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08B" w:rsidRPr="00EE6899" w:rsidRDefault="0003308B" w:rsidP="0050187E">
      <w:pPr>
        <w:pStyle w:val="a4"/>
        <w:widowControl w:val="0"/>
        <w:spacing w:line="240" w:lineRule="auto"/>
        <w:jc w:val="center"/>
        <w:rPr>
          <w:caps/>
          <w:sz w:val="32"/>
          <w:szCs w:val="32"/>
        </w:rPr>
      </w:pPr>
      <w:r w:rsidRPr="00EE6899">
        <w:rPr>
          <w:caps/>
          <w:sz w:val="32"/>
          <w:szCs w:val="32"/>
        </w:rPr>
        <w:t xml:space="preserve">Государственное учреждение </w:t>
      </w:r>
    </w:p>
    <w:p w:rsidR="0003308B" w:rsidRPr="00EE6899" w:rsidRDefault="0003308B" w:rsidP="0050187E">
      <w:pPr>
        <w:pStyle w:val="a4"/>
        <w:widowControl w:val="0"/>
        <w:spacing w:line="240" w:lineRule="auto"/>
        <w:jc w:val="center"/>
        <w:rPr>
          <w:caps/>
          <w:sz w:val="32"/>
          <w:szCs w:val="32"/>
        </w:rPr>
      </w:pPr>
      <w:r w:rsidRPr="00EE6899">
        <w:rPr>
          <w:caps/>
          <w:sz w:val="32"/>
          <w:szCs w:val="32"/>
        </w:rPr>
        <w:t>высшего профессионального образования</w:t>
      </w:r>
    </w:p>
    <w:p w:rsidR="0003308B" w:rsidRPr="00EE6899" w:rsidRDefault="0003308B" w:rsidP="0050187E">
      <w:pPr>
        <w:pStyle w:val="a4"/>
        <w:widowControl w:val="0"/>
        <w:spacing w:line="240" w:lineRule="auto"/>
        <w:jc w:val="center"/>
        <w:rPr>
          <w:sz w:val="32"/>
          <w:szCs w:val="32"/>
        </w:rPr>
      </w:pPr>
      <w:r w:rsidRPr="00EE6899">
        <w:rPr>
          <w:sz w:val="32"/>
          <w:szCs w:val="32"/>
        </w:rPr>
        <w:t>«БЕЛОРУССКО-РОССИЙСКИЙ УНИВЕРСИТЕТ»</w:t>
      </w:r>
    </w:p>
    <w:p w:rsidR="0003308B" w:rsidRPr="00EE6899" w:rsidRDefault="0003308B" w:rsidP="0050187E">
      <w:pPr>
        <w:pStyle w:val="a4"/>
        <w:widowControl w:val="0"/>
        <w:spacing w:line="240" w:lineRule="auto"/>
        <w:jc w:val="center"/>
        <w:rPr>
          <w:sz w:val="32"/>
          <w:szCs w:val="32"/>
        </w:rPr>
      </w:pPr>
    </w:p>
    <w:p w:rsidR="0003308B" w:rsidRPr="00EE6899" w:rsidRDefault="0003308B" w:rsidP="0050187E">
      <w:pPr>
        <w:pStyle w:val="a4"/>
        <w:widowControl w:val="0"/>
        <w:spacing w:line="240" w:lineRule="auto"/>
        <w:jc w:val="center"/>
        <w:rPr>
          <w:sz w:val="32"/>
          <w:szCs w:val="32"/>
        </w:rPr>
      </w:pPr>
    </w:p>
    <w:p w:rsidR="0003308B" w:rsidRPr="00EE6899" w:rsidRDefault="0003308B" w:rsidP="0050187E">
      <w:pPr>
        <w:pStyle w:val="a4"/>
        <w:widowControl w:val="0"/>
        <w:spacing w:line="240" w:lineRule="auto"/>
        <w:jc w:val="center"/>
        <w:rPr>
          <w:sz w:val="32"/>
          <w:szCs w:val="32"/>
        </w:rPr>
      </w:pPr>
      <w:r w:rsidRPr="00EE6899">
        <w:rPr>
          <w:sz w:val="32"/>
          <w:szCs w:val="32"/>
        </w:rPr>
        <w:t>Кафедра «Финансы и бухгалтерский учет»</w:t>
      </w: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03308B" w:rsidRPr="00EE6899" w:rsidRDefault="0003308B" w:rsidP="0050187E">
      <w:pPr>
        <w:pStyle w:val="a4"/>
        <w:widowControl w:val="0"/>
        <w:spacing w:line="240" w:lineRule="auto"/>
        <w:jc w:val="both"/>
        <w:rPr>
          <w:b/>
          <w:sz w:val="32"/>
          <w:szCs w:val="32"/>
        </w:rPr>
      </w:pPr>
    </w:p>
    <w:p w:rsidR="001B3721" w:rsidRDefault="0003308B" w:rsidP="0050187E">
      <w:pPr>
        <w:pStyle w:val="a4"/>
        <w:widowControl w:val="0"/>
        <w:spacing w:line="240" w:lineRule="auto"/>
        <w:jc w:val="center"/>
        <w:rPr>
          <w:b/>
          <w:sz w:val="64"/>
          <w:szCs w:val="64"/>
        </w:rPr>
      </w:pPr>
      <w:r w:rsidRPr="00EE6899">
        <w:rPr>
          <w:b/>
          <w:sz w:val="64"/>
          <w:szCs w:val="64"/>
        </w:rPr>
        <w:t>БУХГАЛТЕРСКИЙ УЧЕТ</w:t>
      </w:r>
      <w:r w:rsidR="00AF54BB">
        <w:rPr>
          <w:b/>
          <w:sz w:val="64"/>
          <w:szCs w:val="64"/>
        </w:rPr>
        <w:t xml:space="preserve"> </w:t>
      </w:r>
    </w:p>
    <w:p w:rsidR="0003308B" w:rsidRPr="00EE6899" w:rsidRDefault="00AF54BB" w:rsidP="0050187E">
      <w:pPr>
        <w:pStyle w:val="a4"/>
        <w:widowControl w:val="0"/>
        <w:spacing w:line="240" w:lineRule="auto"/>
        <w:jc w:val="center"/>
        <w:rPr>
          <w:b/>
          <w:sz w:val="64"/>
          <w:szCs w:val="64"/>
        </w:rPr>
      </w:pPr>
      <w:r>
        <w:rPr>
          <w:b/>
          <w:sz w:val="64"/>
          <w:szCs w:val="64"/>
        </w:rPr>
        <w:t>В БАНК</w:t>
      </w:r>
      <w:r w:rsidR="001A34A5">
        <w:rPr>
          <w:b/>
          <w:sz w:val="64"/>
          <w:szCs w:val="64"/>
        </w:rPr>
        <w:t>АХ</w:t>
      </w:r>
    </w:p>
    <w:p w:rsidR="0003308B" w:rsidRPr="00EE6899" w:rsidRDefault="0003308B" w:rsidP="0050187E">
      <w:pPr>
        <w:pStyle w:val="a4"/>
        <w:widowControl w:val="0"/>
        <w:spacing w:line="240" w:lineRule="auto"/>
        <w:jc w:val="center"/>
        <w:rPr>
          <w:b/>
          <w:szCs w:val="28"/>
        </w:rPr>
      </w:pPr>
    </w:p>
    <w:p w:rsidR="0003308B" w:rsidRPr="00EE6899" w:rsidRDefault="0003308B" w:rsidP="0050187E">
      <w:pPr>
        <w:pStyle w:val="a4"/>
        <w:widowControl w:val="0"/>
        <w:spacing w:line="240" w:lineRule="auto"/>
        <w:jc w:val="center"/>
        <w:rPr>
          <w:b/>
          <w:szCs w:val="28"/>
        </w:rPr>
      </w:pPr>
    </w:p>
    <w:p w:rsidR="0003308B" w:rsidRPr="006C5961" w:rsidRDefault="0003308B" w:rsidP="0050187E">
      <w:pPr>
        <w:pStyle w:val="a4"/>
        <w:widowControl w:val="0"/>
        <w:spacing w:line="240" w:lineRule="auto"/>
        <w:jc w:val="center"/>
        <w:rPr>
          <w:b/>
          <w:i/>
          <w:szCs w:val="28"/>
        </w:rPr>
      </w:pPr>
      <w:r w:rsidRPr="006C5961">
        <w:rPr>
          <w:b/>
          <w:i/>
          <w:szCs w:val="28"/>
        </w:rPr>
        <w:t xml:space="preserve">Методические рекомендации к </w:t>
      </w:r>
      <w:r w:rsidR="00DA2C2B" w:rsidRPr="006C5961">
        <w:rPr>
          <w:b/>
          <w:i/>
          <w:szCs w:val="28"/>
        </w:rPr>
        <w:t>самостоятельной работе</w:t>
      </w:r>
    </w:p>
    <w:p w:rsidR="0003308B" w:rsidRPr="006C5961" w:rsidRDefault="0003308B" w:rsidP="0050187E">
      <w:pPr>
        <w:pStyle w:val="a4"/>
        <w:widowControl w:val="0"/>
        <w:spacing w:line="240" w:lineRule="auto"/>
        <w:jc w:val="center"/>
        <w:rPr>
          <w:b/>
          <w:i/>
          <w:szCs w:val="28"/>
        </w:rPr>
      </w:pPr>
      <w:r w:rsidRPr="006C5961">
        <w:rPr>
          <w:b/>
          <w:i/>
          <w:szCs w:val="28"/>
        </w:rPr>
        <w:t xml:space="preserve">для студентов специальности </w:t>
      </w:r>
    </w:p>
    <w:p w:rsidR="0003308B" w:rsidRPr="006C5961" w:rsidRDefault="0003308B" w:rsidP="0050187E">
      <w:pPr>
        <w:pStyle w:val="a4"/>
        <w:widowControl w:val="0"/>
        <w:spacing w:line="240" w:lineRule="auto"/>
        <w:jc w:val="center"/>
        <w:rPr>
          <w:b/>
          <w:i/>
          <w:szCs w:val="28"/>
        </w:rPr>
      </w:pPr>
      <w:r w:rsidRPr="006C5961">
        <w:rPr>
          <w:b/>
          <w:i/>
          <w:szCs w:val="28"/>
        </w:rPr>
        <w:t>1–2</w:t>
      </w:r>
      <w:r w:rsidR="00AF54BB" w:rsidRPr="006C5961">
        <w:rPr>
          <w:b/>
          <w:i/>
          <w:szCs w:val="28"/>
        </w:rPr>
        <w:t>5</w:t>
      </w:r>
      <w:r w:rsidRPr="006C5961">
        <w:rPr>
          <w:b/>
          <w:i/>
          <w:szCs w:val="28"/>
        </w:rPr>
        <w:t xml:space="preserve"> 0</w:t>
      </w:r>
      <w:r w:rsidR="00AF54BB" w:rsidRPr="006C5961">
        <w:rPr>
          <w:b/>
          <w:i/>
          <w:szCs w:val="28"/>
        </w:rPr>
        <w:t>1</w:t>
      </w:r>
      <w:r w:rsidRPr="006C5961">
        <w:rPr>
          <w:b/>
          <w:i/>
          <w:szCs w:val="28"/>
        </w:rPr>
        <w:t xml:space="preserve"> 0</w:t>
      </w:r>
      <w:r w:rsidR="00AF54BB" w:rsidRPr="006C5961">
        <w:rPr>
          <w:b/>
          <w:i/>
          <w:szCs w:val="28"/>
        </w:rPr>
        <w:t>4</w:t>
      </w:r>
      <w:r w:rsidRPr="006C5961">
        <w:rPr>
          <w:b/>
          <w:i/>
          <w:szCs w:val="28"/>
        </w:rPr>
        <w:t xml:space="preserve"> «</w:t>
      </w:r>
      <w:r w:rsidR="00AF54BB" w:rsidRPr="006C5961">
        <w:rPr>
          <w:b/>
          <w:i/>
          <w:szCs w:val="28"/>
        </w:rPr>
        <w:t>Финансы и кредит</w:t>
      </w:r>
      <w:r w:rsidRPr="006C5961">
        <w:rPr>
          <w:b/>
          <w:i/>
          <w:szCs w:val="28"/>
        </w:rPr>
        <w:t>»</w:t>
      </w:r>
    </w:p>
    <w:p w:rsidR="0003308B" w:rsidRPr="006C5961" w:rsidRDefault="00205A46" w:rsidP="0050187E">
      <w:pPr>
        <w:pStyle w:val="a4"/>
        <w:widowControl w:val="0"/>
        <w:spacing w:line="240" w:lineRule="auto"/>
        <w:jc w:val="center"/>
        <w:rPr>
          <w:b/>
          <w:i/>
          <w:szCs w:val="28"/>
        </w:rPr>
      </w:pPr>
      <w:r w:rsidRPr="006C5961">
        <w:rPr>
          <w:b/>
          <w:i/>
          <w:szCs w:val="28"/>
        </w:rPr>
        <w:t>заочной форм</w:t>
      </w:r>
      <w:r w:rsidR="00DA2C2B" w:rsidRPr="006C5961">
        <w:rPr>
          <w:b/>
          <w:i/>
          <w:szCs w:val="28"/>
        </w:rPr>
        <w:t>ы</w:t>
      </w:r>
      <w:r w:rsidRPr="006C5961">
        <w:rPr>
          <w:b/>
          <w:i/>
          <w:szCs w:val="28"/>
        </w:rPr>
        <w:t xml:space="preserve"> обучения</w:t>
      </w:r>
    </w:p>
    <w:p w:rsidR="0003308B" w:rsidRPr="00EE6899" w:rsidRDefault="0003308B" w:rsidP="0050187E">
      <w:pPr>
        <w:pStyle w:val="a4"/>
        <w:widowControl w:val="0"/>
        <w:spacing w:line="240" w:lineRule="auto"/>
        <w:jc w:val="both"/>
        <w:rPr>
          <w:sz w:val="32"/>
          <w:szCs w:val="32"/>
        </w:rPr>
      </w:pPr>
    </w:p>
    <w:p w:rsidR="0003308B" w:rsidRPr="00EE6899" w:rsidRDefault="0003308B" w:rsidP="0050187E">
      <w:pPr>
        <w:pStyle w:val="a4"/>
        <w:widowControl w:val="0"/>
        <w:spacing w:line="240" w:lineRule="auto"/>
        <w:jc w:val="both"/>
        <w:rPr>
          <w:szCs w:val="28"/>
        </w:rPr>
      </w:pPr>
    </w:p>
    <w:p w:rsidR="0003308B" w:rsidRPr="00EE6899" w:rsidRDefault="0003308B" w:rsidP="0050187E">
      <w:pPr>
        <w:pStyle w:val="a4"/>
        <w:widowControl w:val="0"/>
        <w:spacing w:line="240" w:lineRule="auto"/>
        <w:jc w:val="both"/>
        <w:rPr>
          <w:szCs w:val="28"/>
        </w:rPr>
      </w:pPr>
    </w:p>
    <w:p w:rsidR="0003308B" w:rsidRPr="00EE6899" w:rsidRDefault="0003308B" w:rsidP="0050187E">
      <w:pPr>
        <w:pStyle w:val="a4"/>
        <w:widowControl w:val="0"/>
        <w:spacing w:line="240" w:lineRule="auto"/>
        <w:jc w:val="both"/>
        <w:rPr>
          <w:szCs w:val="28"/>
        </w:rPr>
      </w:pPr>
    </w:p>
    <w:p w:rsidR="0003308B" w:rsidRPr="00EE6899" w:rsidRDefault="0003308B" w:rsidP="0050187E">
      <w:pPr>
        <w:pStyle w:val="a4"/>
        <w:widowControl w:val="0"/>
        <w:spacing w:line="240" w:lineRule="auto"/>
        <w:jc w:val="both"/>
        <w:rPr>
          <w:b/>
          <w:szCs w:val="28"/>
        </w:rPr>
      </w:pPr>
    </w:p>
    <w:p w:rsidR="0003308B" w:rsidRPr="00EE6899" w:rsidRDefault="0003308B" w:rsidP="0050187E">
      <w:pPr>
        <w:pStyle w:val="a4"/>
        <w:widowControl w:val="0"/>
        <w:spacing w:line="240" w:lineRule="auto"/>
        <w:jc w:val="both"/>
        <w:rPr>
          <w:b/>
          <w:szCs w:val="28"/>
        </w:rPr>
      </w:pPr>
    </w:p>
    <w:p w:rsidR="0003308B" w:rsidRPr="00EE6899" w:rsidRDefault="0003308B" w:rsidP="0050187E">
      <w:pPr>
        <w:pStyle w:val="a4"/>
        <w:widowControl w:val="0"/>
        <w:spacing w:line="240" w:lineRule="auto"/>
        <w:jc w:val="both"/>
        <w:rPr>
          <w:b/>
          <w:szCs w:val="28"/>
        </w:rPr>
      </w:pPr>
    </w:p>
    <w:p w:rsidR="0003308B" w:rsidRPr="00EE6899" w:rsidRDefault="0003308B" w:rsidP="0050187E">
      <w:pPr>
        <w:pStyle w:val="a4"/>
        <w:widowControl w:val="0"/>
        <w:spacing w:line="240" w:lineRule="auto"/>
        <w:jc w:val="both"/>
        <w:rPr>
          <w:b/>
          <w:szCs w:val="28"/>
        </w:rPr>
      </w:pPr>
    </w:p>
    <w:p w:rsidR="0003308B" w:rsidRPr="00EE6899" w:rsidRDefault="0003308B" w:rsidP="0050187E">
      <w:pPr>
        <w:pStyle w:val="a4"/>
        <w:widowControl w:val="0"/>
        <w:spacing w:line="240" w:lineRule="auto"/>
        <w:jc w:val="both"/>
        <w:rPr>
          <w:b/>
          <w:szCs w:val="28"/>
        </w:rPr>
      </w:pPr>
    </w:p>
    <w:p w:rsidR="0003308B" w:rsidRPr="00EE6899" w:rsidRDefault="0003308B" w:rsidP="0050187E">
      <w:pPr>
        <w:pStyle w:val="a4"/>
        <w:widowControl w:val="0"/>
        <w:spacing w:line="240" w:lineRule="auto"/>
        <w:jc w:val="center"/>
        <w:rPr>
          <w:sz w:val="32"/>
          <w:szCs w:val="32"/>
        </w:rPr>
      </w:pPr>
      <w:r w:rsidRPr="00EE6899">
        <w:rPr>
          <w:sz w:val="32"/>
          <w:szCs w:val="32"/>
        </w:rPr>
        <w:t>Могилев 201</w:t>
      </w:r>
      <w:r w:rsidR="00DA2C2B" w:rsidRPr="00EE6899">
        <w:rPr>
          <w:sz w:val="32"/>
          <w:szCs w:val="32"/>
        </w:rPr>
        <w:t>7</w:t>
      </w:r>
    </w:p>
    <w:p w:rsidR="0003308B" w:rsidRPr="00E9748F" w:rsidRDefault="0003308B" w:rsidP="0050187E">
      <w:pPr>
        <w:pStyle w:val="31"/>
        <w:widowControl w:val="0"/>
        <w:shd w:val="clear" w:color="auto" w:fill="auto"/>
        <w:spacing w:after="0" w:line="240" w:lineRule="auto"/>
        <w:ind w:firstLine="0"/>
        <w:contextualSpacing/>
        <w:jc w:val="left"/>
        <w:rPr>
          <w:sz w:val="28"/>
          <w:szCs w:val="28"/>
        </w:rPr>
      </w:pPr>
      <w:r w:rsidRPr="00E9748F">
        <w:rPr>
          <w:sz w:val="28"/>
          <w:szCs w:val="28"/>
        </w:rPr>
        <w:lastRenderedPageBreak/>
        <w:t xml:space="preserve">УДК 657.0/.5 </w:t>
      </w:r>
    </w:p>
    <w:p w:rsidR="0003308B" w:rsidRPr="00E9748F" w:rsidRDefault="0003308B" w:rsidP="0050187E">
      <w:pPr>
        <w:pStyle w:val="31"/>
        <w:widowControl w:val="0"/>
        <w:shd w:val="clear" w:color="auto" w:fill="auto"/>
        <w:spacing w:after="0" w:line="240" w:lineRule="auto"/>
        <w:ind w:firstLine="0"/>
        <w:contextualSpacing/>
        <w:jc w:val="left"/>
        <w:rPr>
          <w:sz w:val="28"/>
          <w:szCs w:val="28"/>
        </w:rPr>
      </w:pPr>
      <w:r w:rsidRPr="00E9748F">
        <w:rPr>
          <w:sz w:val="28"/>
          <w:szCs w:val="28"/>
        </w:rPr>
        <w:t xml:space="preserve">ББК 65.052.2 </w:t>
      </w:r>
    </w:p>
    <w:p w:rsidR="0003308B" w:rsidRPr="00EE6899" w:rsidRDefault="0003308B" w:rsidP="0050187E">
      <w:pPr>
        <w:pStyle w:val="31"/>
        <w:widowControl w:val="0"/>
        <w:shd w:val="clear" w:color="auto" w:fill="auto"/>
        <w:spacing w:after="0" w:line="240" w:lineRule="auto"/>
        <w:ind w:firstLine="0"/>
        <w:contextualSpacing/>
        <w:jc w:val="left"/>
        <w:rPr>
          <w:sz w:val="28"/>
          <w:szCs w:val="28"/>
        </w:rPr>
      </w:pPr>
      <w:proofErr w:type="gramStart"/>
      <w:r w:rsidRPr="00E9748F">
        <w:rPr>
          <w:sz w:val="28"/>
          <w:szCs w:val="28"/>
        </w:rPr>
        <w:t>Б</w:t>
      </w:r>
      <w:proofErr w:type="gramEnd"/>
      <w:r w:rsidRPr="00E9748F">
        <w:rPr>
          <w:sz w:val="28"/>
          <w:szCs w:val="28"/>
        </w:rPr>
        <w:t xml:space="preserve"> 94</w:t>
      </w:r>
    </w:p>
    <w:p w:rsidR="0003308B" w:rsidRPr="00EE6899" w:rsidRDefault="0003308B" w:rsidP="0050187E">
      <w:pPr>
        <w:pStyle w:val="31"/>
        <w:widowControl w:val="0"/>
        <w:shd w:val="clear" w:color="auto" w:fill="auto"/>
        <w:spacing w:after="0" w:line="240" w:lineRule="auto"/>
        <w:ind w:firstLine="0"/>
        <w:contextualSpacing/>
        <w:jc w:val="center"/>
        <w:rPr>
          <w:sz w:val="28"/>
          <w:szCs w:val="28"/>
        </w:rPr>
      </w:pPr>
    </w:p>
    <w:p w:rsidR="0003308B" w:rsidRPr="00EE6899" w:rsidRDefault="0003308B" w:rsidP="0050187E">
      <w:pPr>
        <w:pStyle w:val="31"/>
        <w:widowControl w:val="0"/>
        <w:shd w:val="clear" w:color="auto" w:fill="auto"/>
        <w:spacing w:after="0" w:line="240" w:lineRule="auto"/>
        <w:ind w:firstLine="0"/>
        <w:contextualSpacing/>
        <w:jc w:val="center"/>
        <w:rPr>
          <w:sz w:val="28"/>
          <w:szCs w:val="28"/>
        </w:rPr>
      </w:pPr>
      <w:r w:rsidRPr="00EE6899">
        <w:rPr>
          <w:sz w:val="28"/>
          <w:szCs w:val="28"/>
        </w:rPr>
        <w:t xml:space="preserve">Рекомендовано к изданию </w:t>
      </w:r>
    </w:p>
    <w:p w:rsidR="0003308B" w:rsidRPr="00EE6899" w:rsidRDefault="0003308B" w:rsidP="0050187E">
      <w:pPr>
        <w:pStyle w:val="31"/>
        <w:widowControl w:val="0"/>
        <w:shd w:val="clear" w:color="auto" w:fill="auto"/>
        <w:spacing w:after="0" w:line="240" w:lineRule="auto"/>
        <w:ind w:firstLine="0"/>
        <w:contextualSpacing/>
        <w:jc w:val="center"/>
        <w:rPr>
          <w:sz w:val="28"/>
          <w:szCs w:val="28"/>
        </w:rPr>
      </w:pPr>
      <w:r w:rsidRPr="00EE6899">
        <w:rPr>
          <w:sz w:val="28"/>
          <w:szCs w:val="28"/>
        </w:rPr>
        <w:t xml:space="preserve">учебно-методическим </w:t>
      </w:r>
      <w:r w:rsidR="00205A46" w:rsidRPr="00EE6899">
        <w:rPr>
          <w:sz w:val="28"/>
          <w:szCs w:val="28"/>
        </w:rPr>
        <w:t>отделом</w:t>
      </w:r>
    </w:p>
    <w:p w:rsidR="0003308B" w:rsidRPr="00EE6899" w:rsidRDefault="0003308B" w:rsidP="0050187E">
      <w:pPr>
        <w:pStyle w:val="31"/>
        <w:widowControl w:val="0"/>
        <w:shd w:val="clear" w:color="auto" w:fill="auto"/>
        <w:spacing w:after="0" w:line="240" w:lineRule="auto"/>
        <w:ind w:firstLine="0"/>
        <w:contextualSpacing/>
        <w:jc w:val="center"/>
        <w:rPr>
          <w:sz w:val="28"/>
          <w:szCs w:val="28"/>
        </w:rPr>
      </w:pPr>
      <w:r w:rsidRPr="00EE6899">
        <w:rPr>
          <w:sz w:val="28"/>
          <w:szCs w:val="28"/>
        </w:rPr>
        <w:t>Белорусско-Российск</w:t>
      </w:r>
      <w:r w:rsidR="00205A46" w:rsidRPr="00EE6899">
        <w:rPr>
          <w:sz w:val="28"/>
          <w:szCs w:val="28"/>
        </w:rPr>
        <w:t>ого</w:t>
      </w:r>
      <w:r w:rsidRPr="00EE6899">
        <w:rPr>
          <w:sz w:val="28"/>
          <w:szCs w:val="28"/>
        </w:rPr>
        <w:t xml:space="preserve"> университет</w:t>
      </w:r>
      <w:r w:rsidR="00205A46" w:rsidRPr="00EE6899">
        <w:rPr>
          <w:sz w:val="28"/>
          <w:szCs w:val="28"/>
        </w:rPr>
        <w:t>а</w:t>
      </w:r>
    </w:p>
    <w:p w:rsidR="0003308B" w:rsidRPr="00EE6899" w:rsidRDefault="0003308B" w:rsidP="0050187E">
      <w:pPr>
        <w:pStyle w:val="31"/>
        <w:widowControl w:val="0"/>
        <w:shd w:val="clear" w:color="auto" w:fill="auto"/>
        <w:spacing w:after="0" w:line="240" w:lineRule="auto"/>
        <w:ind w:firstLine="0"/>
        <w:contextualSpacing/>
        <w:jc w:val="center"/>
        <w:rPr>
          <w:sz w:val="28"/>
          <w:szCs w:val="28"/>
        </w:rPr>
      </w:pPr>
    </w:p>
    <w:p w:rsidR="0003308B" w:rsidRPr="00EE6899" w:rsidRDefault="0003308B" w:rsidP="0050187E">
      <w:pPr>
        <w:pStyle w:val="31"/>
        <w:widowControl w:val="0"/>
        <w:shd w:val="clear" w:color="auto" w:fill="auto"/>
        <w:spacing w:after="0" w:line="240" w:lineRule="auto"/>
        <w:ind w:firstLine="669"/>
        <w:contextualSpacing/>
        <w:jc w:val="both"/>
        <w:rPr>
          <w:sz w:val="28"/>
          <w:szCs w:val="28"/>
        </w:rPr>
      </w:pPr>
      <w:bookmarkStart w:id="0" w:name="_GoBack"/>
      <w:r w:rsidRPr="00EE6899">
        <w:rPr>
          <w:sz w:val="28"/>
          <w:szCs w:val="28"/>
        </w:rPr>
        <w:t>Одобрено кафедрой «</w:t>
      </w:r>
      <w:r w:rsidRPr="00EE6899">
        <w:rPr>
          <w:spacing w:val="-20"/>
          <w:sz w:val="28"/>
          <w:szCs w:val="28"/>
        </w:rPr>
        <w:t>Финансы и бухгалтерский учет</w:t>
      </w:r>
      <w:r w:rsidRPr="00EE6899">
        <w:rPr>
          <w:sz w:val="28"/>
          <w:szCs w:val="28"/>
        </w:rPr>
        <w:t xml:space="preserve">» </w:t>
      </w:r>
      <w:r w:rsidR="00DA2C2B" w:rsidRPr="00EE6899">
        <w:rPr>
          <w:sz w:val="28"/>
          <w:szCs w:val="28"/>
        </w:rPr>
        <w:t>8</w:t>
      </w:r>
      <w:r w:rsidR="0050187E">
        <w:rPr>
          <w:sz w:val="28"/>
          <w:szCs w:val="28"/>
        </w:rPr>
        <w:t xml:space="preserve"> </w:t>
      </w:r>
      <w:r w:rsidR="00DA2C2B" w:rsidRPr="00EE6899">
        <w:rPr>
          <w:sz w:val="28"/>
          <w:szCs w:val="28"/>
        </w:rPr>
        <w:t>февраля 2017</w:t>
      </w:r>
      <w:r w:rsidRPr="00EE6899">
        <w:rPr>
          <w:sz w:val="28"/>
          <w:szCs w:val="28"/>
        </w:rPr>
        <w:t xml:space="preserve"> г., протокол № </w:t>
      </w:r>
      <w:r w:rsidR="00DA2C2B" w:rsidRPr="00EE6899">
        <w:rPr>
          <w:sz w:val="28"/>
          <w:szCs w:val="28"/>
        </w:rPr>
        <w:t>10</w:t>
      </w:r>
      <w:r w:rsidRPr="00EE6899">
        <w:rPr>
          <w:sz w:val="28"/>
          <w:szCs w:val="28"/>
        </w:rPr>
        <w:t>.</w:t>
      </w:r>
    </w:p>
    <w:bookmarkEnd w:id="0"/>
    <w:p w:rsidR="0003308B" w:rsidRPr="00EE6899" w:rsidRDefault="0003308B" w:rsidP="0050187E">
      <w:pPr>
        <w:pStyle w:val="31"/>
        <w:widowControl w:val="0"/>
        <w:shd w:val="clear" w:color="auto" w:fill="auto"/>
        <w:spacing w:after="0" w:line="240" w:lineRule="auto"/>
        <w:ind w:firstLine="0"/>
        <w:contextualSpacing/>
        <w:jc w:val="both"/>
        <w:rPr>
          <w:sz w:val="28"/>
          <w:szCs w:val="28"/>
        </w:rPr>
      </w:pPr>
    </w:p>
    <w:p w:rsidR="0003308B" w:rsidRPr="00EE6899" w:rsidRDefault="0003308B" w:rsidP="0050187E">
      <w:pPr>
        <w:pStyle w:val="31"/>
        <w:widowControl w:val="0"/>
        <w:shd w:val="clear" w:color="auto" w:fill="auto"/>
        <w:spacing w:after="0" w:line="240" w:lineRule="auto"/>
        <w:ind w:firstLine="0"/>
        <w:contextualSpacing/>
        <w:jc w:val="center"/>
        <w:rPr>
          <w:sz w:val="28"/>
          <w:szCs w:val="28"/>
        </w:rPr>
      </w:pPr>
      <w:r w:rsidRPr="00EE6899">
        <w:rPr>
          <w:sz w:val="28"/>
          <w:szCs w:val="28"/>
        </w:rPr>
        <w:t xml:space="preserve">Составитель ст. преподаватель </w:t>
      </w:r>
      <w:r w:rsidR="00AF54BB">
        <w:rPr>
          <w:sz w:val="28"/>
          <w:szCs w:val="28"/>
        </w:rPr>
        <w:t>Л</w:t>
      </w:r>
      <w:r w:rsidRPr="00EE6899">
        <w:rPr>
          <w:sz w:val="28"/>
          <w:szCs w:val="28"/>
        </w:rPr>
        <w:t xml:space="preserve">. М. </w:t>
      </w:r>
      <w:proofErr w:type="spellStart"/>
      <w:r w:rsidR="00AF54BB">
        <w:rPr>
          <w:sz w:val="28"/>
          <w:szCs w:val="28"/>
        </w:rPr>
        <w:t>Чугулькова</w:t>
      </w:r>
      <w:proofErr w:type="spellEnd"/>
    </w:p>
    <w:p w:rsidR="00905CF8" w:rsidRPr="00EE6899" w:rsidRDefault="00905CF8" w:rsidP="0050187E">
      <w:pPr>
        <w:pStyle w:val="31"/>
        <w:widowControl w:val="0"/>
        <w:shd w:val="clear" w:color="auto" w:fill="auto"/>
        <w:spacing w:after="0" w:line="240" w:lineRule="auto"/>
        <w:ind w:firstLine="0"/>
        <w:contextualSpacing/>
        <w:jc w:val="center"/>
        <w:rPr>
          <w:sz w:val="28"/>
          <w:szCs w:val="28"/>
        </w:rPr>
      </w:pPr>
    </w:p>
    <w:p w:rsidR="0003308B" w:rsidRPr="00EE6899" w:rsidRDefault="0003308B" w:rsidP="0050187E">
      <w:pPr>
        <w:pStyle w:val="31"/>
        <w:widowControl w:val="0"/>
        <w:shd w:val="clear" w:color="auto" w:fill="auto"/>
        <w:spacing w:after="0" w:line="240" w:lineRule="auto"/>
        <w:ind w:firstLine="0"/>
        <w:contextualSpacing/>
        <w:jc w:val="center"/>
        <w:rPr>
          <w:sz w:val="28"/>
          <w:szCs w:val="28"/>
        </w:rPr>
      </w:pPr>
      <w:r w:rsidRPr="00EE6899">
        <w:rPr>
          <w:sz w:val="28"/>
          <w:szCs w:val="28"/>
        </w:rPr>
        <w:t xml:space="preserve">Рецензент канд. </w:t>
      </w:r>
      <w:proofErr w:type="spellStart"/>
      <w:r w:rsidRPr="00EE6899">
        <w:rPr>
          <w:sz w:val="28"/>
          <w:szCs w:val="28"/>
        </w:rPr>
        <w:t>экон</w:t>
      </w:r>
      <w:proofErr w:type="spellEnd"/>
      <w:r w:rsidRPr="00EE6899">
        <w:rPr>
          <w:sz w:val="28"/>
          <w:szCs w:val="28"/>
        </w:rPr>
        <w:t xml:space="preserve">. наук, доц. </w:t>
      </w:r>
    </w:p>
    <w:p w:rsidR="0003308B" w:rsidRPr="00EE6899" w:rsidRDefault="0003308B" w:rsidP="0050187E">
      <w:pPr>
        <w:pStyle w:val="31"/>
        <w:widowControl w:val="0"/>
        <w:shd w:val="clear" w:color="auto" w:fill="auto"/>
        <w:spacing w:after="0" w:line="240" w:lineRule="auto"/>
        <w:ind w:firstLine="0"/>
        <w:contextualSpacing/>
        <w:jc w:val="center"/>
        <w:rPr>
          <w:sz w:val="28"/>
          <w:szCs w:val="28"/>
        </w:rPr>
      </w:pPr>
    </w:p>
    <w:p w:rsidR="0003308B" w:rsidRPr="00EE6899" w:rsidRDefault="00AF6E3D" w:rsidP="0050187E">
      <w:pPr>
        <w:pStyle w:val="3"/>
        <w:keepNext w:val="0"/>
        <w:widowControl w:val="0"/>
        <w:spacing w:before="0" w:after="0"/>
        <w:ind w:firstLine="709"/>
        <w:jc w:val="both"/>
        <w:rPr>
          <w:rFonts w:ascii="Times New Roman" w:hAnsi="Times New Roman"/>
          <w:b w:val="0"/>
          <w:sz w:val="28"/>
          <w:szCs w:val="28"/>
        </w:rPr>
      </w:pPr>
      <w:bookmarkStart w:id="1" w:name="bookmark0"/>
      <w:r w:rsidRPr="00EE6899">
        <w:rPr>
          <w:rFonts w:ascii="Times New Roman" w:hAnsi="Times New Roman"/>
          <w:b w:val="0"/>
          <w:sz w:val="28"/>
          <w:szCs w:val="28"/>
        </w:rPr>
        <w:t xml:space="preserve">Раскрыты </w:t>
      </w:r>
      <w:r w:rsidR="0003308B" w:rsidRPr="00EE6899">
        <w:rPr>
          <w:rFonts w:ascii="Times New Roman" w:hAnsi="Times New Roman"/>
          <w:b w:val="0"/>
          <w:sz w:val="28"/>
          <w:szCs w:val="28"/>
        </w:rPr>
        <w:t>вопросы</w:t>
      </w:r>
      <w:r w:rsidR="0013474F">
        <w:rPr>
          <w:rFonts w:ascii="Times New Roman" w:hAnsi="Times New Roman"/>
          <w:b w:val="0"/>
          <w:sz w:val="28"/>
          <w:szCs w:val="28"/>
        </w:rPr>
        <w:t xml:space="preserve">, </w:t>
      </w:r>
      <w:r w:rsidR="0003308B" w:rsidRPr="00EE6899">
        <w:rPr>
          <w:rFonts w:ascii="Times New Roman" w:hAnsi="Times New Roman"/>
          <w:b w:val="0"/>
          <w:sz w:val="28"/>
          <w:szCs w:val="28"/>
        </w:rPr>
        <w:t>позволяющие</w:t>
      </w:r>
      <w:r w:rsidR="00B335E8">
        <w:rPr>
          <w:rFonts w:ascii="Times New Roman" w:hAnsi="Times New Roman"/>
          <w:b w:val="0"/>
          <w:sz w:val="28"/>
          <w:szCs w:val="28"/>
        </w:rPr>
        <w:t xml:space="preserve"> </w:t>
      </w:r>
      <w:r w:rsidR="0003308B" w:rsidRPr="00EE6899">
        <w:rPr>
          <w:rFonts w:ascii="Times New Roman" w:hAnsi="Times New Roman"/>
          <w:b w:val="0"/>
          <w:sz w:val="28"/>
          <w:szCs w:val="28"/>
        </w:rPr>
        <w:t>студент</w:t>
      </w:r>
      <w:r w:rsidR="00FD5C4A" w:rsidRPr="00EE6899">
        <w:rPr>
          <w:rFonts w:ascii="Times New Roman" w:hAnsi="Times New Roman"/>
          <w:b w:val="0"/>
          <w:sz w:val="28"/>
          <w:szCs w:val="28"/>
        </w:rPr>
        <w:t>у</w:t>
      </w:r>
      <w:r w:rsidR="00B335E8">
        <w:rPr>
          <w:rFonts w:ascii="Times New Roman" w:hAnsi="Times New Roman"/>
          <w:b w:val="0"/>
          <w:sz w:val="28"/>
          <w:szCs w:val="28"/>
        </w:rPr>
        <w:t xml:space="preserve"> </w:t>
      </w:r>
      <w:r w:rsidR="00FD5C4A" w:rsidRPr="00EE6899">
        <w:rPr>
          <w:rFonts w:ascii="Times New Roman" w:hAnsi="Times New Roman"/>
          <w:b w:val="0"/>
          <w:sz w:val="28"/>
          <w:szCs w:val="28"/>
        </w:rPr>
        <w:t>самостоятельно получить теоретические и практические навыки</w:t>
      </w:r>
      <w:r w:rsidR="0003308B" w:rsidRPr="00EE6899">
        <w:rPr>
          <w:rFonts w:ascii="Times New Roman" w:hAnsi="Times New Roman"/>
          <w:b w:val="0"/>
          <w:sz w:val="28"/>
          <w:szCs w:val="28"/>
        </w:rPr>
        <w:t xml:space="preserve"> в области бухгалтерского учета</w:t>
      </w:r>
      <w:r w:rsidR="0013474F">
        <w:rPr>
          <w:rFonts w:ascii="Times New Roman" w:hAnsi="Times New Roman"/>
          <w:b w:val="0"/>
          <w:sz w:val="28"/>
          <w:szCs w:val="28"/>
        </w:rPr>
        <w:t xml:space="preserve"> в банках</w:t>
      </w:r>
      <w:r w:rsidR="0003308B" w:rsidRPr="00EE6899">
        <w:rPr>
          <w:rFonts w:ascii="Times New Roman" w:hAnsi="Times New Roman"/>
          <w:b w:val="0"/>
          <w:sz w:val="28"/>
          <w:szCs w:val="28"/>
        </w:rPr>
        <w:t>.</w:t>
      </w:r>
    </w:p>
    <w:p w:rsidR="0003308B" w:rsidRPr="00EE6899" w:rsidRDefault="0003308B" w:rsidP="0050187E">
      <w:pPr>
        <w:pStyle w:val="a7"/>
        <w:widowControl w:val="0"/>
        <w:jc w:val="both"/>
        <w:rPr>
          <w:szCs w:val="28"/>
          <w:lang w:val="ru-RU"/>
        </w:rPr>
      </w:pPr>
    </w:p>
    <w:p w:rsidR="0003308B" w:rsidRPr="00EE6899" w:rsidRDefault="0003308B" w:rsidP="0050187E">
      <w:pPr>
        <w:pStyle w:val="a7"/>
        <w:widowControl w:val="0"/>
        <w:ind w:firstLine="0"/>
        <w:rPr>
          <w:szCs w:val="28"/>
          <w:lang w:val="ru-RU"/>
        </w:rPr>
      </w:pPr>
      <w:r w:rsidRPr="00EE6899">
        <w:rPr>
          <w:szCs w:val="28"/>
          <w:lang w:val="ru-RU"/>
        </w:rPr>
        <w:t>Учебно-методическое издание</w:t>
      </w:r>
    </w:p>
    <w:p w:rsidR="0003308B" w:rsidRPr="00EE6899" w:rsidRDefault="0003308B" w:rsidP="0050187E">
      <w:pPr>
        <w:pStyle w:val="a7"/>
        <w:widowControl w:val="0"/>
        <w:ind w:firstLine="0"/>
        <w:jc w:val="both"/>
        <w:rPr>
          <w:szCs w:val="28"/>
          <w:lang w:val="ru-RU"/>
        </w:rPr>
      </w:pPr>
    </w:p>
    <w:p w:rsidR="0003308B" w:rsidRPr="00EE6899" w:rsidRDefault="0003308B" w:rsidP="0050187E">
      <w:pPr>
        <w:pStyle w:val="a7"/>
        <w:widowControl w:val="0"/>
        <w:ind w:firstLine="0"/>
        <w:rPr>
          <w:caps/>
          <w:szCs w:val="28"/>
          <w:lang w:val="ru-RU"/>
        </w:rPr>
      </w:pPr>
      <w:r w:rsidRPr="005F5642">
        <w:rPr>
          <w:szCs w:val="28"/>
          <w:lang w:val="ru-RU"/>
        </w:rPr>
        <w:t>БУХГАЛТЕРСКИЙ УЧЕТ</w:t>
      </w:r>
      <w:r w:rsidR="005F5642">
        <w:rPr>
          <w:szCs w:val="28"/>
          <w:lang w:val="ru-RU"/>
        </w:rPr>
        <w:t xml:space="preserve"> В БАНКАХ</w:t>
      </w:r>
    </w:p>
    <w:p w:rsidR="0003308B" w:rsidRPr="00EE6899" w:rsidRDefault="0003308B" w:rsidP="0050187E">
      <w:pPr>
        <w:pStyle w:val="a7"/>
        <w:widowControl w:val="0"/>
        <w:ind w:firstLine="0"/>
        <w:jc w:val="right"/>
        <w:rPr>
          <w:szCs w:val="28"/>
          <w:lang w:val="ru-RU"/>
        </w:rPr>
      </w:pPr>
    </w:p>
    <w:p w:rsidR="0003308B" w:rsidRPr="00EE6899" w:rsidRDefault="0003308B" w:rsidP="0050187E">
      <w:pPr>
        <w:pStyle w:val="a7"/>
        <w:widowControl w:val="0"/>
        <w:ind w:firstLine="0"/>
        <w:jc w:val="right"/>
        <w:rPr>
          <w:szCs w:val="28"/>
          <w:lang w:val="ru-RU"/>
        </w:rPr>
      </w:pPr>
    </w:p>
    <w:p w:rsidR="0003308B" w:rsidRPr="00EE6899" w:rsidRDefault="0003308B" w:rsidP="0050187E">
      <w:pPr>
        <w:pStyle w:val="a7"/>
        <w:widowControl w:val="0"/>
        <w:ind w:firstLine="709"/>
        <w:jc w:val="both"/>
        <w:rPr>
          <w:szCs w:val="28"/>
          <w:lang w:val="ru-RU"/>
        </w:rPr>
      </w:pPr>
      <w:proofErr w:type="gramStart"/>
      <w:r w:rsidRPr="00EE6899">
        <w:rPr>
          <w:szCs w:val="28"/>
          <w:lang w:val="ru-RU"/>
        </w:rPr>
        <w:t>Ответственный за выпуск</w:t>
      </w:r>
      <w:r w:rsidRPr="00EE6899">
        <w:rPr>
          <w:szCs w:val="28"/>
          <w:lang w:val="ru-RU"/>
        </w:rPr>
        <w:tab/>
      </w:r>
      <w:r w:rsidRPr="00EE6899">
        <w:rPr>
          <w:szCs w:val="28"/>
          <w:lang w:val="ru-RU"/>
        </w:rPr>
        <w:tab/>
      </w:r>
      <w:r w:rsidRPr="00EE6899">
        <w:rPr>
          <w:szCs w:val="28"/>
          <w:lang w:val="ru-RU"/>
        </w:rPr>
        <w:tab/>
      </w:r>
      <w:r w:rsidR="00F35113">
        <w:rPr>
          <w:szCs w:val="28"/>
          <w:lang w:val="ru-RU"/>
        </w:rPr>
        <w:t>М.</w:t>
      </w:r>
      <w:r w:rsidR="007B3DD6">
        <w:rPr>
          <w:szCs w:val="28"/>
          <w:lang w:val="ru-RU"/>
        </w:rPr>
        <w:t xml:space="preserve"> </w:t>
      </w:r>
      <w:r w:rsidR="00F35113">
        <w:rPr>
          <w:szCs w:val="28"/>
          <w:lang w:val="ru-RU"/>
        </w:rPr>
        <w:t xml:space="preserve">С. </w:t>
      </w:r>
      <w:proofErr w:type="spellStart"/>
      <w:r w:rsidR="00F35113" w:rsidRPr="005F5642">
        <w:rPr>
          <w:szCs w:val="28"/>
          <w:lang w:val="ru-RU"/>
        </w:rPr>
        <w:t>Алекса</w:t>
      </w:r>
      <w:r w:rsidR="005F5642">
        <w:rPr>
          <w:szCs w:val="28"/>
          <w:lang w:val="ru-RU"/>
        </w:rPr>
        <w:t>н</w:t>
      </w:r>
      <w:r w:rsidR="00F35113" w:rsidRPr="005F5642">
        <w:rPr>
          <w:szCs w:val="28"/>
          <w:lang w:val="ru-RU"/>
        </w:rPr>
        <w:t>дрёнок</w:t>
      </w:r>
      <w:proofErr w:type="spellEnd"/>
      <w:proofErr w:type="gramEnd"/>
    </w:p>
    <w:p w:rsidR="0003308B" w:rsidRPr="00EE6899" w:rsidRDefault="0003308B" w:rsidP="0050187E">
      <w:pPr>
        <w:pStyle w:val="a7"/>
        <w:widowControl w:val="0"/>
        <w:ind w:firstLine="709"/>
        <w:jc w:val="both"/>
        <w:rPr>
          <w:szCs w:val="28"/>
          <w:lang w:val="ru-RU"/>
        </w:rPr>
      </w:pPr>
    </w:p>
    <w:p w:rsidR="0003308B" w:rsidRPr="00EE6899" w:rsidRDefault="0003308B" w:rsidP="0050187E">
      <w:pPr>
        <w:pStyle w:val="a7"/>
        <w:widowControl w:val="0"/>
        <w:ind w:firstLine="709"/>
        <w:jc w:val="both"/>
        <w:rPr>
          <w:szCs w:val="28"/>
          <w:lang w:val="ru-RU"/>
        </w:rPr>
      </w:pPr>
      <w:r w:rsidRPr="00EE6899">
        <w:rPr>
          <w:szCs w:val="28"/>
          <w:lang w:val="ru-RU"/>
        </w:rPr>
        <w:t>Технический редактор</w:t>
      </w:r>
      <w:r w:rsidRPr="00EE6899">
        <w:rPr>
          <w:szCs w:val="28"/>
          <w:lang w:val="ru-RU"/>
        </w:rPr>
        <w:tab/>
      </w:r>
      <w:r w:rsidRPr="00EE6899">
        <w:rPr>
          <w:szCs w:val="28"/>
          <w:lang w:val="ru-RU"/>
        </w:rPr>
        <w:tab/>
      </w:r>
      <w:r w:rsidRPr="00EE6899">
        <w:rPr>
          <w:szCs w:val="28"/>
          <w:lang w:val="ru-RU"/>
        </w:rPr>
        <w:tab/>
      </w:r>
      <w:r w:rsidRPr="00EE6899">
        <w:rPr>
          <w:szCs w:val="28"/>
          <w:lang w:val="ru-RU"/>
        </w:rPr>
        <w:tab/>
      </w:r>
      <w:r w:rsidR="00AF54BB">
        <w:rPr>
          <w:szCs w:val="28"/>
          <w:lang w:val="ru-RU"/>
        </w:rPr>
        <w:t>Л. М.</w:t>
      </w:r>
      <w:r w:rsidR="0050187E">
        <w:rPr>
          <w:szCs w:val="28"/>
          <w:lang w:val="ru-RU"/>
        </w:rPr>
        <w:t xml:space="preserve"> </w:t>
      </w:r>
      <w:proofErr w:type="spellStart"/>
      <w:r w:rsidR="00AF54BB">
        <w:rPr>
          <w:szCs w:val="28"/>
          <w:lang w:val="ru-RU"/>
        </w:rPr>
        <w:t>Чугулькова</w:t>
      </w:r>
      <w:proofErr w:type="spellEnd"/>
    </w:p>
    <w:p w:rsidR="0003308B" w:rsidRPr="00EE6899" w:rsidRDefault="0003308B" w:rsidP="0050187E">
      <w:pPr>
        <w:pStyle w:val="a7"/>
        <w:widowControl w:val="0"/>
        <w:tabs>
          <w:tab w:val="left" w:pos="7530"/>
        </w:tabs>
        <w:ind w:firstLine="709"/>
        <w:jc w:val="both"/>
        <w:rPr>
          <w:szCs w:val="28"/>
          <w:lang w:val="ru-RU"/>
        </w:rPr>
      </w:pPr>
    </w:p>
    <w:p w:rsidR="0003308B" w:rsidRPr="00EE6899" w:rsidRDefault="0003308B" w:rsidP="0050187E">
      <w:pPr>
        <w:pStyle w:val="a7"/>
        <w:widowControl w:val="0"/>
        <w:ind w:firstLine="709"/>
        <w:jc w:val="both"/>
        <w:rPr>
          <w:szCs w:val="28"/>
          <w:lang w:val="ru-RU"/>
        </w:rPr>
      </w:pPr>
      <w:r w:rsidRPr="00EE6899">
        <w:rPr>
          <w:szCs w:val="28"/>
          <w:lang w:val="ru-RU"/>
        </w:rPr>
        <w:t>Компьютерная верстка</w:t>
      </w:r>
      <w:r w:rsidRPr="00EE6899">
        <w:rPr>
          <w:szCs w:val="28"/>
          <w:lang w:val="ru-RU"/>
        </w:rPr>
        <w:tab/>
      </w:r>
      <w:r w:rsidRPr="00EE6899">
        <w:rPr>
          <w:szCs w:val="28"/>
          <w:lang w:val="ru-RU"/>
        </w:rPr>
        <w:tab/>
      </w:r>
      <w:r w:rsidRPr="00EE6899">
        <w:rPr>
          <w:szCs w:val="28"/>
          <w:lang w:val="ru-RU"/>
        </w:rPr>
        <w:tab/>
      </w:r>
      <w:r w:rsidRPr="00EE6899">
        <w:rPr>
          <w:szCs w:val="28"/>
          <w:lang w:val="ru-RU"/>
        </w:rPr>
        <w:tab/>
      </w:r>
      <w:r w:rsidR="00AF54BB">
        <w:rPr>
          <w:szCs w:val="28"/>
          <w:lang w:val="ru-RU"/>
        </w:rPr>
        <w:t xml:space="preserve">Л. М. </w:t>
      </w:r>
      <w:proofErr w:type="spellStart"/>
      <w:r w:rsidR="00AF54BB">
        <w:rPr>
          <w:szCs w:val="28"/>
          <w:lang w:val="ru-RU"/>
        </w:rPr>
        <w:t>Чугулькова</w:t>
      </w:r>
      <w:proofErr w:type="spellEnd"/>
    </w:p>
    <w:p w:rsidR="0003308B" w:rsidRPr="00EE6899" w:rsidRDefault="0003308B" w:rsidP="0050187E">
      <w:pPr>
        <w:pStyle w:val="a7"/>
        <w:widowControl w:val="0"/>
        <w:ind w:firstLine="0"/>
        <w:jc w:val="both"/>
        <w:rPr>
          <w:szCs w:val="28"/>
          <w:lang w:val="ru-RU"/>
        </w:rPr>
      </w:pPr>
    </w:p>
    <w:p w:rsidR="0003308B" w:rsidRPr="00EE6899" w:rsidRDefault="0003308B" w:rsidP="0050187E">
      <w:pPr>
        <w:widowControl w:val="0"/>
        <w:jc w:val="both"/>
        <w:rPr>
          <w:rFonts w:ascii="Times New Roman" w:hAnsi="Times New Roman" w:cs="Times New Roman"/>
        </w:rPr>
      </w:pPr>
      <w:r w:rsidRPr="00EE6899">
        <w:rPr>
          <w:rFonts w:ascii="Times New Roman" w:hAnsi="Times New Roman" w:cs="Times New Roman"/>
        </w:rPr>
        <w:t>Подписано в печать</w:t>
      </w:r>
      <w:proofErr w:type="gramStart"/>
      <w:r w:rsidRPr="00EE6899">
        <w:rPr>
          <w:rFonts w:ascii="Times New Roman" w:hAnsi="Times New Roman" w:cs="Times New Roman"/>
        </w:rPr>
        <w:t xml:space="preserve">                .</w:t>
      </w:r>
      <w:proofErr w:type="gramEnd"/>
      <w:r w:rsidRPr="00EE6899">
        <w:rPr>
          <w:rFonts w:ascii="Times New Roman" w:hAnsi="Times New Roman" w:cs="Times New Roman"/>
        </w:rPr>
        <w:t xml:space="preserve"> Формат 60х84/16. Бумага офсетная. Гарнитура Таймс</w:t>
      </w:r>
      <w:r w:rsidRPr="00EE6899">
        <w:rPr>
          <w:rFonts w:ascii="Times New Roman" w:hAnsi="Times New Roman" w:cs="Times New Roman"/>
          <w:lang w:val="be-BY"/>
        </w:rPr>
        <w:t xml:space="preserve">. </w:t>
      </w:r>
      <w:r w:rsidRPr="00EE6899">
        <w:rPr>
          <w:rFonts w:ascii="Times New Roman" w:hAnsi="Times New Roman" w:cs="Times New Roman"/>
        </w:rPr>
        <w:t xml:space="preserve">Печать трафаретная. </w:t>
      </w:r>
      <w:proofErr w:type="spellStart"/>
      <w:r w:rsidRPr="00EE6899">
        <w:rPr>
          <w:rFonts w:ascii="Times New Roman" w:hAnsi="Times New Roman" w:cs="Times New Roman"/>
        </w:rPr>
        <w:t>Усл</w:t>
      </w:r>
      <w:proofErr w:type="spellEnd"/>
      <w:r w:rsidRPr="00EE6899">
        <w:rPr>
          <w:rFonts w:ascii="Times New Roman" w:hAnsi="Times New Roman" w:cs="Times New Roman"/>
        </w:rPr>
        <w:t xml:space="preserve">. </w:t>
      </w:r>
      <w:proofErr w:type="spellStart"/>
      <w:r w:rsidRPr="00EE6899">
        <w:rPr>
          <w:rFonts w:ascii="Times New Roman" w:hAnsi="Times New Roman" w:cs="Times New Roman"/>
        </w:rPr>
        <w:t>печ</w:t>
      </w:r>
      <w:proofErr w:type="spellEnd"/>
      <w:r w:rsidRPr="00EE6899">
        <w:rPr>
          <w:rFonts w:ascii="Times New Roman" w:hAnsi="Times New Roman" w:cs="Times New Roman"/>
        </w:rPr>
        <w:t>. л.</w:t>
      </w:r>
      <w:proofErr w:type="gramStart"/>
      <w:r w:rsidRPr="00EE6899">
        <w:rPr>
          <w:rFonts w:ascii="Times New Roman" w:hAnsi="Times New Roman" w:cs="Times New Roman"/>
        </w:rPr>
        <w:t xml:space="preserve">       .</w:t>
      </w:r>
      <w:proofErr w:type="gramEnd"/>
      <w:r w:rsidRPr="00EE6899">
        <w:rPr>
          <w:rFonts w:ascii="Times New Roman" w:hAnsi="Times New Roman" w:cs="Times New Roman"/>
        </w:rPr>
        <w:t xml:space="preserve"> Уч.-изд. л.      . Тираж  </w:t>
      </w:r>
      <w:r w:rsidR="0050187E">
        <w:rPr>
          <w:rFonts w:ascii="Times New Roman" w:hAnsi="Times New Roman" w:cs="Times New Roman"/>
        </w:rPr>
        <w:t xml:space="preserve">30 </w:t>
      </w:r>
      <w:r w:rsidRPr="00EE6899">
        <w:rPr>
          <w:rFonts w:ascii="Times New Roman" w:hAnsi="Times New Roman" w:cs="Times New Roman"/>
        </w:rPr>
        <w:t>экз. Заказ №</w:t>
      </w:r>
    </w:p>
    <w:p w:rsidR="0003308B" w:rsidRPr="00EE6899" w:rsidRDefault="0003308B" w:rsidP="0050187E">
      <w:pPr>
        <w:widowControl w:val="0"/>
        <w:rPr>
          <w:rFonts w:ascii="Times New Roman" w:hAnsi="Times New Roman" w:cs="Times New Roman"/>
          <w:color w:val="0000FF"/>
          <w:sz w:val="28"/>
          <w:szCs w:val="28"/>
        </w:rPr>
      </w:pPr>
    </w:p>
    <w:p w:rsidR="0003308B" w:rsidRPr="00EE6899" w:rsidRDefault="0003308B" w:rsidP="0050187E">
      <w:pPr>
        <w:widowControl w:val="0"/>
        <w:ind w:firstLine="2"/>
        <w:jc w:val="center"/>
        <w:rPr>
          <w:rFonts w:ascii="Times New Roman" w:hAnsi="Times New Roman" w:cs="Times New Roman"/>
        </w:rPr>
      </w:pPr>
      <w:r w:rsidRPr="00EE6899">
        <w:rPr>
          <w:rFonts w:ascii="Times New Roman" w:hAnsi="Times New Roman" w:cs="Times New Roman"/>
        </w:rPr>
        <w:t xml:space="preserve">Издатель и полиграфическое исполнение: </w:t>
      </w:r>
    </w:p>
    <w:p w:rsidR="0003308B" w:rsidRPr="00EE6899" w:rsidRDefault="0003308B" w:rsidP="0050187E">
      <w:pPr>
        <w:widowControl w:val="0"/>
        <w:ind w:firstLine="2"/>
        <w:jc w:val="center"/>
        <w:rPr>
          <w:rFonts w:ascii="Times New Roman" w:hAnsi="Times New Roman" w:cs="Times New Roman"/>
        </w:rPr>
      </w:pPr>
      <w:r w:rsidRPr="00EE6899">
        <w:rPr>
          <w:rFonts w:ascii="Times New Roman" w:hAnsi="Times New Roman" w:cs="Times New Roman"/>
        </w:rPr>
        <w:t>Государственное учреждение высшего профессионального образования</w:t>
      </w:r>
    </w:p>
    <w:p w:rsidR="0003308B" w:rsidRPr="00EE6899" w:rsidRDefault="0003308B" w:rsidP="0050187E">
      <w:pPr>
        <w:widowControl w:val="0"/>
        <w:ind w:hanging="2"/>
        <w:jc w:val="center"/>
        <w:rPr>
          <w:rFonts w:ascii="Times New Roman" w:hAnsi="Times New Roman" w:cs="Times New Roman"/>
        </w:rPr>
      </w:pPr>
      <w:r w:rsidRPr="00EE6899">
        <w:rPr>
          <w:rFonts w:ascii="Times New Roman" w:hAnsi="Times New Roman" w:cs="Times New Roman"/>
        </w:rPr>
        <w:t xml:space="preserve">«Белорусско-Российский университет». </w:t>
      </w:r>
    </w:p>
    <w:p w:rsidR="0003308B" w:rsidRPr="00EE6899" w:rsidRDefault="0003308B" w:rsidP="0050187E">
      <w:pPr>
        <w:widowControl w:val="0"/>
        <w:jc w:val="center"/>
        <w:rPr>
          <w:rFonts w:ascii="Times New Roman" w:hAnsi="Times New Roman" w:cs="Times New Roman"/>
        </w:rPr>
      </w:pPr>
      <w:r w:rsidRPr="00EE6899">
        <w:rPr>
          <w:rFonts w:ascii="Times New Roman" w:hAnsi="Times New Roman" w:cs="Times New Roman"/>
        </w:rPr>
        <w:t>Свидетельство о государственной регистрации издателя,</w:t>
      </w:r>
    </w:p>
    <w:p w:rsidR="0003308B" w:rsidRPr="00EE6899" w:rsidRDefault="0003308B" w:rsidP="0050187E">
      <w:pPr>
        <w:widowControl w:val="0"/>
        <w:jc w:val="center"/>
        <w:rPr>
          <w:rFonts w:ascii="Times New Roman" w:hAnsi="Times New Roman" w:cs="Times New Roman"/>
        </w:rPr>
      </w:pPr>
      <w:r w:rsidRPr="00EE6899">
        <w:rPr>
          <w:rFonts w:ascii="Times New Roman" w:hAnsi="Times New Roman" w:cs="Times New Roman"/>
        </w:rPr>
        <w:t>изготовителя, распространителя печатных изданий</w:t>
      </w:r>
    </w:p>
    <w:p w:rsidR="0003308B" w:rsidRPr="00EE6899" w:rsidRDefault="0003308B" w:rsidP="0050187E">
      <w:pPr>
        <w:widowControl w:val="0"/>
        <w:jc w:val="center"/>
        <w:rPr>
          <w:rFonts w:ascii="Times New Roman" w:hAnsi="Times New Roman" w:cs="Times New Roman"/>
        </w:rPr>
      </w:pPr>
      <w:r w:rsidRPr="00EE6899">
        <w:rPr>
          <w:rFonts w:ascii="Times New Roman" w:hAnsi="Times New Roman" w:cs="Times New Roman"/>
        </w:rPr>
        <w:t xml:space="preserve">№ </w:t>
      </w:r>
      <w:r w:rsidR="00205A46" w:rsidRPr="00EE6899">
        <w:rPr>
          <w:rFonts w:ascii="Times New Roman" w:hAnsi="Times New Roman" w:cs="Times New Roman"/>
        </w:rPr>
        <w:t>1</w:t>
      </w:r>
      <w:r w:rsidRPr="00EE6899">
        <w:rPr>
          <w:rFonts w:ascii="Times New Roman" w:hAnsi="Times New Roman" w:cs="Times New Roman"/>
        </w:rPr>
        <w:t>/156 от 24.01.2014.</w:t>
      </w:r>
    </w:p>
    <w:p w:rsidR="0003308B" w:rsidRPr="00EE6899" w:rsidRDefault="0003308B" w:rsidP="0050187E">
      <w:pPr>
        <w:widowControl w:val="0"/>
        <w:jc w:val="center"/>
        <w:rPr>
          <w:rFonts w:ascii="Times New Roman" w:hAnsi="Times New Roman" w:cs="Times New Roman"/>
        </w:rPr>
      </w:pPr>
      <w:r w:rsidRPr="00EE6899">
        <w:rPr>
          <w:rFonts w:ascii="Times New Roman" w:hAnsi="Times New Roman" w:cs="Times New Roman"/>
        </w:rPr>
        <w:t>Пр. Мира, 43, 212000, Могилев.</w:t>
      </w:r>
    </w:p>
    <w:p w:rsidR="0003308B" w:rsidRPr="00EE6899" w:rsidRDefault="0003308B" w:rsidP="0050187E">
      <w:pPr>
        <w:widowControl w:val="0"/>
        <w:rPr>
          <w:rFonts w:ascii="Times New Roman" w:hAnsi="Times New Roman" w:cs="Times New Roman"/>
          <w:bCs/>
          <w:sz w:val="28"/>
          <w:szCs w:val="28"/>
        </w:rPr>
      </w:pPr>
    </w:p>
    <w:p w:rsidR="0003308B" w:rsidRPr="00EE6899" w:rsidRDefault="0003308B" w:rsidP="0050187E">
      <w:pPr>
        <w:widowControl w:val="0"/>
        <w:ind w:hanging="362"/>
        <w:jc w:val="right"/>
        <w:rPr>
          <w:rFonts w:ascii="Times New Roman" w:hAnsi="Times New Roman" w:cs="Times New Roman"/>
          <w:bCs/>
          <w:sz w:val="28"/>
          <w:szCs w:val="28"/>
        </w:rPr>
      </w:pPr>
      <w:r w:rsidRPr="00EE6899">
        <w:rPr>
          <w:rFonts w:ascii="Times New Roman" w:hAnsi="Times New Roman" w:cs="Times New Roman"/>
          <w:bCs/>
          <w:sz w:val="28"/>
          <w:szCs w:val="28"/>
        </w:rPr>
        <w:t xml:space="preserve">© ГУ ВПО «Белорусско-Российский </w:t>
      </w:r>
    </w:p>
    <w:p w:rsidR="0003308B" w:rsidRPr="00EE6899" w:rsidRDefault="0003308B" w:rsidP="0050187E">
      <w:pPr>
        <w:widowControl w:val="0"/>
        <w:ind w:firstLine="142"/>
        <w:jc w:val="right"/>
        <w:rPr>
          <w:rFonts w:ascii="Times New Roman" w:hAnsi="Times New Roman" w:cs="Times New Roman"/>
          <w:b/>
        </w:rPr>
      </w:pPr>
      <w:r w:rsidRPr="00EE6899">
        <w:rPr>
          <w:rFonts w:ascii="Times New Roman" w:hAnsi="Times New Roman" w:cs="Times New Roman"/>
          <w:bCs/>
          <w:sz w:val="28"/>
          <w:szCs w:val="28"/>
        </w:rPr>
        <w:t xml:space="preserve">  университет», </w:t>
      </w:r>
      <w:r w:rsidRPr="00EE6899">
        <w:rPr>
          <w:rFonts w:ascii="Times New Roman" w:hAnsi="Times New Roman" w:cs="Times New Roman"/>
          <w:sz w:val="28"/>
          <w:szCs w:val="28"/>
        </w:rPr>
        <w:t>201</w:t>
      </w:r>
      <w:bookmarkEnd w:id="1"/>
      <w:r w:rsidR="00DA2C2B" w:rsidRPr="00EE6899">
        <w:rPr>
          <w:rFonts w:ascii="Times New Roman" w:hAnsi="Times New Roman" w:cs="Times New Roman"/>
          <w:sz w:val="28"/>
          <w:szCs w:val="28"/>
        </w:rPr>
        <w:t>7</w:t>
      </w:r>
      <w:r w:rsidRPr="00EE6899">
        <w:rPr>
          <w:rFonts w:ascii="Times New Roman" w:hAnsi="Times New Roman" w:cs="Times New Roman"/>
          <w:b/>
        </w:rPr>
        <w:br w:type="page"/>
      </w:r>
    </w:p>
    <w:p w:rsidR="0003308B" w:rsidRPr="00EE6899" w:rsidRDefault="0003308B" w:rsidP="0050187E">
      <w:pPr>
        <w:widowControl w:val="0"/>
        <w:jc w:val="center"/>
        <w:rPr>
          <w:rFonts w:ascii="Times New Roman" w:hAnsi="Times New Roman" w:cs="Times New Roman"/>
          <w:b/>
          <w:sz w:val="32"/>
          <w:szCs w:val="32"/>
        </w:rPr>
      </w:pPr>
      <w:r w:rsidRPr="00EE6899">
        <w:rPr>
          <w:rFonts w:ascii="Times New Roman" w:hAnsi="Times New Roman" w:cs="Times New Roman"/>
          <w:b/>
          <w:sz w:val="32"/>
          <w:szCs w:val="32"/>
        </w:rPr>
        <w:lastRenderedPageBreak/>
        <w:t>Содержание</w:t>
      </w:r>
    </w:p>
    <w:p w:rsidR="0003308B" w:rsidRPr="00EE6899" w:rsidRDefault="0003308B" w:rsidP="0050187E">
      <w:pPr>
        <w:widowControl w:val="0"/>
        <w:ind w:firstLine="709"/>
        <w:jc w:val="center"/>
        <w:rPr>
          <w:rFonts w:ascii="Times New Roman" w:hAnsi="Times New Roman" w:cs="Times New Roman"/>
          <w:sz w:val="28"/>
          <w:szCs w:val="28"/>
        </w:rPr>
      </w:pPr>
    </w:p>
    <w:tbl>
      <w:tblPr>
        <w:tblW w:w="9214" w:type="dxa"/>
        <w:tblInd w:w="108" w:type="dxa"/>
        <w:tblLayout w:type="fixed"/>
        <w:tblLook w:val="01E0" w:firstRow="1" w:lastRow="1" w:firstColumn="1" w:lastColumn="1" w:noHBand="0" w:noVBand="0"/>
      </w:tblPr>
      <w:tblGrid>
        <w:gridCol w:w="8647"/>
        <w:gridCol w:w="567"/>
      </w:tblGrid>
      <w:tr w:rsidR="0003308B" w:rsidRPr="00EE6899" w:rsidTr="00205A46">
        <w:tc>
          <w:tcPr>
            <w:tcW w:w="8647" w:type="dxa"/>
            <w:shd w:val="clear" w:color="auto" w:fill="auto"/>
          </w:tcPr>
          <w:p w:rsidR="0003308B" w:rsidRPr="00EE6899" w:rsidRDefault="0003308B"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1 </w:t>
            </w:r>
            <w:r w:rsidR="00AF54BB">
              <w:rPr>
                <w:rFonts w:ascii="Times New Roman" w:hAnsi="Times New Roman" w:cs="Times New Roman"/>
                <w:sz w:val="28"/>
                <w:szCs w:val="28"/>
              </w:rPr>
              <w:t>Теоретические основы бухгалтерского учета в банках</w:t>
            </w:r>
            <w:proofErr w:type="gramStart"/>
            <w:r w:rsidR="00AF54BB">
              <w:rPr>
                <w:rFonts w:ascii="Times New Roman" w:hAnsi="Times New Roman" w:cs="Times New Roman"/>
                <w:sz w:val="28"/>
                <w:szCs w:val="28"/>
              </w:rPr>
              <w:t>..</w:t>
            </w:r>
            <w:r w:rsidR="00246B9D" w:rsidRPr="00EE6899">
              <w:rPr>
                <w:rFonts w:ascii="Times New Roman" w:hAnsi="Times New Roman" w:cs="Times New Roman"/>
                <w:sz w:val="28"/>
                <w:szCs w:val="28"/>
              </w:rPr>
              <w:t>..</w:t>
            </w:r>
            <w:r w:rsidR="00EE0091" w:rsidRPr="00EE6899">
              <w:rPr>
                <w:rFonts w:ascii="Times New Roman" w:hAnsi="Times New Roman" w:cs="Times New Roman"/>
                <w:sz w:val="28"/>
                <w:szCs w:val="28"/>
              </w:rPr>
              <w:t>..….</w:t>
            </w:r>
            <w:proofErr w:type="gramEnd"/>
          </w:p>
        </w:tc>
        <w:tc>
          <w:tcPr>
            <w:tcW w:w="567" w:type="dxa"/>
            <w:shd w:val="clear" w:color="auto" w:fill="auto"/>
            <w:vAlign w:val="bottom"/>
          </w:tcPr>
          <w:p w:rsidR="0003308B" w:rsidRPr="00EE6899" w:rsidRDefault="009C3ED5" w:rsidP="0050187E">
            <w:pPr>
              <w:widowControl w:val="0"/>
              <w:jc w:val="center"/>
              <w:rPr>
                <w:rFonts w:ascii="Times New Roman" w:hAnsi="Times New Roman" w:cs="Times New Roman"/>
                <w:sz w:val="28"/>
                <w:szCs w:val="28"/>
              </w:rPr>
            </w:pPr>
            <w:r w:rsidRPr="00EE6899">
              <w:rPr>
                <w:rFonts w:ascii="Times New Roman" w:hAnsi="Times New Roman" w:cs="Times New Roman"/>
                <w:sz w:val="28"/>
                <w:szCs w:val="28"/>
              </w:rPr>
              <w:t>4</w:t>
            </w:r>
          </w:p>
        </w:tc>
      </w:tr>
      <w:tr w:rsidR="00AF6E3D" w:rsidRPr="00EE6899" w:rsidTr="00205A46">
        <w:tc>
          <w:tcPr>
            <w:tcW w:w="8647" w:type="dxa"/>
            <w:shd w:val="clear" w:color="auto" w:fill="auto"/>
          </w:tcPr>
          <w:p w:rsidR="00AF6E3D" w:rsidRPr="00EE6899" w:rsidRDefault="00AF6E3D"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 xml:space="preserve">2 </w:t>
            </w:r>
            <w:r w:rsidR="00AF54BB">
              <w:rPr>
                <w:rFonts w:ascii="Times New Roman" w:hAnsi="Times New Roman" w:cs="Times New Roman"/>
                <w:sz w:val="28"/>
                <w:szCs w:val="28"/>
              </w:rPr>
              <w:t>Организация бухгалтерского учета и отчетности в банках….</w:t>
            </w:r>
            <w:r w:rsidRPr="00EE6899">
              <w:rPr>
                <w:rFonts w:ascii="Times New Roman" w:hAnsi="Times New Roman" w:cs="Times New Roman"/>
                <w:sz w:val="28"/>
                <w:szCs w:val="28"/>
              </w:rPr>
              <w:t>.</w:t>
            </w:r>
          </w:p>
        </w:tc>
        <w:tc>
          <w:tcPr>
            <w:tcW w:w="567" w:type="dxa"/>
            <w:shd w:val="clear" w:color="auto" w:fill="auto"/>
            <w:vAlign w:val="bottom"/>
          </w:tcPr>
          <w:p w:rsidR="00AF6E3D" w:rsidRPr="00EE6899" w:rsidRDefault="00FE1DF1" w:rsidP="0050187E">
            <w:pPr>
              <w:widowControl w:val="0"/>
              <w:jc w:val="center"/>
              <w:rPr>
                <w:rFonts w:ascii="Times New Roman" w:hAnsi="Times New Roman" w:cs="Times New Roman"/>
                <w:sz w:val="28"/>
                <w:szCs w:val="28"/>
              </w:rPr>
            </w:pPr>
            <w:r>
              <w:rPr>
                <w:rFonts w:ascii="Times New Roman" w:hAnsi="Times New Roman" w:cs="Times New Roman"/>
                <w:sz w:val="28"/>
                <w:szCs w:val="28"/>
              </w:rPr>
              <w:t>5</w:t>
            </w:r>
          </w:p>
        </w:tc>
      </w:tr>
      <w:tr w:rsidR="0003308B" w:rsidRPr="00EE6899" w:rsidTr="00205A46">
        <w:trPr>
          <w:trHeight w:val="75"/>
        </w:trPr>
        <w:tc>
          <w:tcPr>
            <w:tcW w:w="8647" w:type="dxa"/>
            <w:shd w:val="clear" w:color="auto" w:fill="auto"/>
          </w:tcPr>
          <w:p w:rsidR="0003308B" w:rsidRPr="00EE6899" w:rsidRDefault="00AF6E3D" w:rsidP="0050187E">
            <w:pPr>
              <w:widowControl w:val="0"/>
              <w:tabs>
                <w:tab w:val="left" w:pos="720"/>
              </w:tabs>
              <w:ind w:firstLine="709"/>
              <w:jc w:val="both"/>
              <w:rPr>
                <w:rFonts w:ascii="Times New Roman" w:hAnsi="Times New Roman" w:cs="Times New Roman"/>
                <w:sz w:val="28"/>
                <w:szCs w:val="28"/>
              </w:rPr>
            </w:pPr>
            <w:r w:rsidRPr="00EE6899">
              <w:rPr>
                <w:rFonts w:ascii="Times New Roman" w:hAnsi="Times New Roman" w:cs="Times New Roman"/>
                <w:sz w:val="28"/>
                <w:szCs w:val="28"/>
              </w:rPr>
              <w:t>3</w:t>
            </w:r>
            <w:r w:rsidR="0003308B" w:rsidRPr="00EE6899">
              <w:rPr>
                <w:rFonts w:ascii="Times New Roman" w:hAnsi="Times New Roman" w:cs="Times New Roman"/>
                <w:sz w:val="28"/>
                <w:szCs w:val="28"/>
              </w:rPr>
              <w:t> </w:t>
            </w:r>
            <w:r w:rsidR="00AF54BB">
              <w:rPr>
                <w:rFonts w:ascii="Times New Roman" w:hAnsi="Times New Roman" w:cs="Times New Roman"/>
                <w:sz w:val="28"/>
                <w:szCs w:val="28"/>
              </w:rPr>
              <w:t>Бухгалтерский учет межбанковских расчетов..........................</w:t>
            </w:r>
          </w:p>
        </w:tc>
        <w:tc>
          <w:tcPr>
            <w:tcW w:w="567" w:type="dxa"/>
            <w:shd w:val="clear" w:color="auto" w:fill="auto"/>
            <w:vAlign w:val="bottom"/>
          </w:tcPr>
          <w:p w:rsidR="0003308B" w:rsidRPr="00EE6899" w:rsidRDefault="00FE1DF1" w:rsidP="0050187E">
            <w:pPr>
              <w:widowControl w:val="0"/>
              <w:jc w:val="center"/>
              <w:rPr>
                <w:rFonts w:ascii="Times New Roman" w:hAnsi="Times New Roman" w:cs="Times New Roman"/>
                <w:sz w:val="28"/>
                <w:szCs w:val="28"/>
              </w:rPr>
            </w:pPr>
            <w:r>
              <w:rPr>
                <w:rFonts w:ascii="Times New Roman" w:hAnsi="Times New Roman" w:cs="Times New Roman"/>
                <w:sz w:val="28"/>
                <w:szCs w:val="28"/>
              </w:rPr>
              <w:t>7</w:t>
            </w:r>
          </w:p>
        </w:tc>
      </w:tr>
      <w:tr w:rsidR="0003308B" w:rsidRPr="00EE6899" w:rsidTr="00205A46">
        <w:tc>
          <w:tcPr>
            <w:tcW w:w="8647" w:type="dxa"/>
            <w:shd w:val="clear" w:color="auto" w:fill="auto"/>
          </w:tcPr>
          <w:p w:rsidR="0003308B" w:rsidRPr="00EE6899" w:rsidRDefault="00AF6E3D"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4</w:t>
            </w:r>
            <w:r w:rsidR="0003308B" w:rsidRPr="00EE6899">
              <w:rPr>
                <w:rFonts w:ascii="Times New Roman" w:hAnsi="Times New Roman" w:cs="Times New Roman"/>
                <w:sz w:val="28"/>
                <w:szCs w:val="28"/>
              </w:rPr>
              <w:t> </w:t>
            </w:r>
            <w:r w:rsidR="00AF54BB">
              <w:rPr>
                <w:rFonts w:ascii="Times New Roman" w:hAnsi="Times New Roman" w:cs="Times New Roman"/>
                <w:sz w:val="28"/>
                <w:szCs w:val="28"/>
              </w:rPr>
              <w:t>Бухгалтерский учет безналичных расчетов............................</w:t>
            </w:r>
          </w:p>
        </w:tc>
        <w:tc>
          <w:tcPr>
            <w:tcW w:w="567" w:type="dxa"/>
            <w:shd w:val="clear" w:color="auto" w:fill="auto"/>
            <w:vAlign w:val="bottom"/>
          </w:tcPr>
          <w:p w:rsidR="0003308B" w:rsidRPr="00EE6899" w:rsidRDefault="009C3ED5" w:rsidP="0050187E">
            <w:pPr>
              <w:widowControl w:val="0"/>
              <w:rPr>
                <w:rFonts w:ascii="Times New Roman" w:hAnsi="Times New Roman" w:cs="Times New Roman"/>
                <w:sz w:val="28"/>
                <w:szCs w:val="28"/>
              </w:rPr>
            </w:pPr>
            <w:r w:rsidRPr="00EE6899">
              <w:rPr>
                <w:rFonts w:ascii="Times New Roman" w:hAnsi="Times New Roman" w:cs="Times New Roman"/>
                <w:sz w:val="28"/>
                <w:szCs w:val="28"/>
              </w:rPr>
              <w:t>1</w:t>
            </w:r>
            <w:r w:rsidR="00FE1DF1">
              <w:rPr>
                <w:rFonts w:ascii="Times New Roman" w:hAnsi="Times New Roman" w:cs="Times New Roman"/>
                <w:sz w:val="28"/>
                <w:szCs w:val="28"/>
              </w:rPr>
              <w:t>0</w:t>
            </w:r>
          </w:p>
        </w:tc>
      </w:tr>
      <w:tr w:rsidR="0003308B" w:rsidRPr="00EE6899" w:rsidTr="00205A46">
        <w:tc>
          <w:tcPr>
            <w:tcW w:w="8647" w:type="dxa"/>
            <w:shd w:val="clear" w:color="auto" w:fill="auto"/>
          </w:tcPr>
          <w:p w:rsidR="0003308B" w:rsidRPr="00EE6899" w:rsidRDefault="00AF6E3D" w:rsidP="0050187E">
            <w:pPr>
              <w:widowControl w:val="0"/>
              <w:tabs>
                <w:tab w:val="left" w:pos="720"/>
                <w:tab w:val="left" w:pos="864"/>
                <w:tab w:val="left" w:pos="1152"/>
                <w:tab w:val="left" w:pos="1296"/>
                <w:tab w:val="left" w:pos="3456"/>
                <w:tab w:val="left" w:pos="5904"/>
                <w:tab w:val="left" w:pos="6912"/>
                <w:tab w:val="left" w:pos="7488"/>
                <w:tab w:val="left" w:pos="8064"/>
                <w:tab w:val="left" w:pos="9504"/>
                <w:tab w:val="left" w:pos="9936"/>
                <w:tab w:val="left" w:pos="10512"/>
              </w:tabs>
              <w:ind w:firstLine="709"/>
              <w:jc w:val="both"/>
              <w:rPr>
                <w:rFonts w:ascii="Times New Roman" w:hAnsi="Times New Roman" w:cs="Times New Roman"/>
                <w:sz w:val="28"/>
                <w:szCs w:val="28"/>
              </w:rPr>
            </w:pPr>
            <w:r w:rsidRPr="00EE6899">
              <w:rPr>
                <w:rFonts w:ascii="Times New Roman" w:hAnsi="Times New Roman" w:cs="Times New Roman"/>
                <w:sz w:val="28"/>
                <w:szCs w:val="28"/>
              </w:rPr>
              <w:t>5</w:t>
            </w:r>
            <w:r w:rsidR="0003308B" w:rsidRPr="00EE6899">
              <w:rPr>
                <w:rFonts w:ascii="Times New Roman" w:hAnsi="Times New Roman" w:cs="Times New Roman"/>
                <w:sz w:val="28"/>
                <w:szCs w:val="28"/>
              </w:rPr>
              <w:t> </w:t>
            </w:r>
            <w:r w:rsidR="00AF54BB">
              <w:rPr>
                <w:rFonts w:ascii="Times New Roman" w:hAnsi="Times New Roman" w:cs="Times New Roman"/>
                <w:sz w:val="28"/>
                <w:szCs w:val="28"/>
              </w:rPr>
              <w:t>Бухгалтерский учет кредитных операций с клиентами...........</w:t>
            </w:r>
          </w:p>
        </w:tc>
        <w:tc>
          <w:tcPr>
            <w:tcW w:w="567" w:type="dxa"/>
            <w:shd w:val="clear" w:color="auto" w:fill="auto"/>
            <w:vAlign w:val="bottom"/>
          </w:tcPr>
          <w:p w:rsidR="0003308B" w:rsidRPr="00EE6899" w:rsidRDefault="009C3ED5" w:rsidP="0050187E">
            <w:pPr>
              <w:widowControl w:val="0"/>
              <w:jc w:val="center"/>
              <w:rPr>
                <w:rFonts w:ascii="Times New Roman" w:hAnsi="Times New Roman" w:cs="Times New Roman"/>
                <w:sz w:val="28"/>
                <w:szCs w:val="28"/>
              </w:rPr>
            </w:pPr>
            <w:r w:rsidRPr="00EE6899">
              <w:rPr>
                <w:rFonts w:ascii="Times New Roman" w:hAnsi="Times New Roman" w:cs="Times New Roman"/>
                <w:sz w:val="28"/>
                <w:szCs w:val="28"/>
              </w:rPr>
              <w:t>1</w:t>
            </w:r>
            <w:r w:rsidR="00FE1DF1">
              <w:rPr>
                <w:rFonts w:ascii="Times New Roman" w:hAnsi="Times New Roman" w:cs="Times New Roman"/>
                <w:sz w:val="28"/>
                <w:szCs w:val="28"/>
              </w:rPr>
              <w:t>4</w:t>
            </w:r>
          </w:p>
        </w:tc>
      </w:tr>
      <w:tr w:rsidR="0003308B" w:rsidRPr="00EE6899" w:rsidTr="00205A46">
        <w:tc>
          <w:tcPr>
            <w:tcW w:w="8647" w:type="dxa"/>
            <w:shd w:val="clear" w:color="auto" w:fill="auto"/>
          </w:tcPr>
          <w:p w:rsidR="0003308B" w:rsidRPr="00EE6899" w:rsidRDefault="00AF6E3D"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6</w:t>
            </w:r>
            <w:r w:rsidR="00AF54BB">
              <w:rPr>
                <w:rFonts w:ascii="Times New Roman" w:hAnsi="Times New Roman" w:cs="Times New Roman"/>
                <w:sz w:val="28"/>
                <w:szCs w:val="28"/>
              </w:rPr>
              <w:t xml:space="preserve"> Бухгалтерский учет кассовых операций...................................</w:t>
            </w:r>
          </w:p>
        </w:tc>
        <w:tc>
          <w:tcPr>
            <w:tcW w:w="567" w:type="dxa"/>
            <w:shd w:val="clear" w:color="auto" w:fill="auto"/>
            <w:vAlign w:val="bottom"/>
          </w:tcPr>
          <w:p w:rsidR="0003308B" w:rsidRPr="00EE6899" w:rsidRDefault="009C3ED5" w:rsidP="0050187E">
            <w:pPr>
              <w:widowControl w:val="0"/>
              <w:jc w:val="center"/>
              <w:rPr>
                <w:rFonts w:ascii="Times New Roman" w:hAnsi="Times New Roman" w:cs="Times New Roman"/>
                <w:sz w:val="28"/>
                <w:szCs w:val="28"/>
              </w:rPr>
            </w:pPr>
            <w:r w:rsidRPr="00EE6899">
              <w:rPr>
                <w:rFonts w:ascii="Times New Roman" w:hAnsi="Times New Roman" w:cs="Times New Roman"/>
                <w:sz w:val="28"/>
                <w:szCs w:val="28"/>
              </w:rPr>
              <w:t>1</w:t>
            </w:r>
            <w:r w:rsidR="00FE1DF1">
              <w:rPr>
                <w:rFonts w:ascii="Times New Roman" w:hAnsi="Times New Roman" w:cs="Times New Roman"/>
                <w:sz w:val="28"/>
                <w:szCs w:val="28"/>
              </w:rPr>
              <w:t>9</w:t>
            </w:r>
          </w:p>
        </w:tc>
      </w:tr>
      <w:tr w:rsidR="0003308B" w:rsidRPr="00EE6899" w:rsidTr="00205A46">
        <w:tc>
          <w:tcPr>
            <w:tcW w:w="8647" w:type="dxa"/>
            <w:shd w:val="clear" w:color="auto" w:fill="auto"/>
          </w:tcPr>
          <w:p w:rsidR="0003308B" w:rsidRPr="00EE6899" w:rsidRDefault="00AF6E3D"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7</w:t>
            </w:r>
            <w:r w:rsidR="0003308B" w:rsidRPr="00EE6899">
              <w:rPr>
                <w:rFonts w:ascii="Times New Roman" w:hAnsi="Times New Roman" w:cs="Times New Roman"/>
                <w:sz w:val="28"/>
                <w:szCs w:val="28"/>
              </w:rPr>
              <w:t> </w:t>
            </w:r>
            <w:r w:rsidR="008951CD">
              <w:rPr>
                <w:rFonts w:ascii="Times New Roman" w:hAnsi="Times New Roman" w:cs="Times New Roman"/>
                <w:sz w:val="28"/>
                <w:szCs w:val="28"/>
              </w:rPr>
              <w:t>Бухгалтерский учет операций банка с драгоценными мета</w:t>
            </w:r>
            <w:r w:rsidR="008951CD">
              <w:rPr>
                <w:rFonts w:ascii="Times New Roman" w:hAnsi="Times New Roman" w:cs="Times New Roman"/>
                <w:sz w:val="28"/>
                <w:szCs w:val="28"/>
              </w:rPr>
              <w:t>л</w:t>
            </w:r>
            <w:r w:rsidR="008951CD">
              <w:rPr>
                <w:rFonts w:ascii="Times New Roman" w:hAnsi="Times New Roman" w:cs="Times New Roman"/>
                <w:sz w:val="28"/>
                <w:szCs w:val="28"/>
              </w:rPr>
              <w:t>лами и драгоценными камнями.............................................................</w:t>
            </w:r>
          </w:p>
        </w:tc>
        <w:tc>
          <w:tcPr>
            <w:tcW w:w="567" w:type="dxa"/>
            <w:shd w:val="clear" w:color="auto" w:fill="auto"/>
            <w:vAlign w:val="bottom"/>
          </w:tcPr>
          <w:p w:rsidR="0003308B" w:rsidRPr="00EE6899" w:rsidRDefault="009C3ED5" w:rsidP="0050187E">
            <w:pPr>
              <w:widowControl w:val="0"/>
              <w:jc w:val="center"/>
              <w:rPr>
                <w:rFonts w:ascii="Times New Roman" w:hAnsi="Times New Roman" w:cs="Times New Roman"/>
                <w:sz w:val="28"/>
                <w:szCs w:val="28"/>
              </w:rPr>
            </w:pPr>
            <w:r w:rsidRPr="00EE6899">
              <w:rPr>
                <w:rFonts w:ascii="Times New Roman" w:hAnsi="Times New Roman" w:cs="Times New Roman"/>
                <w:sz w:val="28"/>
                <w:szCs w:val="28"/>
              </w:rPr>
              <w:t>1</w:t>
            </w:r>
            <w:r w:rsidR="00E44DD6">
              <w:rPr>
                <w:rFonts w:ascii="Times New Roman" w:hAnsi="Times New Roman" w:cs="Times New Roman"/>
                <w:sz w:val="28"/>
                <w:szCs w:val="28"/>
              </w:rPr>
              <w:t>9</w:t>
            </w:r>
          </w:p>
        </w:tc>
      </w:tr>
      <w:tr w:rsidR="0003308B" w:rsidRPr="00EE6899" w:rsidTr="00205A46">
        <w:tc>
          <w:tcPr>
            <w:tcW w:w="8647" w:type="dxa"/>
            <w:shd w:val="clear" w:color="auto" w:fill="auto"/>
          </w:tcPr>
          <w:p w:rsidR="0003308B" w:rsidRPr="00EE6899" w:rsidRDefault="00AF6E3D"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8</w:t>
            </w:r>
            <w:r w:rsidR="008951CD">
              <w:rPr>
                <w:rFonts w:ascii="Times New Roman" w:hAnsi="Times New Roman" w:cs="Times New Roman"/>
                <w:sz w:val="28"/>
                <w:szCs w:val="28"/>
              </w:rPr>
              <w:t xml:space="preserve"> Бухгалтерский учет операций банка с ценными бумагами.......</w:t>
            </w:r>
          </w:p>
        </w:tc>
        <w:tc>
          <w:tcPr>
            <w:tcW w:w="567" w:type="dxa"/>
            <w:shd w:val="clear" w:color="auto" w:fill="auto"/>
            <w:vAlign w:val="bottom"/>
          </w:tcPr>
          <w:p w:rsidR="0003308B" w:rsidRPr="00EE6899" w:rsidRDefault="00E44DD6" w:rsidP="0050187E">
            <w:pPr>
              <w:widowControl w:val="0"/>
              <w:jc w:val="center"/>
              <w:rPr>
                <w:rFonts w:ascii="Times New Roman" w:hAnsi="Times New Roman" w:cs="Times New Roman"/>
                <w:sz w:val="28"/>
                <w:szCs w:val="28"/>
              </w:rPr>
            </w:pPr>
            <w:r>
              <w:rPr>
                <w:rFonts w:ascii="Times New Roman" w:hAnsi="Times New Roman" w:cs="Times New Roman"/>
                <w:sz w:val="28"/>
                <w:szCs w:val="28"/>
              </w:rPr>
              <w:t>21</w:t>
            </w:r>
          </w:p>
        </w:tc>
      </w:tr>
      <w:tr w:rsidR="00EB3594" w:rsidRPr="00EE6899" w:rsidTr="00205A46">
        <w:tc>
          <w:tcPr>
            <w:tcW w:w="8647" w:type="dxa"/>
            <w:shd w:val="clear" w:color="auto" w:fill="auto"/>
          </w:tcPr>
          <w:p w:rsidR="00EB3594" w:rsidRPr="00EE6899" w:rsidRDefault="00AF6E3D"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9</w:t>
            </w:r>
            <w:r w:rsidR="008951CD">
              <w:rPr>
                <w:rFonts w:ascii="Times New Roman" w:hAnsi="Times New Roman" w:cs="Times New Roman"/>
                <w:sz w:val="28"/>
                <w:szCs w:val="28"/>
              </w:rPr>
              <w:t xml:space="preserve"> Бухгалтерский учет валютно-обменных операций банка........</w:t>
            </w:r>
          </w:p>
        </w:tc>
        <w:tc>
          <w:tcPr>
            <w:tcW w:w="567" w:type="dxa"/>
            <w:shd w:val="clear" w:color="auto" w:fill="auto"/>
            <w:vAlign w:val="bottom"/>
          </w:tcPr>
          <w:p w:rsidR="00EB3594" w:rsidRPr="00EE6899" w:rsidRDefault="009C3ED5" w:rsidP="0050187E">
            <w:pPr>
              <w:widowControl w:val="0"/>
              <w:jc w:val="center"/>
              <w:rPr>
                <w:rFonts w:ascii="Times New Roman" w:hAnsi="Times New Roman" w:cs="Times New Roman"/>
                <w:sz w:val="28"/>
                <w:szCs w:val="28"/>
              </w:rPr>
            </w:pPr>
            <w:r w:rsidRPr="00EE6899">
              <w:rPr>
                <w:rFonts w:ascii="Times New Roman" w:hAnsi="Times New Roman" w:cs="Times New Roman"/>
                <w:sz w:val="28"/>
                <w:szCs w:val="28"/>
              </w:rPr>
              <w:t>2</w:t>
            </w:r>
            <w:r w:rsidR="00E44DD6">
              <w:rPr>
                <w:rFonts w:ascii="Times New Roman" w:hAnsi="Times New Roman" w:cs="Times New Roman"/>
                <w:sz w:val="28"/>
                <w:szCs w:val="28"/>
              </w:rPr>
              <w:t>7</w:t>
            </w:r>
          </w:p>
        </w:tc>
      </w:tr>
      <w:tr w:rsidR="00EB3594" w:rsidRPr="00EE6899" w:rsidTr="00205A46">
        <w:tc>
          <w:tcPr>
            <w:tcW w:w="8647" w:type="dxa"/>
            <w:shd w:val="clear" w:color="auto" w:fill="auto"/>
          </w:tcPr>
          <w:p w:rsidR="00EB3594" w:rsidRPr="00EE6899" w:rsidRDefault="00AF6E3D"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10</w:t>
            </w:r>
            <w:r w:rsidR="005F5642">
              <w:rPr>
                <w:rFonts w:ascii="Times New Roman" w:hAnsi="Times New Roman" w:cs="Times New Roman"/>
                <w:sz w:val="28"/>
                <w:szCs w:val="28"/>
              </w:rPr>
              <w:t xml:space="preserve"> </w:t>
            </w:r>
            <w:r w:rsidR="008951CD">
              <w:rPr>
                <w:rFonts w:ascii="Times New Roman" w:hAnsi="Times New Roman" w:cs="Times New Roman"/>
                <w:sz w:val="28"/>
                <w:szCs w:val="28"/>
              </w:rPr>
              <w:t>Бухгалтерский учет сделок с производными финансовыми инструментами в банках Республики Беларусь....................................</w:t>
            </w:r>
          </w:p>
        </w:tc>
        <w:tc>
          <w:tcPr>
            <w:tcW w:w="567" w:type="dxa"/>
            <w:shd w:val="clear" w:color="auto" w:fill="auto"/>
            <w:vAlign w:val="bottom"/>
          </w:tcPr>
          <w:p w:rsidR="00EB3594" w:rsidRPr="00EE6899" w:rsidRDefault="00E44DD6" w:rsidP="0050187E">
            <w:pPr>
              <w:widowControl w:val="0"/>
              <w:jc w:val="center"/>
              <w:rPr>
                <w:rFonts w:ascii="Times New Roman" w:hAnsi="Times New Roman" w:cs="Times New Roman"/>
                <w:sz w:val="28"/>
                <w:szCs w:val="28"/>
              </w:rPr>
            </w:pPr>
            <w:r>
              <w:rPr>
                <w:rFonts w:ascii="Times New Roman" w:hAnsi="Times New Roman" w:cs="Times New Roman"/>
                <w:sz w:val="28"/>
                <w:szCs w:val="28"/>
              </w:rPr>
              <w:t>29</w:t>
            </w:r>
          </w:p>
        </w:tc>
      </w:tr>
      <w:tr w:rsidR="00EB3594" w:rsidRPr="00EE6899" w:rsidTr="00205A46">
        <w:tc>
          <w:tcPr>
            <w:tcW w:w="8647" w:type="dxa"/>
            <w:shd w:val="clear" w:color="auto" w:fill="auto"/>
          </w:tcPr>
          <w:p w:rsidR="00EB3594" w:rsidRPr="00EE6899" w:rsidRDefault="00EB3594"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1</w:t>
            </w:r>
            <w:r w:rsidR="00AF6E3D" w:rsidRPr="00EE6899">
              <w:rPr>
                <w:rFonts w:ascii="Times New Roman" w:hAnsi="Times New Roman" w:cs="Times New Roman"/>
                <w:sz w:val="28"/>
                <w:szCs w:val="28"/>
              </w:rPr>
              <w:t>1</w:t>
            </w:r>
            <w:r w:rsidR="008951CD">
              <w:rPr>
                <w:rFonts w:ascii="Times New Roman" w:hAnsi="Times New Roman" w:cs="Times New Roman"/>
                <w:sz w:val="28"/>
                <w:szCs w:val="28"/>
              </w:rPr>
              <w:t>Бухгалтерский учет доверительного управления имуществом в банках Республики Беларусь..............................................................</w:t>
            </w:r>
          </w:p>
        </w:tc>
        <w:tc>
          <w:tcPr>
            <w:tcW w:w="567" w:type="dxa"/>
            <w:shd w:val="clear" w:color="auto" w:fill="auto"/>
            <w:vAlign w:val="bottom"/>
          </w:tcPr>
          <w:p w:rsidR="00EB3594" w:rsidRPr="00EE6899" w:rsidRDefault="00E44DD6" w:rsidP="0050187E">
            <w:pPr>
              <w:widowControl w:val="0"/>
              <w:jc w:val="center"/>
              <w:rPr>
                <w:rFonts w:ascii="Times New Roman" w:hAnsi="Times New Roman" w:cs="Times New Roman"/>
                <w:sz w:val="28"/>
                <w:szCs w:val="28"/>
              </w:rPr>
            </w:pPr>
            <w:r>
              <w:rPr>
                <w:rFonts w:ascii="Times New Roman" w:hAnsi="Times New Roman" w:cs="Times New Roman"/>
                <w:sz w:val="28"/>
                <w:szCs w:val="28"/>
              </w:rPr>
              <w:t>31</w:t>
            </w:r>
          </w:p>
        </w:tc>
      </w:tr>
      <w:tr w:rsidR="00EB3594" w:rsidRPr="00EE6899" w:rsidTr="00205A46">
        <w:tc>
          <w:tcPr>
            <w:tcW w:w="8647" w:type="dxa"/>
            <w:shd w:val="clear" w:color="auto" w:fill="auto"/>
          </w:tcPr>
          <w:p w:rsidR="00EB3594" w:rsidRPr="00EE6899" w:rsidRDefault="00EB3594"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1</w:t>
            </w:r>
            <w:r w:rsidR="00AF6E3D" w:rsidRPr="00EE6899">
              <w:rPr>
                <w:rFonts w:ascii="Times New Roman" w:hAnsi="Times New Roman" w:cs="Times New Roman"/>
                <w:sz w:val="28"/>
                <w:szCs w:val="28"/>
              </w:rPr>
              <w:t>2</w:t>
            </w:r>
            <w:r w:rsidR="005F5642">
              <w:rPr>
                <w:rFonts w:ascii="Times New Roman" w:hAnsi="Times New Roman" w:cs="Times New Roman"/>
                <w:sz w:val="28"/>
                <w:szCs w:val="28"/>
              </w:rPr>
              <w:t xml:space="preserve"> </w:t>
            </w:r>
            <w:r w:rsidR="008951CD">
              <w:rPr>
                <w:rFonts w:ascii="Times New Roman" w:hAnsi="Times New Roman" w:cs="Times New Roman"/>
                <w:sz w:val="28"/>
                <w:szCs w:val="28"/>
              </w:rPr>
              <w:t>Бухгалтерский учет долгосрочных финансовых вложений...</w:t>
            </w:r>
          </w:p>
        </w:tc>
        <w:tc>
          <w:tcPr>
            <w:tcW w:w="567" w:type="dxa"/>
            <w:shd w:val="clear" w:color="auto" w:fill="auto"/>
            <w:vAlign w:val="bottom"/>
          </w:tcPr>
          <w:p w:rsidR="00EB3594" w:rsidRPr="00EE6899" w:rsidRDefault="00E44DD6" w:rsidP="0050187E">
            <w:pPr>
              <w:widowControl w:val="0"/>
              <w:jc w:val="center"/>
              <w:rPr>
                <w:rFonts w:ascii="Times New Roman" w:hAnsi="Times New Roman" w:cs="Times New Roman"/>
                <w:sz w:val="28"/>
                <w:szCs w:val="28"/>
              </w:rPr>
            </w:pPr>
            <w:r>
              <w:rPr>
                <w:rFonts w:ascii="Times New Roman" w:hAnsi="Times New Roman" w:cs="Times New Roman"/>
                <w:sz w:val="28"/>
                <w:szCs w:val="28"/>
              </w:rPr>
              <w:t>32</w:t>
            </w:r>
          </w:p>
        </w:tc>
      </w:tr>
      <w:tr w:rsidR="00EB3594" w:rsidRPr="00EE6899" w:rsidTr="00205A46">
        <w:tc>
          <w:tcPr>
            <w:tcW w:w="8647" w:type="dxa"/>
            <w:shd w:val="clear" w:color="auto" w:fill="auto"/>
          </w:tcPr>
          <w:p w:rsidR="00EB3594" w:rsidRPr="00EE6899" w:rsidRDefault="00EB3594"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1</w:t>
            </w:r>
            <w:r w:rsidR="00AF6E3D" w:rsidRPr="00EE6899">
              <w:rPr>
                <w:rFonts w:ascii="Times New Roman" w:hAnsi="Times New Roman" w:cs="Times New Roman"/>
                <w:sz w:val="28"/>
                <w:szCs w:val="28"/>
              </w:rPr>
              <w:t>3</w:t>
            </w:r>
            <w:r w:rsidR="008951CD">
              <w:rPr>
                <w:rFonts w:ascii="Times New Roman" w:hAnsi="Times New Roman" w:cs="Times New Roman"/>
                <w:sz w:val="28"/>
                <w:szCs w:val="28"/>
              </w:rPr>
              <w:t xml:space="preserve"> Бухгалтерский учет вкладных (депозитных) операций банка</w:t>
            </w:r>
            <w:proofErr w:type="gramStart"/>
            <w:r w:rsidR="008951CD">
              <w:rPr>
                <w:rFonts w:ascii="Times New Roman" w:hAnsi="Times New Roman" w:cs="Times New Roman"/>
                <w:sz w:val="28"/>
                <w:szCs w:val="28"/>
              </w:rPr>
              <w:t>..</w:t>
            </w:r>
            <w:proofErr w:type="gramEnd"/>
          </w:p>
        </w:tc>
        <w:tc>
          <w:tcPr>
            <w:tcW w:w="567" w:type="dxa"/>
            <w:shd w:val="clear" w:color="auto" w:fill="auto"/>
            <w:vAlign w:val="bottom"/>
          </w:tcPr>
          <w:p w:rsidR="00EB3594" w:rsidRPr="00EE6899" w:rsidRDefault="009C3ED5" w:rsidP="0050187E">
            <w:pPr>
              <w:widowControl w:val="0"/>
              <w:jc w:val="center"/>
              <w:rPr>
                <w:rFonts w:ascii="Times New Roman" w:hAnsi="Times New Roman" w:cs="Times New Roman"/>
                <w:sz w:val="28"/>
                <w:szCs w:val="28"/>
              </w:rPr>
            </w:pPr>
            <w:r w:rsidRPr="00EE6899">
              <w:rPr>
                <w:rFonts w:ascii="Times New Roman" w:hAnsi="Times New Roman" w:cs="Times New Roman"/>
                <w:sz w:val="28"/>
                <w:szCs w:val="28"/>
              </w:rPr>
              <w:t>3</w:t>
            </w:r>
            <w:r w:rsidR="00E44DD6">
              <w:rPr>
                <w:rFonts w:ascii="Times New Roman" w:hAnsi="Times New Roman" w:cs="Times New Roman"/>
                <w:sz w:val="28"/>
                <w:szCs w:val="28"/>
              </w:rPr>
              <w:t>4</w:t>
            </w:r>
          </w:p>
        </w:tc>
      </w:tr>
      <w:tr w:rsidR="00EB3594" w:rsidRPr="00EE6899" w:rsidTr="00205A46">
        <w:tc>
          <w:tcPr>
            <w:tcW w:w="8647" w:type="dxa"/>
            <w:shd w:val="clear" w:color="auto" w:fill="auto"/>
          </w:tcPr>
          <w:p w:rsidR="00EB3594" w:rsidRPr="00EE6899" w:rsidRDefault="00EB3594"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1</w:t>
            </w:r>
            <w:r w:rsidR="00AF6E3D" w:rsidRPr="00EE6899">
              <w:rPr>
                <w:rFonts w:ascii="Times New Roman" w:hAnsi="Times New Roman" w:cs="Times New Roman"/>
                <w:sz w:val="28"/>
                <w:szCs w:val="28"/>
              </w:rPr>
              <w:t>4</w:t>
            </w:r>
            <w:r w:rsidR="00F71835">
              <w:rPr>
                <w:rFonts w:ascii="Times New Roman" w:hAnsi="Times New Roman" w:cs="Times New Roman"/>
                <w:sz w:val="28"/>
                <w:szCs w:val="28"/>
              </w:rPr>
              <w:t xml:space="preserve"> </w:t>
            </w:r>
            <w:r w:rsidR="008951CD">
              <w:rPr>
                <w:rFonts w:ascii="Times New Roman" w:hAnsi="Times New Roman" w:cs="Times New Roman"/>
                <w:sz w:val="28"/>
                <w:szCs w:val="28"/>
              </w:rPr>
              <w:t>Бухгалтерский учет основных средств</w:t>
            </w:r>
            <w:r w:rsidR="007E083B">
              <w:rPr>
                <w:rFonts w:ascii="Times New Roman" w:hAnsi="Times New Roman" w:cs="Times New Roman"/>
                <w:sz w:val="28"/>
                <w:szCs w:val="28"/>
              </w:rPr>
              <w:t xml:space="preserve"> и нематериальных а</w:t>
            </w:r>
            <w:r w:rsidR="007E083B">
              <w:rPr>
                <w:rFonts w:ascii="Times New Roman" w:hAnsi="Times New Roman" w:cs="Times New Roman"/>
                <w:sz w:val="28"/>
                <w:szCs w:val="28"/>
              </w:rPr>
              <w:t>к</w:t>
            </w:r>
            <w:r w:rsidR="007E083B">
              <w:rPr>
                <w:rFonts w:ascii="Times New Roman" w:hAnsi="Times New Roman" w:cs="Times New Roman"/>
                <w:sz w:val="28"/>
                <w:szCs w:val="28"/>
              </w:rPr>
              <w:t>тивов...........................................................................................................</w:t>
            </w:r>
          </w:p>
        </w:tc>
        <w:tc>
          <w:tcPr>
            <w:tcW w:w="567" w:type="dxa"/>
            <w:shd w:val="clear" w:color="auto" w:fill="auto"/>
            <w:vAlign w:val="bottom"/>
          </w:tcPr>
          <w:p w:rsidR="00EB3594" w:rsidRPr="00EE6899" w:rsidRDefault="009C3ED5" w:rsidP="0050187E">
            <w:pPr>
              <w:widowControl w:val="0"/>
              <w:jc w:val="center"/>
              <w:rPr>
                <w:rFonts w:ascii="Times New Roman" w:hAnsi="Times New Roman" w:cs="Times New Roman"/>
                <w:sz w:val="28"/>
                <w:szCs w:val="28"/>
              </w:rPr>
            </w:pPr>
            <w:r w:rsidRPr="00EE6899">
              <w:rPr>
                <w:rFonts w:ascii="Times New Roman" w:hAnsi="Times New Roman" w:cs="Times New Roman"/>
                <w:sz w:val="28"/>
                <w:szCs w:val="28"/>
              </w:rPr>
              <w:t>3</w:t>
            </w:r>
            <w:r w:rsidR="00E44DD6">
              <w:rPr>
                <w:rFonts w:ascii="Times New Roman" w:hAnsi="Times New Roman" w:cs="Times New Roman"/>
                <w:sz w:val="28"/>
                <w:szCs w:val="28"/>
              </w:rPr>
              <w:t>6</w:t>
            </w:r>
          </w:p>
        </w:tc>
      </w:tr>
      <w:tr w:rsidR="00EB3594" w:rsidRPr="00EE6899" w:rsidTr="00205A46">
        <w:tc>
          <w:tcPr>
            <w:tcW w:w="8647" w:type="dxa"/>
            <w:shd w:val="clear" w:color="auto" w:fill="auto"/>
          </w:tcPr>
          <w:p w:rsidR="00EB3594" w:rsidRPr="00EE6899" w:rsidRDefault="00EB3594"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1</w:t>
            </w:r>
            <w:r w:rsidR="00AF6E3D" w:rsidRPr="00EE6899">
              <w:rPr>
                <w:rFonts w:ascii="Times New Roman" w:hAnsi="Times New Roman" w:cs="Times New Roman"/>
                <w:sz w:val="28"/>
                <w:szCs w:val="28"/>
              </w:rPr>
              <w:t>5</w:t>
            </w:r>
            <w:r w:rsidR="00F71835">
              <w:rPr>
                <w:rFonts w:ascii="Times New Roman" w:hAnsi="Times New Roman" w:cs="Times New Roman"/>
                <w:sz w:val="28"/>
                <w:szCs w:val="28"/>
              </w:rPr>
              <w:t xml:space="preserve"> </w:t>
            </w:r>
            <w:r w:rsidR="007E083B">
              <w:rPr>
                <w:rFonts w:ascii="Times New Roman" w:hAnsi="Times New Roman" w:cs="Times New Roman"/>
                <w:sz w:val="28"/>
                <w:szCs w:val="28"/>
              </w:rPr>
              <w:t>Бухгалтерский учет материалов..............................................</w:t>
            </w:r>
          </w:p>
        </w:tc>
        <w:tc>
          <w:tcPr>
            <w:tcW w:w="567" w:type="dxa"/>
            <w:shd w:val="clear" w:color="auto" w:fill="auto"/>
            <w:vAlign w:val="bottom"/>
          </w:tcPr>
          <w:p w:rsidR="00EB3594" w:rsidRPr="00EE6899" w:rsidRDefault="009C3ED5" w:rsidP="0050187E">
            <w:pPr>
              <w:widowControl w:val="0"/>
              <w:jc w:val="center"/>
              <w:rPr>
                <w:rFonts w:ascii="Times New Roman" w:hAnsi="Times New Roman" w:cs="Times New Roman"/>
                <w:sz w:val="28"/>
                <w:szCs w:val="28"/>
              </w:rPr>
            </w:pPr>
            <w:r w:rsidRPr="00EE6899">
              <w:rPr>
                <w:rFonts w:ascii="Times New Roman" w:hAnsi="Times New Roman" w:cs="Times New Roman"/>
                <w:sz w:val="28"/>
                <w:szCs w:val="28"/>
              </w:rPr>
              <w:t>3</w:t>
            </w:r>
            <w:r w:rsidR="00E44DD6">
              <w:rPr>
                <w:rFonts w:ascii="Times New Roman" w:hAnsi="Times New Roman" w:cs="Times New Roman"/>
                <w:sz w:val="28"/>
                <w:szCs w:val="28"/>
              </w:rPr>
              <w:t>9</w:t>
            </w:r>
          </w:p>
        </w:tc>
      </w:tr>
      <w:tr w:rsidR="00EB3594" w:rsidRPr="00EE6899" w:rsidTr="00205A46">
        <w:tc>
          <w:tcPr>
            <w:tcW w:w="8647" w:type="dxa"/>
            <w:shd w:val="clear" w:color="auto" w:fill="auto"/>
          </w:tcPr>
          <w:p w:rsidR="00EB3594" w:rsidRPr="005F5642" w:rsidRDefault="00EB3594" w:rsidP="0050187E">
            <w:pPr>
              <w:widowControl w:val="0"/>
              <w:ind w:firstLine="709"/>
              <w:jc w:val="both"/>
              <w:rPr>
                <w:rFonts w:ascii="Times New Roman" w:hAnsi="Times New Roman" w:cs="Times New Roman"/>
                <w:sz w:val="28"/>
                <w:szCs w:val="28"/>
              </w:rPr>
            </w:pPr>
            <w:r w:rsidRPr="005F5642">
              <w:rPr>
                <w:rFonts w:ascii="Times New Roman" w:hAnsi="Times New Roman" w:cs="Times New Roman"/>
                <w:sz w:val="28"/>
                <w:szCs w:val="28"/>
              </w:rPr>
              <w:t>1</w:t>
            </w:r>
            <w:r w:rsidR="00AF6E3D" w:rsidRPr="005F5642">
              <w:rPr>
                <w:rFonts w:ascii="Times New Roman" w:hAnsi="Times New Roman" w:cs="Times New Roman"/>
                <w:sz w:val="28"/>
                <w:szCs w:val="28"/>
              </w:rPr>
              <w:t>6</w:t>
            </w:r>
            <w:r w:rsidRPr="005F5642">
              <w:rPr>
                <w:rFonts w:ascii="Times New Roman" w:hAnsi="Times New Roman" w:cs="Times New Roman"/>
                <w:sz w:val="28"/>
                <w:szCs w:val="28"/>
              </w:rPr>
              <w:t xml:space="preserve"> </w:t>
            </w:r>
            <w:r w:rsidR="005F5642">
              <w:rPr>
                <w:rFonts w:ascii="Times New Roman" w:hAnsi="Times New Roman" w:cs="Times New Roman"/>
                <w:sz w:val="28"/>
                <w:szCs w:val="28"/>
              </w:rPr>
              <w:t>Бухгалтерский учет расчетов с дебиторами  и кредиторами...</w:t>
            </w:r>
          </w:p>
        </w:tc>
        <w:tc>
          <w:tcPr>
            <w:tcW w:w="567" w:type="dxa"/>
            <w:shd w:val="clear" w:color="auto" w:fill="auto"/>
            <w:vAlign w:val="bottom"/>
          </w:tcPr>
          <w:p w:rsidR="00EB3594" w:rsidRPr="005F5642" w:rsidRDefault="00E44DD6" w:rsidP="0050187E">
            <w:pPr>
              <w:widowControl w:val="0"/>
              <w:jc w:val="center"/>
              <w:rPr>
                <w:rFonts w:ascii="Times New Roman" w:hAnsi="Times New Roman" w:cs="Times New Roman"/>
                <w:sz w:val="28"/>
                <w:szCs w:val="28"/>
              </w:rPr>
            </w:pPr>
            <w:r w:rsidRPr="005F5642">
              <w:rPr>
                <w:rFonts w:ascii="Times New Roman" w:hAnsi="Times New Roman" w:cs="Times New Roman"/>
                <w:sz w:val="28"/>
                <w:szCs w:val="28"/>
              </w:rPr>
              <w:t>40</w:t>
            </w:r>
          </w:p>
        </w:tc>
      </w:tr>
      <w:tr w:rsidR="00EB3594" w:rsidRPr="00EE6899" w:rsidTr="00205A46">
        <w:tc>
          <w:tcPr>
            <w:tcW w:w="8647" w:type="dxa"/>
            <w:shd w:val="clear" w:color="auto" w:fill="auto"/>
          </w:tcPr>
          <w:p w:rsidR="00EB3594" w:rsidRPr="00EE6899" w:rsidRDefault="00EB3594"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1</w:t>
            </w:r>
            <w:r w:rsidR="00AF6E3D" w:rsidRPr="00EE6899">
              <w:rPr>
                <w:rFonts w:ascii="Times New Roman" w:hAnsi="Times New Roman" w:cs="Times New Roman"/>
                <w:sz w:val="28"/>
                <w:szCs w:val="28"/>
              </w:rPr>
              <w:t>7</w:t>
            </w:r>
            <w:r w:rsidR="007E083B">
              <w:rPr>
                <w:rFonts w:ascii="Times New Roman" w:hAnsi="Times New Roman" w:cs="Times New Roman"/>
                <w:sz w:val="28"/>
                <w:szCs w:val="28"/>
              </w:rPr>
              <w:t xml:space="preserve"> Бухгалтерский учет доходов, расходов банка и финансового результата его деятельности..................................................................</w:t>
            </w:r>
          </w:p>
        </w:tc>
        <w:tc>
          <w:tcPr>
            <w:tcW w:w="567" w:type="dxa"/>
            <w:shd w:val="clear" w:color="auto" w:fill="auto"/>
            <w:vAlign w:val="bottom"/>
          </w:tcPr>
          <w:p w:rsidR="00EB3594" w:rsidRPr="00EE6899" w:rsidRDefault="00FE1DF1" w:rsidP="0050187E">
            <w:pPr>
              <w:widowControl w:val="0"/>
              <w:jc w:val="center"/>
              <w:rPr>
                <w:rFonts w:ascii="Times New Roman" w:hAnsi="Times New Roman" w:cs="Times New Roman"/>
                <w:sz w:val="28"/>
                <w:szCs w:val="28"/>
              </w:rPr>
            </w:pPr>
            <w:r>
              <w:rPr>
                <w:rFonts w:ascii="Times New Roman" w:hAnsi="Times New Roman" w:cs="Times New Roman"/>
                <w:sz w:val="28"/>
                <w:szCs w:val="28"/>
              </w:rPr>
              <w:t>43</w:t>
            </w:r>
          </w:p>
        </w:tc>
      </w:tr>
      <w:tr w:rsidR="00EB3594" w:rsidRPr="00EE6899" w:rsidTr="00205A46">
        <w:tc>
          <w:tcPr>
            <w:tcW w:w="8647" w:type="dxa"/>
            <w:shd w:val="clear" w:color="auto" w:fill="auto"/>
          </w:tcPr>
          <w:p w:rsidR="00EB3594" w:rsidRPr="00EE6899" w:rsidRDefault="00EB3594"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1</w:t>
            </w:r>
            <w:r w:rsidR="00AF6E3D" w:rsidRPr="00EE6899">
              <w:rPr>
                <w:rFonts w:ascii="Times New Roman" w:hAnsi="Times New Roman" w:cs="Times New Roman"/>
                <w:sz w:val="28"/>
                <w:szCs w:val="28"/>
              </w:rPr>
              <w:t>8</w:t>
            </w:r>
            <w:r w:rsidR="007E083B">
              <w:rPr>
                <w:rFonts w:ascii="Times New Roman" w:hAnsi="Times New Roman" w:cs="Times New Roman"/>
                <w:sz w:val="28"/>
                <w:szCs w:val="28"/>
              </w:rPr>
              <w:t xml:space="preserve"> Банковская отчетность................................................................</w:t>
            </w:r>
          </w:p>
        </w:tc>
        <w:tc>
          <w:tcPr>
            <w:tcW w:w="567" w:type="dxa"/>
            <w:shd w:val="clear" w:color="auto" w:fill="auto"/>
            <w:vAlign w:val="bottom"/>
          </w:tcPr>
          <w:p w:rsidR="00EB3594" w:rsidRPr="00EE6899" w:rsidRDefault="009C3ED5" w:rsidP="0050187E">
            <w:pPr>
              <w:widowControl w:val="0"/>
              <w:jc w:val="center"/>
              <w:rPr>
                <w:rFonts w:ascii="Times New Roman" w:hAnsi="Times New Roman" w:cs="Times New Roman"/>
                <w:sz w:val="28"/>
                <w:szCs w:val="28"/>
              </w:rPr>
            </w:pPr>
            <w:r w:rsidRPr="00EE6899">
              <w:rPr>
                <w:rFonts w:ascii="Times New Roman" w:hAnsi="Times New Roman" w:cs="Times New Roman"/>
                <w:sz w:val="28"/>
                <w:szCs w:val="28"/>
              </w:rPr>
              <w:t>4</w:t>
            </w:r>
            <w:r w:rsidR="00FE1DF1">
              <w:rPr>
                <w:rFonts w:ascii="Times New Roman" w:hAnsi="Times New Roman" w:cs="Times New Roman"/>
                <w:sz w:val="28"/>
                <w:szCs w:val="28"/>
              </w:rPr>
              <w:t>6</w:t>
            </w:r>
          </w:p>
        </w:tc>
      </w:tr>
      <w:tr w:rsidR="00EB3594" w:rsidRPr="00EE6899" w:rsidTr="00205A46">
        <w:tc>
          <w:tcPr>
            <w:tcW w:w="8647" w:type="dxa"/>
            <w:shd w:val="clear" w:color="auto" w:fill="auto"/>
          </w:tcPr>
          <w:p w:rsidR="00EB3594" w:rsidRPr="00EE6899" w:rsidRDefault="00F84EB1" w:rsidP="0050187E">
            <w:pPr>
              <w:widowControl w:val="0"/>
              <w:ind w:firstLine="709"/>
              <w:jc w:val="both"/>
              <w:rPr>
                <w:rFonts w:ascii="Times New Roman" w:hAnsi="Times New Roman" w:cs="Times New Roman"/>
                <w:sz w:val="28"/>
                <w:szCs w:val="28"/>
              </w:rPr>
            </w:pPr>
            <w:r>
              <w:rPr>
                <w:rFonts w:ascii="Times New Roman" w:hAnsi="Times New Roman" w:cs="Times New Roman"/>
                <w:sz w:val="28"/>
                <w:szCs w:val="28"/>
              </w:rPr>
              <w:t>Список литературы</w:t>
            </w:r>
            <w:r w:rsidR="00FE1DF1">
              <w:rPr>
                <w:rFonts w:ascii="Times New Roman" w:hAnsi="Times New Roman" w:cs="Times New Roman"/>
                <w:sz w:val="28"/>
                <w:szCs w:val="28"/>
              </w:rPr>
              <w:t>.......................................................................</w:t>
            </w:r>
          </w:p>
        </w:tc>
        <w:tc>
          <w:tcPr>
            <w:tcW w:w="567" w:type="dxa"/>
            <w:shd w:val="clear" w:color="auto" w:fill="auto"/>
            <w:vAlign w:val="bottom"/>
          </w:tcPr>
          <w:p w:rsidR="00EB3594" w:rsidRPr="00EE6899" w:rsidRDefault="00FE1DF1" w:rsidP="0050187E">
            <w:pPr>
              <w:widowControl w:val="0"/>
              <w:jc w:val="center"/>
              <w:rPr>
                <w:rFonts w:ascii="Times New Roman" w:hAnsi="Times New Roman" w:cs="Times New Roman"/>
                <w:sz w:val="28"/>
                <w:szCs w:val="28"/>
              </w:rPr>
            </w:pPr>
            <w:r>
              <w:rPr>
                <w:rFonts w:ascii="Times New Roman" w:hAnsi="Times New Roman" w:cs="Times New Roman"/>
                <w:sz w:val="28"/>
                <w:szCs w:val="28"/>
              </w:rPr>
              <w:t>47</w:t>
            </w:r>
          </w:p>
        </w:tc>
      </w:tr>
      <w:tr w:rsidR="00AF6E3D" w:rsidRPr="00EE6899" w:rsidTr="00205A46">
        <w:tc>
          <w:tcPr>
            <w:tcW w:w="8647" w:type="dxa"/>
            <w:shd w:val="clear" w:color="auto" w:fill="auto"/>
          </w:tcPr>
          <w:p w:rsidR="00AF6E3D" w:rsidRPr="00EE6899" w:rsidRDefault="00AF6E3D" w:rsidP="0050187E">
            <w:pPr>
              <w:widowControl w:val="0"/>
              <w:ind w:firstLine="709"/>
              <w:jc w:val="both"/>
              <w:rPr>
                <w:rFonts w:ascii="Times New Roman" w:hAnsi="Times New Roman" w:cs="Times New Roman"/>
                <w:sz w:val="28"/>
                <w:szCs w:val="28"/>
              </w:rPr>
            </w:pPr>
          </w:p>
        </w:tc>
        <w:tc>
          <w:tcPr>
            <w:tcW w:w="567" w:type="dxa"/>
            <w:shd w:val="clear" w:color="auto" w:fill="auto"/>
            <w:vAlign w:val="bottom"/>
          </w:tcPr>
          <w:p w:rsidR="00AF6E3D" w:rsidRPr="00EE6899" w:rsidRDefault="00AF6E3D" w:rsidP="0050187E">
            <w:pPr>
              <w:widowControl w:val="0"/>
              <w:jc w:val="center"/>
              <w:rPr>
                <w:rFonts w:ascii="Times New Roman" w:hAnsi="Times New Roman" w:cs="Times New Roman"/>
                <w:sz w:val="28"/>
                <w:szCs w:val="28"/>
              </w:rPr>
            </w:pPr>
          </w:p>
        </w:tc>
      </w:tr>
      <w:tr w:rsidR="0003308B" w:rsidRPr="00EE6899" w:rsidTr="00205A46">
        <w:tc>
          <w:tcPr>
            <w:tcW w:w="8647" w:type="dxa"/>
            <w:shd w:val="clear" w:color="auto" w:fill="auto"/>
          </w:tcPr>
          <w:p w:rsidR="0003308B" w:rsidRPr="00EE6899" w:rsidRDefault="0003308B" w:rsidP="0050187E">
            <w:pPr>
              <w:widowControl w:val="0"/>
              <w:ind w:firstLine="709"/>
              <w:jc w:val="both"/>
              <w:rPr>
                <w:rFonts w:ascii="Times New Roman" w:hAnsi="Times New Roman" w:cs="Times New Roman"/>
                <w:sz w:val="28"/>
                <w:szCs w:val="28"/>
              </w:rPr>
            </w:pPr>
          </w:p>
        </w:tc>
        <w:tc>
          <w:tcPr>
            <w:tcW w:w="567" w:type="dxa"/>
            <w:shd w:val="clear" w:color="auto" w:fill="auto"/>
            <w:vAlign w:val="bottom"/>
          </w:tcPr>
          <w:p w:rsidR="0003308B" w:rsidRPr="00EE6899" w:rsidRDefault="0003308B" w:rsidP="0050187E">
            <w:pPr>
              <w:widowControl w:val="0"/>
              <w:jc w:val="center"/>
              <w:rPr>
                <w:rFonts w:ascii="Times New Roman" w:hAnsi="Times New Roman" w:cs="Times New Roman"/>
                <w:sz w:val="28"/>
                <w:szCs w:val="28"/>
              </w:rPr>
            </w:pPr>
          </w:p>
        </w:tc>
      </w:tr>
    </w:tbl>
    <w:p w:rsidR="0003308B" w:rsidRPr="00EE6899" w:rsidRDefault="0003308B" w:rsidP="0050187E">
      <w:pPr>
        <w:widowControl w:val="0"/>
        <w:ind w:firstLine="708"/>
        <w:jc w:val="both"/>
        <w:rPr>
          <w:rFonts w:ascii="Times New Roman" w:hAnsi="Times New Roman" w:cs="Times New Roman"/>
        </w:rPr>
      </w:pPr>
    </w:p>
    <w:p w:rsidR="0003308B" w:rsidRPr="00EE6899" w:rsidRDefault="0003308B" w:rsidP="0050187E">
      <w:pPr>
        <w:pStyle w:val="33"/>
        <w:widowControl w:val="0"/>
        <w:shd w:val="clear" w:color="auto" w:fill="auto"/>
        <w:spacing w:after="0" w:line="240" w:lineRule="auto"/>
        <w:rPr>
          <w:sz w:val="28"/>
          <w:szCs w:val="28"/>
        </w:rPr>
      </w:pPr>
      <w:bookmarkStart w:id="2" w:name="bookmark1"/>
    </w:p>
    <w:p w:rsidR="0003308B" w:rsidRPr="00EE6899" w:rsidRDefault="0003308B" w:rsidP="0050187E">
      <w:pPr>
        <w:pStyle w:val="33"/>
        <w:widowControl w:val="0"/>
        <w:shd w:val="clear" w:color="auto" w:fill="auto"/>
        <w:spacing w:after="0" w:line="240" w:lineRule="auto"/>
        <w:rPr>
          <w:sz w:val="28"/>
          <w:szCs w:val="28"/>
        </w:rPr>
      </w:pPr>
    </w:p>
    <w:p w:rsidR="0003308B" w:rsidRPr="00EE6899" w:rsidRDefault="0003308B" w:rsidP="0050187E">
      <w:pPr>
        <w:pStyle w:val="33"/>
        <w:widowControl w:val="0"/>
        <w:shd w:val="clear" w:color="auto" w:fill="auto"/>
        <w:spacing w:after="0" w:line="240" w:lineRule="auto"/>
        <w:rPr>
          <w:sz w:val="28"/>
          <w:szCs w:val="28"/>
        </w:rPr>
      </w:pPr>
    </w:p>
    <w:p w:rsidR="0003308B" w:rsidRPr="00EE6899" w:rsidRDefault="0003308B" w:rsidP="0050187E">
      <w:pPr>
        <w:pStyle w:val="33"/>
        <w:widowControl w:val="0"/>
        <w:shd w:val="clear" w:color="auto" w:fill="auto"/>
        <w:spacing w:after="0" w:line="240" w:lineRule="auto"/>
        <w:jc w:val="center"/>
        <w:rPr>
          <w:sz w:val="28"/>
          <w:szCs w:val="28"/>
        </w:rPr>
      </w:pPr>
    </w:p>
    <w:p w:rsidR="0003308B" w:rsidRPr="00EE6899" w:rsidRDefault="0003308B" w:rsidP="0050187E">
      <w:pPr>
        <w:pStyle w:val="33"/>
        <w:widowControl w:val="0"/>
        <w:shd w:val="clear" w:color="auto" w:fill="auto"/>
        <w:spacing w:after="0" w:line="240" w:lineRule="auto"/>
        <w:jc w:val="center"/>
        <w:rPr>
          <w:sz w:val="28"/>
          <w:szCs w:val="28"/>
        </w:rPr>
      </w:pPr>
    </w:p>
    <w:bookmarkEnd w:id="2"/>
    <w:p w:rsidR="00EE0091" w:rsidRPr="00EE6899" w:rsidRDefault="00EE0091" w:rsidP="0050187E">
      <w:pPr>
        <w:widowControl w:val="0"/>
        <w:rPr>
          <w:rFonts w:ascii="Times New Roman" w:hAnsi="Times New Roman" w:cs="Times New Roman"/>
        </w:rPr>
      </w:pPr>
      <w:r w:rsidRPr="00EE6899">
        <w:rPr>
          <w:rFonts w:ascii="Times New Roman" w:hAnsi="Times New Roman" w:cs="Times New Roman"/>
        </w:rPr>
        <w:br w:type="page"/>
      </w:r>
    </w:p>
    <w:p w:rsidR="00AF2B91" w:rsidRPr="00EE6899" w:rsidRDefault="00EE0091" w:rsidP="0050187E">
      <w:pPr>
        <w:widowControl w:val="0"/>
        <w:ind w:firstLine="709"/>
        <w:jc w:val="both"/>
        <w:rPr>
          <w:rFonts w:ascii="Times New Roman" w:hAnsi="Times New Roman" w:cs="Times New Roman"/>
          <w:b/>
          <w:bCs/>
          <w:sz w:val="32"/>
          <w:szCs w:val="32"/>
        </w:rPr>
      </w:pPr>
      <w:r w:rsidRPr="00EE6899">
        <w:rPr>
          <w:rFonts w:ascii="Times New Roman" w:hAnsi="Times New Roman" w:cs="Times New Roman"/>
          <w:b/>
          <w:sz w:val="32"/>
          <w:szCs w:val="32"/>
        </w:rPr>
        <w:lastRenderedPageBreak/>
        <w:t>1 </w:t>
      </w:r>
      <w:r w:rsidR="001A34A5" w:rsidRPr="001A34A5">
        <w:rPr>
          <w:rFonts w:ascii="Times New Roman" w:hAnsi="Times New Roman" w:cs="Times New Roman"/>
          <w:b/>
          <w:sz w:val="32"/>
          <w:szCs w:val="32"/>
        </w:rPr>
        <w:t>Теоретические основы бухгалтерского учета в банках</w:t>
      </w:r>
    </w:p>
    <w:p w:rsidR="007579E2" w:rsidRPr="00EE6899" w:rsidRDefault="007579E2" w:rsidP="0050187E">
      <w:pPr>
        <w:widowControl w:val="0"/>
        <w:ind w:firstLine="709"/>
        <w:jc w:val="both"/>
        <w:rPr>
          <w:rFonts w:ascii="Times New Roman" w:hAnsi="Times New Roman" w:cs="Times New Roman"/>
          <w:b/>
          <w:bCs/>
          <w:sz w:val="28"/>
          <w:szCs w:val="28"/>
        </w:rPr>
      </w:pP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b/>
          <w:sz w:val="28"/>
          <w:szCs w:val="28"/>
        </w:rPr>
        <w:t>Предмет и метод бухгалтерского учета в банках</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b/>
          <w:sz w:val="28"/>
          <w:szCs w:val="28"/>
        </w:rPr>
        <w:t>Предметом</w:t>
      </w:r>
      <w:r w:rsidRPr="001A34A5">
        <w:rPr>
          <w:rFonts w:ascii="Times New Roman" w:hAnsi="Times New Roman" w:cs="Times New Roman"/>
          <w:sz w:val="28"/>
          <w:szCs w:val="28"/>
        </w:rPr>
        <w:t xml:space="preserve"> бухгалтерского учета в банках являются объекты, с</w:t>
      </w:r>
      <w:r w:rsidRPr="001A34A5">
        <w:rPr>
          <w:rFonts w:ascii="Times New Roman" w:hAnsi="Times New Roman" w:cs="Times New Roman"/>
          <w:sz w:val="28"/>
          <w:szCs w:val="28"/>
        </w:rPr>
        <w:t>о</w:t>
      </w:r>
      <w:r w:rsidRPr="001A34A5">
        <w:rPr>
          <w:rFonts w:ascii="Times New Roman" w:hAnsi="Times New Roman" w:cs="Times New Roman"/>
          <w:sz w:val="28"/>
          <w:szCs w:val="28"/>
        </w:rPr>
        <w:t>ставляющие уставную деятельность банка, т.е. собственные и привлече</w:t>
      </w:r>
      <w:r w:rsidRPr="001A34A5">
        <w:rPr>
          <w:rFonts w:ascii="Times New Roman" w:hAnsi="Times New Roman" w:cs="Times New Roman"/>
          <w:sz w:val="28"/>
          <w:szCs w:val="28"/>
        </w:rPr>
        <w:t>н</w:t>
      </w:r>
      <w:r w:rsidRPr="001A34A5">
        <w:rPr>
          <w:rFonts w:ascii="Times New Roman" w:hAnsi="Times New Roman" w:cs="Times New Roman"/>
          <w:sz w:val="28"/>
          <w:szCs w:val="28"/>
        </w:rPr>
        <w:t xml:space="preserve">ные средства, а также ценности и документы, находящиеся в банках на временном хранении.  </w:t>
      </w:r>
    </w:p>
    <w:p w:rsid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b/>
          <w:sz w:val="28"/>
          <w:szCs w:val="28"/>
        </w:rPr>
        <w:t>Метод</w:t>
      </w:r>
      <w:r w:rsidRPr="001A34A5">
        <w:rPr>
          <w:rFonts w:ascii="Times New Roman" w:hAnsi="Times New Roman" w:cs="Times New Roman"/>
          <w:sz w:val="28"/>
          <w:szCs w:val="28"/>
        </w:rPr>
        <w:t xml:space="preserve"> бухгалтерского учета – это совокупность способов и приемов, с помощью которых финансовая и хозяйственная деятельность банка о</w:t>
      </w:r>
      <w:r w:rsidRPr="001A34A5">
        <w:rPr>
          <w:rFonts w:ascii="Times New Roman" w:hAnsi="Times New Roman" w:cs="Times New Roman"/>
          <w:sz w:val="28"/>
          <w:szCs w:val="28"/>
        </w:rPr>
        <w:t>т</w:t>
      </w:r>
      <w:r w:rsidRPr="001A34A5">
        <w:rPr>
          <w:rFonts w:ascii="Times New Roman" w:hAnsi="Times New Roman" w:cs="Times New Roman"/>
          <w:sz w:val="28"/>
          <w:szCs w:val="28"/>
        </w:rPr>
        <w:t xml:space="preserve">ражается в учете. Метод бухгалтерского учета слагается из ряда элементов, главными из которых являются документация, инвентаризация, счета, двойная запись, оценка, калькуляция, баланс, отчетность. </w:t>
      </w:r>
    </w:p>
    <w:p w:rsidR="005F5642" w:rsidRPr="001A34A5" w:rsidRDefault="005F5642" w:rsidP="0050187E">
      <w:pPr>
        <w:widowControl w:val="0"/>
        <w:ind w:firstLine="709"/>
        <w:jc w:val="both"/>
        <w:rPr>
          <w:rFonts w:ascii="Times New Roman" w:hAnsi="Times New Roman" w:cs="Times New Roman"/>
          <w:sz w:val="28"/>
          <w:szCs w:val="28"/>
        </w:rPr>
      </w:pPr>
    </w:p>
    <w:p w:rsidR="001A34A5" w:rsidRDefault="001A34A5" w:rsidP="0050187E">
      <w:pPr>
        <w:widowControl w:val="0"/>
        <w:ind w:firstLine="709"/>
        <w:jc w:val="both"/>
        <w:rPr>
          <w:rFonts w:ascii="Times New Roman" w:hAnsi="Times New Roman" w:cs="Times New Roman"/>
          <w:b/>
          <w:sz w:val="28"/>
          <w:szCs w:val="28"/>
        </w:rPr>
      </w:pPr>
      <w:r w:rsidRPr="001A34A5">
        <w:rPr>
          <w:rFonts w:ascii="Times New Roman" w:hAnsi="Times New Roman" w:cs="Times New Roman"/>
          <w:b/>
          <w:sz w:val="28"/>
          <w:szCs w:val="28"/>
        </w:rPr>
        <w:t xml:space="preserve">Задачи и </w:t>
      </w:r>
      <w:r w:rsidR="00592801">
        <w:rPr>
          <w:rFonts w:ascii="Times New Roman" w:hAnsi="Times New Roman" w:cs="Times New Roman"/>
          <w:b/>
          <w:sz w:val="28"/>
          <w:szCs w:val="28"/>
        </w:rPr>
        <w:t xml:space="preserve">принципы </w:t>
      </w:r>
      <w:r w:rsidRPr="001A34A5">
        <w:rPr>
          <w:rFonts w:ascii="Times New Roman" w:hAnsi="Times New Roman" w:cs="Times New Roman"/>
          <w:b/>
          <w:sz w:val="28"/>
          <w:szCs w:val="28"/>
        </w:rPr>
        <w:t>бухгалтерского учета в банках</w:t>
      </w:r>
    </w:p>
    <w:p w:rsidR="00B76A55" w:rsidRPr="00B76A55" w:rsidRDefault="00B76A55" w:rsidP="0050187E">
      <w:pPr>
        <w:widowControl w:val="0"/>
        <w:ind w:firstLine="709"/>
        <w:jc w:val="both"/>
        <w:rPr>
          <w:rFonts w:ascii="Times New Roman" w:hAnsi="Times New Roman" w:cs="Times New Roman"/>
          <w:sz w:val="28"/>
          <w:szCs w:val="28"/>
        </w:rPr>
      </w:pPr>
      <w:r w:rsidRPr="00B76A55">
        <w:rPr>
          <w:rFonts w:ascii="Times New Roman" w:hAnsi="Times New Roman" w:cs="Times New Roman"/>
          <w:sz w:val="28"/>
          <w:szCs w:val="28"/>
        </w:rPr>
        <w:t xml:space="preserve">Основными </w:t>
      </w:r>
      <w:r w:rsidRPr="00B76A55">
        <w:rPr>
          <w:rFonts w:ascii="Times New Roman" w:hAnsi="Times New Roman" w:cs="Times New Roman"/>
          <w:b/>
          <w:sz w:val="28"/>
          <w:szCs w:val="28"/>
        </w:rPr>
        <w:t>задачами</w:t>
      </w:r>
      <w:r w:rsidRPr="00B76A55">
        <w:rPr>
          <w:rFonts w:ascii="Times New Roman" w:hAnsi="Times New Roman" w:cs="Times New Roman"/>
          <w:sz w:val="28"/>
          <w:szCs w:val="28"/>
        </w:rPr>
        <w:t xml:space="preserve"> бухгалтерского учета в банках являются: </w:t>
      </w:r>
    </w:p>
    <w:p w:rsidR="00B76A55" w:rsidRPr="00B76A55" w:rsidRDefault="00B76A55" w:rsidP="0050187E">
      <w:pPr>
        <w:widowControl w:val="0"/>
        <w:ind w:firstLine="709"/>
        <w:jc w:val="both"/>
        <w:rPr>
          <w:rFonts w:ascii="Times New Roman" w:hAnsi="Times New Roman" w:cs="Times New Roman"/>
          <w:sz w:val="28"/>
          <w:szCs w:val="28"/>
        </w:rPr>
      </w:pPr>
      <w:r w:rsidRPr="00B76A55">
        <w:rPr>
          <w:rFonts w:ascii="Times New Roman" w:hAnsi="Times New Roman" w:cs="Times New Roman"/>
          <w:sz w:val="28"/>
          <w:szCs w:val="28"/>
        </w:rPr>
        <w:t xml:space="preserve">- формирование полной и достоверной информации о деятельности банка и его финансовом положении, полученных доходах и понесенных расходах; </w:t>
      </w:r>
    </w:p>
    <w:p w:rsidR="00B76A55" w:rsidRPr="00B76A55" w:rsidRDefault="00B76A55" w:rsidP="0050187E">
      <w:pPr>
        <w:widowControl w:val="0"/>
        <w:ind w:firstLine="709"/>
        <w:jc w:val="both"/>
        <w:rPr>
          <w:rFonts w:ascii="Times New Roman" w:hAnsi="Times New Roman" w:cs="Times New Roman"/>
          <w:sz w:val="28"/>
          <w:szCs w:val="28"/>
        </w:rPr>
      </w:pPr>
      <w:r w:rsidRPr="00B76A55">
        <w:rPr>
          <w:rFonts w:ascii="Times New Roman" w:hAnsi="Times New Roman" w:cs="Times New Roman"/>
          <w:sz w:val="28"/>
          <w:szCs w:val="28"/>
        </w:rPr>
        <w:t>- обеспечение при совершении банком операций внутренних 'и внешних пользователей своевременной информацией о наличии и движ</w:t>
      </w:r>
      <w:r w:rsidRPr="00B76A55">
        <w:rPr>
          <w:rFonts w:ascii="Times New Roman" w:hAnsi="Times New Roman" w:cs="Times New Roman"/>
          <w:sz w:val="28"/>
          <w:szCs w:val="28"/>
        </w:rPr>
        <w:t>е</w:t>
      </w:r>
      <w:r w:rsidRPr="00B76A55">
        <w:rPr>
          <w:rFonts w:ascii="Times New Roman" w:hAnsi="Times New Roman" w:cs="Times New Roman"/>
          <w:sz w:val="28"/>
          <w:szCs w:val="28"/>
        </w:rPr>
        <w:t>нии активов и обязательств, а также об использовании материальных, тр</w:t>
      </w:r>
      <w:r w:rsidRPr="00B76A55">
        <w:rPr>
          <w:rFonts w:ascii="Times New Roman" w:hAnsi="Times New Roman" w:cs="Times New Roman"/>
          <w:sz w:val="28"/>
          <w:szCs w:val="28"/>
        </w:rPr>
        <w:t>у</w:t>
      </w:r>
      <w:r w:rsidRPr="00B76A55">
        <w:rPr>
          <w:rFonts w:ascii="Times New Roman" w:hAnsi="Times New Roman" w:cs="Times New Roman"/>
          <w:sz w:val="28"/>
          <w:szCs w:val="28"/>
        </w:rPr>
        <w:t xml:space="preserve">довых и финансовых ресурсов в соответствии с утвержденными нормами, нормативами и сметами; </w:t>
      </w:r>
    </w:p>
    <w:p w:rsidR="00B76A55" w:rsidRPr="001A34A5" w:rsidRDefault="00B76A55" w:rsidP="0050187E">
      <w:pPr>
        <w:widowControl w:val="0"/>
        <w:ind w:firstLine="709"/>
        <w:jc w:val="both"/>
        <w:rPr>
          <w:rFonts w:ascii="Times New Roman" w:hAnsi="Times New Roman" w:cs="Times New Roman"/>
          <w:sz w:val="28"/>
          <w:szCs w:val="28"/>
        </w:rPr>
      </w:pPr>
      <w:r w:rsidRPr="00B76A55">
        <w:rPr>
          <w:rFonts w:ascii="Times New Roman" w:hAnsi="Times New Roman" w:cs="Times New Roman"/>
          <w:sz w:val="28"/>
          <w:szCs w:val="28"/>
        </w:rPr>
        <w:t>- предотвращение отрицательных результатов деятельности банка и выявление резервов его финансовой устойчивости</w:t>
      </w:r>
      <w:r>
        <w:rPr>
          <w:rFonts w:ascii="Times New Roman" w:hAnsi="Times New Roman" w:cs="Times New Roman"/>
          <w:sz w:val="28"/>
          <w:szCs w:val="28"/>
        </w:rPr>
        <w:t>.</w:t>
      </w:r>
    </w:p>
    <w:p w:rsidR="001A34A5" w:rsidRPr="001A34A5" w:rsidRDefault="001A34A5" w:rsidP="0050187E">
      <w:pPr>
        <w:pStyle w:val="aff1"/>
        <w:ind w:firstLine="709"/>
        <w:jc w:val="both"/>
        <w:rPr>
          <w:sz w:val="28"/>
          <w:szCs w:val="28"/>
        </w:rPr>
      </w:pPr>
      <w:r w:rsidRPr="001A34A5">
        <w:rPr>
          <w:sz w:val="28"/>
          <w:szCs w:val="28"/>
        </w:rPr>
        <w:t xml:space="preserve">Организация бухгалтерского учета в банках строится на общих </w:t>
      </w:r>
      <w:r w:rsidRPr="00592801">
        <w:rPr>
          <w:b/>
          <w:sz w:val="28"/>
          <w:szCs w:val="28"/>
        </w:rPr>
        <w:t>принципах</w:t>
      </w:r>
      <w:r w:rsidRPr="001A34A5">
        <w:rPr>
          <w:sz w:val="28"/>
          <w:szCs w:val="28"/>
        </w:rPr>
        <w:t xml:space="preserve">, основными из которых являются: </w:t>
      </w:r>
    </w:p>
    <w:p w:rsidR="001A34A5" w:rsidRPr="001A34A5" w:rsidRDefault="001A34A5" w:rsidP="0050187E">
      <w:pPr>
        <w:pStyle w:val="aff1"/>
        <w:ind w:firstLine="709"/>
        <w:jc w:val="both"/>
        <w:rPr>
          <w:sz w:val="28"/>
          <w:szCs w:val="28"/>
        </w:rPr>
      </w:pPr>
      <w:r w:rsidRPr="001A34A5">
        <w:rPr>
          <w:sz w:val="28"/>
          <w:szCs w:val="28"/>
        </w:rPr>
        <w:t>- ведение бухгалтерского учета с момента создания, образования банка до его реорганизации или ликвидации в порядке, установленном з</w:t>
      </w:r>
      <w:r w:rsidRPr="001A34A5">
        <w:rPr>
          <w:sz w:val="28"/>
          <w:szCs w:val="28"/>
        </w:rPr>
        <w:t>а</w:t>
      </w:r>
      <w:r w:rsidRPr="001A34A5">
        <w:rPr>
          <w:sz w:val="28"/>
          <w:szCs w:val="28"/>
        </w:rPr>
        <w:t xml:space="preserve">конодательством Республики Беларусь; </w:t>
      </w:r>
    </w:p>
    <w:p w:rsidR="001A34A5" w:rsidRPr="001A34A5" w:rsidRDefault="001A34A5" w:rsidP="0050187E">
      <w:pPr>
        <w:pStyle w:val="aff1"/>
        <w:ind w:firstLine="709"/>
        <w:jc w:val="both"/>
        <w:rPr>
          <w:sz w:val="28"/>
          <w:szCs w:val="28"/>
        </w:rPr>
      </w:pPr>
      <w:r w:rsidRPr="001A34A5">
        <w:rPr>
          <w:sz w:val="28"/>
          <w:szCs w:val="28"/>
        </w:rPr>
        <w:t xml:space="preserve">- строгое документальное оформление и отражение в бухгалтерском учете каждой совершаемой операции; </w:t>
      </w:r>
    </w:p>
    <w:p w:rsidR="001A34A5" w:rsidRPr="001A34A5" w:rsidRDefault="001A34A5" w:rsidP="0050187E">
      <w:pPr>
        <w:pStyle w:val="aff1"/>
        <w:ind w:firstLine="709"/>
        <w:jc w:val="both"/>
        <w:rPr>
          <w:sz w:val="28"/>
          <w:szCs w:val="28"/>
        </w:rPr>
      </w:pPr>
      <w:r w:rsidRPr="001A34A5">
        <w:rPr>
          <w:sz w:val="28"/>
          <w:szCs w:val="28"/>
        </w:rPr>
        <w:t>- оценка и учет имущества, финансовых вложений, требований, об</w:t>
      </w:r>
      <w:r w:rsidRPr="001A34A5">
        <w:rPr>
          <w:sz w:val="28"/>
          <w:szCs w:val="28"/>
        </w:rPr>
        <w:t>я</w:t>
      </w:r>
      <w:r w:rsidRPr="001A34A5">
        <w:rPr>
          <w:sz w:val="28"/>
          <w:szCs w:val="28"/>
        </w:rPr>
        <w:t xml:space="preserve">зательств и других операций в белорусских рублях; </w:t>
      </w:r>
    </w:p>
    <w:p w:rsidR="001A34A5" w:rsidRPr="001A34A5" w:rsidRDefault="001A34A5" w:rsidP="0050187E">
      <w:pPr>
        <w:pStyle w:val="aff1"/>
        <w:ind w:firstLine="709"/>
        <w:jc w:val="both"/>
        <w:rPr>
          <w:sz w:val="28"/>
          <w:szCs w:val="28"/>
        </w:rPr>
      </w:pPr>
      <w:r w:rsidRPr="001A34A5">
        <w:rPr>
          <w:sz w:val="28"/>
          <w:szCs w:val="28"/>
        </w:rPr>
        <w:t>- инвентаризация активов и пассивов банка с целью обеспечения д</w:t>
      </w:r>
      <w:r w:rsidRPr="001A34A5">
        <w:rPr>
          <w:sz w:val="28"/>
          <w:szCs w:val="28"/>
        </w:rPr>
        <w:t>о</w:t>
      </w:r>
      <w:r w:rsidRPr="001A34A5">
        <w:rPr>
          <w:sz w:val="28"/>
          <w:szCs w:val="28"/>
        </w:rPr>
        <w:t xml:space="preserve">стоверности данных бухгалтерского учета; </w:t>
      </w:r>
    </w:p>
    <w:p w:rsidR="001A34A5" w:rsidRPr="001A34A5" w:rsidRDefault="001A34A5" w:rsidP="0050187E">
      <w:pPr>
        <w:pStyle w:val="aff1"/>
        <w:ind w:firstLine="709"/>
        <w:jc w:val="both"/>
        <w:rPr>
          <w:sz w:val="28"/>
          <w:szCs w:val="28"/>
        </w:rPr>
      </w:pPr>
      <w:r w:rsidRPr="001A34A5">
        <w:rPr>
          <w:sz w:val="28"/>
          <w:szCs w:val="28"/>
        </w:rPr>
        <w:t xml:space="preserve">- публикация отчетности; </w:t>
      </w:r>
    </w:p>
    <w:p w:rsidR="001A34A5" w:rsidRPr="001A34A5" w:rsidRDefault="001A34A5" w:rsidP="0050187E">
      <w:pPr>
        <w:pStyle w:val="aff1"/>
        <w:ind w:firstLine="709"/>
        <w:jc w:val="both"/>
        <w:rPr>
          <w:sz w:val="28"/>
          <w:szCs w:val="28"/>
        </w:rPr>
      </w:pPr>
      <w:r w:rsidRPr="001A34A5">
        <w:rPr>
          <w:sz w:val="28"/>
          <w:szCs w:val="28"/>
        </w:rPr>
        <w:t xml:space="preserve">- независимая проверка и подтверждение финансовой отчетности аудиторскими организациями. </w:t>
      </w:r>
    </w:p>
    <w:p w:rsidR="00592801" w:rsidRDefault="00592801" w:rsidP="0050187E">
      <w:pPr>
        <w:widowControl w:val="0"/>
        <w:ind w:firstLine="709"/>
        <w:jc w:val="both"/>
        <w:rPr>
          <w:rFonts w:ascii="Times New Roman" w:hAnsi="Times New Roman" w:cs="Times New Roman"/>
          <w:b/>
          <w:sz w:val="28"/>
          <w:szCs w:val="28"/>
        </w:rPr>
      </w:pPr>
    </w:p>
    <w:p w:rsidR="001A34A5" w:rsidRPr="001A34A5" w:rsidRDefault="001A34A5" w:rsidP="0050187E">
      <w:pPr>
        <w:widowControl w:val="0"/>
        <w:ind w:firstLine="709"/>
        <w:jc w:val="both"/>
        <w:rPr>
          <w:rFonts w:ascii="Times New Roman" w:hAnsi="Times New Roman" w:cs="Times New Roman"/>
          <w:b/>
          <w:sz w:val="28"/>
          <w:szCs w:val="28"/>
        </w:rPr>
      </w:pPr>
      <w:r w:rsidRPr="001A34A5">
        <w:rPr>
          <w:rFonts w:ascii="Times New Roman" w:hAnsi="Times New Roman" w:cs="Times New Roman"/>
          <w:b/>
          <w:sz w:val="28"/>
          <w:szCs w:val="28"/>
        </w:rPr>
        <w:t xml:space="preserve">План счетов бухгалтерского учета в банках </w:t>
      </w:r>
    </w:p>
    <w:p w:rsidR="001A34A5" w:rsidRPr="001A34A5" w:rsidRDefault="001A34A5" w:rsidP="0050187E">
      <w:pPr>
        <w:widowControl w:val="0"/>
        <w:ind w:firstLine="709"/>
        <w:jc w:val="both"/>
        <w:rPr>
          <w:rFonts w:ascii="Times New Roman" w:hAnsi="Times New Roman" w:cs="Times New Roman"/>
          <w:sz w:val="28"/>
          <w:szCs w:val="28"/>
        </w:rPr>
      </w:pPr>
      <w:r w:rsidRPr="00592801">
        <w:rPr>
          <w:rFonts w:ascii="Times New Roman" w:hAnsi="Times New Roman" w:cs="Times New Roman"/>
          <w:b/>
          <w:sz w:val="28"/>
          <w:szCs w:val="28"/>
        </w:rPr>
        <w:t>План счетов</w:t>
      </w:r>
      <w:r w:rsidRPr="001A34A5">
        <w:rPr>
          <w:rFonts w:ascii="Times New Roman" w:hAnsi="Times New Roman" w:cs="Times New Roman"/>
          <w:sz w:val="28"/>
          <w:szCs w:val="28"/>
        </w:rPr>
        <w:t xml:space="preserve"> бухгалтерского учета в банках представляет собой д</w:t>
      </w:r>
      <w:r w:rsidRPr="001A34A5">
        <w:rPr>
          <w:rFonts w:ascii="Times New Roman" w:hAnsi="Times New Roman" w:cs="Times New Roman"/>
          <w:sz w:val="28"/>
          <w:szCs w:val="28"/>
        </w:rPr>
        <w:t>о</w:t>
      </w:r>
      <w:r w:rsidRPr="001A34A5">
        <w:rPr>
          <w:rFonts w:ascii="Times New Roman" w:hAnsi="Times New Roman" w:cs="Times New Roman"/>
          <w:sz w:val="28"/>
          <w:szCs w:val="28"/>
        </w:rPr>
        <w:t xml:space="preserve">кумент, содержащий номенклатуру счетов, используемых в бухгалтерском </w:t>
      </w:r>
      <w:r w:rsidRPr="001A34A5">
        <w:rPr>
          <w:rFonts w:ascii="Times New Roman" w:hAnsi="Times New Roman" w:cs="Times New Roman"/>
          <w:sz w:val="28"/>
          <w:szCs w:val="28"/>
        </w:rPr>
        <w:lastRenderedPageBreak/>
        <w:t>учете банков для отражения совершаемых операций, описание этих счетов и принципов их работы.</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Структура плана счетов построена с учетом степени убывания ли</w:t>
      </w:r>
      <w:r w:rsidRPr="001A34A5">
        <w:rPr>
          <w:rFonts w:ascii="Times New Roman" w:hAnsi="Times New Roman" w:cs="Times New Roman"/>
          <w:sz w:val="28"/>
          <w:szCs w:val="28"/>
        </w:rPr>
        <w:t>к</w:t>
      </w:r>
      <w:r w:rsidRPr="001A34A5">
        <w:rPr>
          <w:rFonts w:ascii="Times New Roman" w:hAnsi="Times New Roman" w:cs="Times New Roman"/>
          <w:sz w:val="28"/>
          <w:szCs w:val="28"/>
        </w:rPr>
        <w:t>видности активов и востребованности пассивов, характера операций, типов контрагентов банка.</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План счетов состоит из следующих 10-и классов:</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Класс 1- Денежные средства, драгоценные металлы, драгоценные камни и межбанковские операции</w:t>
      </w:r>
      <w:r w:rsidR="000F6683">
        <w:rPr>
          <w:rFonts w:ascii="Times New Roman" w:hAnsi="Times New Roman" w:cs="Times New Roman"/>
          <w:sz w:val="28"/>
          <w:szCs w:val="28"/>
        </w:rPr>
        <w:t>.</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Класс 2 – Кредиты и иные активные операции с клиентами</w:t>
      </w:r>
      <w:r w:rsidR="000F6683">
        <w:rPr>
          <w:rFonts w:ascii="Times New Roman" w:hAnsi="Times New Roman" w:cs="Times New Roman"/>
          <w:sz w:val="28"/>
          <w:szCs w:val="28"/>
        </w:rPr>
        <w:t>.</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Класс 3 – Счета по операциям клиентов</w:t>
      </w:r>
      <w:r w:rsidR="000F6683">
        <w:rPr>
          <w:rFonts w:ascii="Times New Roman" w:hAnsi="Times New Roman" w:cs="Times New Roman"/>
          <w:sz w:val="28"/>
          <w:szCs w:val="28"/>
        </w:rPr>
        <w:t>.</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Класс 4 – Ценные бумаги</w:t>
      </w:r>
      <w:r w:rsidR="000F6683">
        <w:rPr>
          <w:rFonts w:ascii="Times New Roman" w:hAnsi="Times New Roman" w:cs="Times New Roman"/>
          <w:sz w:val="28"/>
          <w:szCs w:val="28"/>
        </w:rPr>
        <w:t>.</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Класс 5 – Долгосрочные финансовые вложения. Основные средства и прочее имущество</w:t>
      </w:r>
      <w:r w:rsidR="000F6683">
        <w:rPr>
          <w:rFonts w:ascii="Times New Roman" w:hAnsi="Times New Roman" w:cs="Times New Roman"/>
          <w:sz w:val="28"/>
          <w:szCs w:val="28"/>
        </w:rPr>
        <w:t>.</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 xml:space="preserve">Класс 6 </w:t>
      </w:r>
      <w:r w:rsidR="006C5961">
        <w:rPr>
          <w:rFonts w:ascii="Times New Roman" w:hAnsi="Times New Roman" w:cs="Times New Roman"/>
          <w:sz w:val="28"/>
          <w:szCs w:val="28"/>
        </w:rPr>
        <w:t>–</w:t>
      </w:r>
      <w:r w:rsidRPr="001A34A5">
        <w:rPr>
          <w:rFonts w:ascii="Times New Roman" w:hAnsi="Times New Roman" w:cs="Times New Roman"/>
          <w:sz w:val="28"/>
          <w:szCs w:val="28"/>
        </w:rPr>
        <w:t xml:space="preserve"> Прочие активы и прочие пассивы</w:t>
      </w:r>
      <w:r w:rsidR="000F6683">
        <w:rPr>
          <w:rFonts w:ascii="Times New Roman" w:hAnsi="Times New Roman" w:cs="Times New Roman"/>
          <w:sz w:val="28"/>
          <w:szCs w:val="28"/>
        </w:rPr>
        <w:t>.</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Класс 7 – Собственный капитал</w:t>
      </w:r>
      <w:r w:rsidR="000F6683">
        <w:rPr>
          <w:rFonts w:ascii="Times New Roman" w:hAnsi="Times New Roman" w:cs="Times New Roman"/>
          <w:sz w:val="28"/>
          <w:szCs w:val="28"/>
        </w:rPr>
        <w:t>.</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Класс 8 – Доходы</w:t>
      </w:r>
      <w:r w:rsidR="000F6683">
        <w:rPr>
          <w:rFonts w:ascii="Times New Roman" w:hAnsi="Times New Roman" w:cs="Times New Roman"/>
          <w:sz w:val="28"/>
          <w:szCs w:val="28"/>
        </w:rPr>
        <w:t>.</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Класс 9 – Расходы</w:t>
      </w:r>
      <w:r w:rsidR="000F6683">
        <w:rPr>
          <w:rFonts w:ascii="Times New Roman" w:hAnsi="Times New Roman" w:cs="Times New Roman"/>
          <w:sz w:val="28"/>
          <w:szCs w:val="28"/>
        </w:rPr>
        <w:t>.</w:t>
      </w:r>
    </w:p>
    <w:p w:rsidR="001A34A5" w:rsidRPr="001A34A5" w:rsidRDefault="001A34A5" w:rsidP="0050187E">
      <w:pPr>
        <w:widowControl w:val="0"/>
        <w:ind w:firstLine="709"/>
        <w:jc w:val="both"/>
        <w:rPr>
          <w:rFonts w:ascii="Times New Roman" w:hAnsi="Times New Roman" w:cs="Times New Roman"/>
          <w:sz w:val="28"/>
          <w:szCs w:val="28"/>
        </w:rPr>
      </w:pPr>
      <w:r w:rsidRPr="001A34A5">
        <w:rPr>
          <w:rFonts w:ascii="Times New Roman" w:hAnsi="Times New Roman" w:cs="Times New Roman"/>
          <w:sz w:val="28"/>
          <w:szCs w:val="28"/>
        </w:rPr>
        <w:t xml:space="preserve">Класс 10 (99) – </w:t>
      </w:r>
      <w:proofErr w:type="spellStart"/>
      <w:r w:rsidRPr="001A34A5">
        <w:rPr>
          <w:rFonts w:ascii="Times New Roman" w:hAnsi="Times New Roman" w:cs="Times New Roman"/>
          <w:sz w:val="28"/>
          <w:szCs w:val="28"/>
        </w:rPr>
        <w:t>Внебалансовые</w:t>
      </w:r>
      <w:proofErr w:type="spellEnd"/>
      <w:r w:rsidRPr="001A34A5">
        <w:rPr>
          <w:rFonts w:ascii="Times New Roman" w:hAnsi="Times New Roman" w:cs="Times New Roman"/>
          <w:sz w:val="28"/>
          <w:szCs w:val="28"/>
        </w:rPr>
        <w:t xml:space="preserve"> счета</w:t>
      </w:r>
      <w:r w:rsidR="000F6683">
        <w:rPr>
          <w:rFonts w:ascii="Times New Roman" w:hAnsi="Times New Roman" w:cs="Times New Roman"/>
          <w:sz w:val="28"/>
          <w:szCs w:val="28"/>
        </w:rPr>
        <w:t>.</w:t>
      </w:r>
    </w:p>
    <w:p w:rsidR="00D13CC9" w:rsidRPr="00EE6899" w:rsidRDefault="00D13CC9" w:rsidP="0050187E">
      <w:pPr>
        <w:widowControl w:val="0"/>
        <w:ind w:firstLine="709"/>
        <w:jc w:val="both"/>
        <w:rPr>
          <w:rFonts w:ascii="Times New Roman" w:hAnsi="Times New Roman" w:cs="Times New Roman"/>
          <w:sz w:val="28"/>
          <w:szCs w:val="28"/>
        </w:rPr>
      </w:pPr>
    </w:p>
    <w:p w:rsidR="00D6439E" w:rsidRPr="00EE6899" w:rsidRDefault="00D6439E" w:rsidP="0050187E">
      <w:pPr>
        <w:widowControl w:val="0"/>
        <w:ind w:firstLine="709"/>
        <w:jc w:val="both"/>
        <w:rPr>
          <w:rFonts w:ascii="Times New Roman" w:hAnsi="Times New Roman" w:cs="Times New Roman"/>
          <w:sz w:val="28"/>
          <w:szCs w:val="28"/>
        </w:rPr>
      </w:pPr>
      <w:r w:rsidRPr="00EE6899">
        <w:rPr>
          <w:rFonts w:ascii="Times New Roman" w:hAnsi="Times New Roman" w:cs="Times New Roman"/>
          <w:sz w:val="28"/>
          <w:szCs w:val="28"/>
        </w:rPr>
        <w:t>Литература: [</w:t>
      </w:r>
      <w:r w:rsidR="005A2D28">
        <w:rPr>
          <w:rFonts w:ascii="Times New Roman" w:hAnsi="Times New Roman" w:cs="Times New Roman"/>
          <w:sz w:val="28"/>
          <w:szCs w:val="28"/>
        </w:rPr>
        <w:t>2</w:t>
      </w:r>
      <w:r w:rsidRPr="00EE6899">
        <w:rPr>
          <w:rFonts w:ascii="Times New Roman" w:hAnsi="Times New Roman" w:cs="Times New Roman"/>
          <w:sz w:val="28"/>
          <w:szCs w:val="28"/>
        </w:rPr>
        <w:t>,1</w:t>
      </w:r>
      <w:r w:rsidR="005A2D28">
        <w:rPr>
          <w:rFonts w:ascii="Times New Roman" w:hAnsi="Times New Roman" w:cs="Times New Roman"/>
          <w:sz w:val="28"/>
          <w:szCs w:val="28"/>
        </w:rPr>
        <w:t>0</w:t>
      </w:r>
      <w:r w:rsidRPr="00EE6899">
        <w:rPr>
          <w:rFonts w:ascii="Times New Roman" w:hAnsi="Times New Roman" w:cs="Times New Roman"/>
          <w:sz w:val="28"/>
          <w:szCs w:val="28"/>
        </w:rPr>
        <w:t>].</w:t>
      </w:r>
    </w:p>
    <w:p w:rsidR="00656A88" w:rsidRPr="00EE6899" w:rsidRDefault="00656A88" w:rsidP="0050187E">
      <w:pPr>
        <w:widowControl w:val="0"/>
        <w:autoSpaceDE w:val="0"/>
        <w:autoSpaceDN w:val="0"/>
        <w:adjustRightInd w:val="0"/>
        <w:ind w:firstLine="709"/>
        <w:jc w:val="both"/>
        <w:rPr>
          <w:rFonts w:ascii="Times New Roman" w:hAnsi="Times New Roman" w:cs="Times New Roman"/>
          <w:sz w:val="28"/>
          <w:szCs w:val="28"/>
        </w:rPr>
      </w:pPr>
      <w:r w:rsidRPr="00EE6899">
        <w:rPr>
          <w:rFonts w:ascii="Times New Roman" w:hAnsi="Times New Roman" w:cs="Times New Roman"/>
          <w:sz w:val="28"/>
          <w:szCs w:val="28"/>
        </w:rPr>
        <w:t>Нормативные правовые акты: [9].</w:t>
      </w:r>
    </w:p>
    <w:p w:rsidR="00CF6C0C" w:rsidRPr="00EE6899" w:rsidRDefault="00CF6C0C" w:rsidP="0050187E">
      <w:pPr>
        <w:pStyle w:val="a9"/>
        <w:widowControl w:val="0"/>
        <w:spacing w:after="0" w:line="240" w:lineRule="auto"/>
        <w:ind w:left="0" w:firstLine="709"/>
        <w:contextualSpacing w:val="0"/>
        <w:jc w:val="both"/>
        <w:rPr>
          <w:rFonts w:ascii="Times New Roman" w:hAnsi="Times New Roman"/>
          <w:sz w:val="28"/>
          <w:szCs w:val="28"/>
          <w:shd w:val="clear" w:color="auto" w:fill="FFFFFF"/>
        </w:rPr>
      </w:pPr>
    </w:p>
    <w:p w:rsidR="00AF6E3D" w:rsidRPr="00EE6899" w:rsidRDefault="00AF6E3D" w:rsidP="0050187E">
      <w:pPr>
        <w:widowControl w:val="0"/>
        <w:ind w:firstLine="709"/>
        <w:jc w:val="both"/>
        <w:rPr>
          <w:rFonts w:ascii="Times New Roman" w:hAnsi="Times New Roman" w:cs="Times New Roman"/>
          <w:b/>
          <w:sz w:val="32"/>
          <w:szCs w:val="32"/>
        </w:rPr>
      </w:pPr>
      <w:r w:rsidRPr="00EE6899">
        <w:rPr>
          <w:rFonts w:ascii="Times New Roman" w:hAnsi="Times New Roman" w:cs="Times New Roman"/>
          <w:b/>
          <w:bCs/>
          <w:sz w:val="32"/>
          <w:szCs w:val="32"/>
        </w:rPr>
        <w:t xml:space="preserve">2 </w:t>
      </w:r>
      <w:r w:rsidR="0005611C" w:rsidRPr="002B117E">
        <w:rPr>
          <w:rFonts w:ascii="Times New Roman" w:hAnsi="Times New Roman" w:cs="Times New Roman"/>
          <w:b/>
          <w:bCs/>
          <w:sz w:val="32"/>
          <w:szCs w:val="32"/>
        </w:rPr>
        <w:t xml:space="preserve">Организация </w:t>
      </w:r>
      <w:r w:rsidR="001B3721">
        <w:rPr>
          <w:rFonts w:ascii="Times New Roman" w:hAnsi="Times New Roman" w:cs="Times New Roman"/>
          <w:b/>
          <w:bCs/>
          <w:sz w:val="32"/>
          <w:szCs w:val="32"/>
        </w:rPr>
        <w:t xml:space="preserve"> </w:t>
      </w:r>
      <w:r w:rsidR="0005611C" w:rsidRPr="002B117E">
        <w:rPr>
          <w:rFonts w:ascii="Times New Roman" w:hAnsi="Times New Roman" w:cs="Times New Roman"/>
          <w:b/>
          <w:bCs/>
          <w:sz w:val="32"/>
          <w:szCs w:val="32"/>
        </w:rPr>
        <w:t>бу</w:t>
      </w:r>
      <w:r w:rsidR="002B117E">
        <w:rPr>
          <w:rFonts w:ascii="Times New Roman" w:hAnsi="Times New Roman" w:cs="Times New Roman"/>
          <w:b/>
          <w:bCs/>
          <w:sz w:val="32"/>
          <w:szCs w:val="32"/>
        </w:rPr>
        <w:t xml:space="preserve">хгалтерского учета и отчетности </w:t>
      </w:r>
      <w:r w:rsidR="0005611C" w:rsidRPr="002B117E">
        <w:rPr>
          <w:rFonts w:ascii="Times New Roman" w:hAnsi="Times New Roman" w:cs="Times New Roman"/>
          <w:b/>
          <w:bCs/>
          <w:sz w:val="32"/>
          <w:szCs w:val="32"/>
        </w:rPr>
        <w:t>в банках</w:t>
      </w:r>
    </w:p>
    <w:p w:rsidR="00AF6E3D" w:rsidRPr="00EE6899" w:rsidRDefault="00AF6E3D" w:rsidP="0050187E">
      <w:pPr>
        <w:widowControl w:val="0"/>
        <w:ind w:firstLine="709"/>
        <w:jc w:val="both"/>
        <w:rPr>
          <w:rFonts w:ascii="Times New Roman" w:hAnsi="Times New Roman" w:cs="Times New Roman"/>
          <w:b/>
          <w:sz w:val="28"/>
          <w:szCs w:val="28"/>
        </w:rPr>
      </w:pPr>
    </w:p>
    <w:p w:rsidR="0005611C" w:rsidRPr="0005611C" w:rsidRDefault="0005611C" w:rsidP="0050187E">
      <w:pPr>
        <w:widowControl w:val="0"/>
        <w:ind w:firstLine="709"/>
        <w:jc w:val="both"/>
        <w:rPr>
          <w:rFonts w:ascii="Times New Roman" w:hAnsi="Times New Roman" w:cs="Times New Roman"/>
          <w:b/>
          <w:sz w:val="28"/>
          <w:szCs w:val="28"/>
        </w:rPr>
      </w:pPr>
      <w:r w:rsidRPr="0005611C">
        <w:rPr>
          <w:rFonts w:ascii="Times New Roman" w:hAnsi="Times New Roman" w:cs="Times New Roman"/>
          <w:b/>
          <w:sz w:val="28"/>
          <w:szCs w:val="28"/>
        </w:rPr>
        <w:t>Основы организации бухгалтерского учета и отчетности в ба</w:t>
      </w:r>
      <w:r w:rsidRPr="0005611C">
        <w:rPr>
          <w:rFonts w:ascii="Times New Roman" w:hAnsi="Times New Roman" w:cs="Times New Roman"/>
          <w:b/>
          <w:sz w:val="28"/>
          <w:szCs w:val="28"/>
        </w:rPr>
        <w:t>н</w:t>
      </w:r>
      <w:r w:rsidRPr="0005611C">
        <w:rPr>
          <w:rFonts w:ascii="Times New Roman" w:hAnsi="Times New Roman" w:cs="Times New Roman"/>
          <w:b/>
          <w:sz w:val="28"/>
          <w:szCs w:val="28"/>
        </w:rPr>
        <w:t>ках</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Банк определяет систему организации бухгалтерского учета и отче</w:t>
      </w:r>
      <w:r w:rsidRPr="0005611C">
        <w:rPr>
          <w:rFonts w:ascii="Times New Roman" w:hAnsi="Times New Roman" w:cs="Times New Roman"/>
          <w:sz w:val="28"/>
          <w:szCs w:val="28"/>
        </w:rPr>
        <w:t>т</w:t>
      </w:r>
      <w:r w:rsidRPr="0005611C">
        <w:rPr>
          <w:rFonts w:ascii="Times New Roman" w:hAnsi="Times New Roman" w:cs="Times New Roman"/>
          <w:sz w:val="28"/>
          <w:szCs w:val="28"/>
        </w:rPr>
        <w:t>ности в зависимости от своей структуры, объемов и видов</w:t>
      </w:r>
      <w:r w:rsidR="002B117E">
        <w:rPr>
          <w:rFonts w:ascii="Times New Roman" w:hAnsi="Times New Roman" w:cs="Times New Roman"/>
          <w:sz w:val="28"/>
          <w:szCs w:val="28"/>
        </w:rPr>
        <w:t>,</w:t>
      </w:r>
      <w:r w:rsidRPr="0005611C">
        <w:rPr>
          <w:rFonts w:ascii="Times New Roman" w:hAnsi="Times New Roman" w:cs="Times New Roman"/>
          <w:sz w:val="28"/>
          <w:szCs w:val="28"/>
        </w:rPr>
        <w:t xml:space="preserve"> проводимых им операций, развития информационных технологий и других факторов в л</w:t>
      </w:r>
      <w:r w:rsidRPr="0005611C">
        <w:rPr>
          <w:rFonts w:ascii="Times New Roman" w:hAnsi="Times New Roman" w:cs="Times New Roman"/>
          <w:sz w:val="28"/>
          <w:szCs w:val="28"/>
        </w:rPr>
        <w:t>о</w:t>
      </w:r>
      <w:r w:rsidRPr="0005611C">
        <w:rPr>
          <w:rFonts w:ascii="Times New Roman" w:hAnsi="Times New Roman" w:cs="Times New Roman"/>
          <w:sz w:val="28"/>
          <w:szCs w:val="28"/>
        </w:rPr>
        <w:t>кальных нормативных правовых актах с учетом требований законодател</w:t>
      </w:r>
      <w:r w:rsidRPr="0005611C">
        <w:rPr>
          <w:rFonts w:ascii="Times New Roman" w:hAnsi="Times New Roman" w:cs="Times New Roman"/>
          <w:sz w:val="28"/>
          <w:szCs w:val="28"/>
        </w:rPr>
        <w:t>ь</w:t>
      </w:r>
      <w:r w:rsidRPr="0005611C">
        <w:rPr>
          <w:rFonts w:ascii="Times New Roman" w:hAnsi="Times New Roman" w:cs="Times New Roman"/>
          <w:sz w:val="28"/>
          <w:szCs w:val="28"/>
        </w:rPr>
        <w:t xml:space="preserve">ства и нормативных правовых актов </w:t>
      </w:r>
      <w:r w:rsidRPr="002B117E">
        <w:rPr>
          <w:rFonts w:ascii="Times New Roman" w:hAnsi="Times New Roman" w:cs="Times New Roman"/>
          <w:sz w:val="28"/>
          <w:szCs w:val="28"/>
        </w:rPr>
        <w:t>Национального банка</w:t>
      </w:r>
      <w:r w:rsidR="002B117E">
        <w:rPr>
          <w:rFonts w:ascii="Times New Roman" w:hAnsi="Times New Roman" w:cs="Times New Roman"/>
          <w:sz w:val="28"/>
          <w:szCs w:val="28"/>
        </w:rPr>
        <w:t xml:space="preserve"> Республики Б</w:t>
      </w:r>
      <w:r w:rsidR="002B117E">
        <w:rPr>
          <w:rFonts w:ascii="Times New Roman" w:hAnsi="Times New Roman" w:cs="Times New Roman"/>
          <w:sz w:val="28"/>
          <w:szCs w:val="28"/>
        </w:rPr>
        <w:t>е</w:t>
      </w:r>
      <w:r w:rsidR="002B117E">
        <w:rPr>
          <w:rFonts w:ascii="Times New Roman" w:hAnsi="Times New Roman" w:cs="Times New Roman"/>
          <w:sz w:val="28"/>
          <w:szCs w:val="28"/>
        </w:rPr>
        <w:t>ларусь (НБ РБ)</w:t>
      </w:r>
      <w:r w:rsidRPr="0005611C">
        <w:rPr>
          <w:rFonts w:ascii="Times New Roman" w:hAnsi="Times New Roman" w:cs="Times New Roman"/>
          <w:sz w:val="28"/>
          <w:szCs w:val="28"/>
        </w:rPr>
        <w:t>.</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Организация бухгалтерского учета и отчетности в банках включает:</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 организацию операционного дня;</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 ведение регистров бухгалтерского учета;</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 организацию работы по ведению лицевых счетов;</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 формирование и хранение документов;</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 организацию внутреннего контроля;</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 оставление отчетности;</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 формирование учетной политики.</w:t>
      </w:r>
    </w:p>
    <w:p w:rsidR="0005611C" w:rsidRPr="0005611C" w:rsidRDefault="0005611C" w:rsidP="0050187E">
      <w:pPr>
        <w:widowControl w:val="0"/>
        <w:ind w:firstLine="709"/>
        <w:jc w:val="both"/>
        <w:rPr>
          <w:rFonts w:ascii="Times New Roman" w:hAnsi="Times New Roman" w:cs="Times New Roman"/>
          <w:sz w:val="28"/>
          <w:szCs w:val="28"/>
        </w:rPr>
      </w:pPr>
    </w:p>
    <w:p w:rsidR="002B117E" w:rsidRDefault="002B117E" w:rsidP="0050187E">
      <w:pPr>
        <w:widowControl w:val="0"/>
        <w:ind w:firstLine="709"/>
        <w:jc w:val="both"/>
        <w:rPr>
          <w:rFonts w:ascii="Times New Roman" w:hAnsi="Times New Roman" w:cs="Times New Roman"/>
          <w:b/>
          <w:sz w:val="28"/>
          <w:szCs w:val="28"/>
        </w:rPr>
      </w:pPr>
    </w:p>
    <w:p w:rsidR="0005611C" w:rsidRPr="0005611C" w:rsidRDefault="0005611C" w:rsidP="0050187E">
      <w:pPr>
        <w:widowControl w:val="0"/>
        <w:ind w:firstLine="709"/>
        <w:jc w:val="both"/>
        <w:rPr>
          <w:rFonts w:ascii="Times New Roman" w:hAnsi="Times New Roman" w:cs="Times New Roman"/>
          <w:b/>
          <w:sz w:val="28"/>
          <w:szCs w:val="28"/>
        </w:rPr>
      </w:pPr>
      <w:r w:rsidRPr="0005611C">
        <w:rPr>
          <w:rFonts w:ascii="Times New Roman" w:hAnsi="Times New Roman" w:cs="Times New Roman"/>
          <w:b/>
          <w:sz w:val="28"/>
          <w:szCs w:val="28"/>
        </w:rPr>
        <w:lastRenderedPageBreak/>
        <w:t xml:space="preserve">Организация операционного дня банка </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Операционный день банка состоит из банковского дня и времени з</w:t>
      </w:r>
      <w:r w:rsidRPr="0005611C">
        <w:rPr>
          <w:rFonts w:ascii="Times New Roman" w:hAnsi="Times New Roman" w:cs="Times New Roman"/>
          <w:sz w:val="28"/>
          <w:szCs w:val="28"/>
        </w:rPr>
        <w:t>а</w:t>
      </w:r>
      <w:r w:rsidRPr="0005611C">
        <w:rPr>
          <w:rFonts w:ascii="Times New Roman" w:hAnsi="Times New Roman" w:cs="Times New Roman"/>
          <w:sz w:val="28"/>
          <w:szCs w:val="28"/>
        </w:rPr>
        <w:t>вершения обработки информации с обязательным формированием еж</w:t>
      </w:r>
      <w:r w:rsidRPr="0005611C">
        <w:rPr>
          <w:rFonts w:ascii="Times New Roman" w:hAnsi="Times New Roman" w:cs="Times New Roman"/>
          <w:sz w:val="28"/>
          <w:szCs w:val="28"/>
        </w:rPr>
        <w:t>е</w:t>
      </w:r>
      <w:r w:rsidRPr="0005611C">
        <w:rPr>
          <w:rFonts w:ascii="Times New Roman" w:hAnsi="Times New Roman" w:cs="Times New Roman"/>
          <w:sz w:val="28"/>
          <w:szCs w:val="28"/>
        </w:rPr>
        <w:t>дневного баланса не позднее начала следующего операционного дня.</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Организация операционного дня в банке включает следующие с</w:t>
      </w:r>
      <w:r w:rsidRPr="0005611C">
        <w:rPr>
          <w:rFonts w:ascii="Times New Roman" w:hAnsi="Times New Roman" w:cs="Times New Roman"/>
          <w:sz w:val="28"/>
          <w:szCs w:val="28"/>
        </w:rPr>
        <w:t>о</w:t>
      </w:r>
      <w:r w:rsidRPr="0005611C">
        <w:rPr>
          <w:rFonts w:ascii="Times New Roman" w:hAnsi="Times New Roman" w:cs="Times New Roman"/>
          <w:sz w:val="28"/>
          <w:szCs w:val="28"/>
        </w:rPr>
        <w:t>ставляющие:</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1) обеспечение единого подхода к срокам отражения операций, с</w:t>
      </w:r>
      <w:r w:rsidRPr="0005611C">
        <w:rPr>
          <w:rFonts w:ascii="Times New Roman" w:hAnsi="Times New Roman" w:cs="Times New Roman"/>
          <w:sz w:val="28"/>
          <w:szCs w:val="28"/>
        </w:rPr>
        <w:t>о</w:t>
      </w:r>
      <w:r w:rsidRPr="0005611C">
        <w:rPr>
          <w:rFonts w:ascii="Times New Roman" w:hAnsi="Times New Roman" w:cs="Times New Roman"/>
          <w:sz w:val="28"/>
          <w:szCs w:val="28"/>
        </w:rPr>
        <w:t>вершенных в течение операционного дня, в регистрах бухгалтерского уч</w:t>
      </w:r>
      <w:r w:rsidRPr="0005611C">
        <w:rPr>
          <w:rFonts w:ascii="Times New Roman" w:hAnsi="Times New Roman" w:cs="Times New Roman"/>
          <w:sz w:val="28"/>
          <w:szCs w:val="28"/>
        </w:rPr>
        <w:t>е</w:t>
      </w:r>
      <w:r w:rsidRPr="0005611C">
        <w:rPr>
          <w:rFonts w:ascii="Times New Roman" w:hAnsi="Times New Roman" w:cs="Times New Roman"/>
          <w:sz w:val="28"/>
          <w:szCs w:val="28"/>
        </w:rPr>
        <w:t>та</w:t>
      </w:r>
      <w:r w:rsidR="00F84EB1">
        <w:rPr>
          <w:rFonts w:ascii="Times New Roman" w:hAnsi="Times New Roman" w:cs="Times New Roman"/>
          <w:sz w:val="28"/>
          <w:szCs w:val="28"/>
        </w:rPr>
        <w:t>;</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2) прием или оформление, контроль первичных учетных документов при осуществлении операций и отражении их в бухгалтерском учете</w:t>
      </w:r>
      <w:r w:rsidR="00F84EB1">
        <w:rPr>
          <w:rFonts w:ascii="Times New Roman" w:hAnsi="Times New Roman" w:cs="Times New Roman"/>
          <w:sz w:val="28"/>
          <w:szCs w:val="28"/>
        </w:rPr>
        <w:t>;</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3) распределение обязанностей и полномочий между ответственн</w:t>
      </w:r>
      <w:r w:rsidRPr="0005611C">
        <w:rPr>
          <w:rFonts w:ascii="Times New Roman" w:hAnsi="Times New Roman" w:cs="Times New Roman"/>
          <w:sz w:val="28"/>
          <w:szCs w:val="28"/>
        </w:rPr>
        <w:t>ы</w:t>
      </w:r>
      <w:r w:rsidRPr="0005611C">
        <w:rPr>
          <w:rFonts w:ascii="Times New Roman" w:hAnsi="Times New Roman" w:cs="Times New Roman"/>
          <w:sz w:val="28"/>
          <w:szCs w:val="28"/>
        </w:rPr>
        <w:t>ми исполнителями по приему или оформлению, контролю первичных учетных документов при осуществлении операций и отражению их в бу</w:t>
      </w:r>
      <w:r w:rsidRPr="0005611C">
        <w:rPr>
          <w:rFonts w:ascii="Times New Roman" w:hAnsi="Times New Roman" w:cs="Times New Roman"/>
          <w:sz w:val="28"/>
          <w:szCs w:val="28"/>
        </w:rPr>
        <w:t>х</w:t>
      </w:r>
      <w:r w:rsidRPr="0005611C">
        <w:rPr>
          <w:rFonts w:ascii="Times New Roman" w:hAnsi="Times New Roman" w:cs="Times New Roman"/>
          <w:sz w:val="28"/>
          <w:szCs w:val="28"/>
        </w:rPr>
        <w:t>галтерском учете, формированию отчетности</w:t>
      </w:r>
      <w:r w:rsidR="00F84EB1">
        <w:rPr>
          <w:rFonts w:ascii="Times New Roman" w:hAnsi="Times New Roman" w:cs="Times New Roman"/>
          <w:sz w:val="28"/>
          <w:szCs w:val="28"/>
        </w:rPr>
        <w:t>;</w:t>
      </w:r>
    </w:p>
    <w:p w:rsid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4) соблюдение установленного банком документооборота с учетом требований нормативных правовых актов Национального банка Республ</w:t>
      </w:r>
      <w:r w:rsidRPr="0005611C">
        <w:rPr>
          <w:rFonts w:ascii="Times New Roman" w:hAnsi="Times New Roman" w:cs="Times New Roman"/>
          <w:sz w:val="28"/>
          <w:szCs w:val="28"/>
        </w:rPr>
        <w:t>и</w:t>
      </w:r>
      <w:r w:rsidRPr="0005611C">
        <w:rPr>
          <w:rFonts w:ascii="Times New Roman" w:hAnsi="Times New Roman" w:cs="Times New Roman"/>
          <w:sz w:val="28"/>
          <w:szCs w:val="28"/>
        </w:rPr>
        <w:t>ки Беларусь и учетной политики банка в целях снижения операционного риска.</w:t>
      </w:r>
    </w:p>
    <w:p w:rsidR="000F6683" w:rsidRPr="0005611C" w:rsidRDefault="000F6683" w:rsidP="0050187E">
      <w:pPr>
        <w:widowControl w:val="0"/>
        <w:ind w:firstLine="709"/>
        <w:jc w:val="both"/>
        <w:rPr>
          <w:rFonts w:ascii="Times New Roman" w:hAnsi="Times New Roman" w:cs="Times New Roman"/>
          <w:sz w:val="28"/>
          <w:szCs w:val="28"/>
        </w:rPr>
      </w:pP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b/>
          <w:sz w:val="28"/>
          <w:szCs w:val="28"/>
        </w:rPr>
        <w:t>Виды банковской документации, документооборот и внутриба</w:t>
      </w:r>
      <w:r w:rsidRPr="0005611C">
        <w:rPr>
          <w:rFonts w:ascii="Times New Roman" w:hAnsi="Times New Roman" w:cs="Times New Roman"/>
          <w:b/>
          <w:sz w:val="28"/>
          <w:szCs w:val="28"/>
        </w:rPr>
        <w:t>н</w:t>
      </w:r>
      <w:r w:rsidRPr="0005611C">
        <w:rPr>
          <w:rFonts w:ascii="Times New Roman" w:hAnsi="Times New Roman" w:cs="Times New Roman"/>
          <w:b/>
          <w:sz w:val="28"/>
          <w:szCs w:val="28"/>
        </w:rPr>
        <w:t>ковский контроль</w:t>
      </w:r>
    </w:p>
    <w:p w:rsidR="008352F0" w:rsidRDefault="00421756" w:rsidP="0050187E">
      <w:pPr>
        <w:widowControl w:val="0"/>
        <w:ind w:firstLine="709"/>
        <w:jc w:val="both"/>
        <w:rPr>
          <w:rFonts w:ascii="Times New Roman" w:hAnsi="Times New Roman" w:cs="Times New Roman"/>
          <w:sz w:val="28"/>
          <w:szCs w:val="28"/>
        </w:rPr>
      </w:pPr>
      <w:r>
        <w:rPr>
          <w:rFonts w:ascii="Times New Roman" w:hAnsi="Times New Roman" w:cs="Times New Roman"/>
          <w:sz w:val="28"/>
          <w:szCs w:val="28"/>
        </w:rPr>
        <w:t>П</w:t>
      </w:r>
      <w:r w:rsidR="0005611C" w:rsidRPr="0005611C">
        <w:rPr>
          <w:rFonts w:ascii="Times New Roman" w:hAnsi="Times New Roman" w:cs="Times New Roman"/>
          <w:sz w:val="28"/>
          <w:szCs w:val="28"/>
        </w:rPr>
        <w:t>ервичные учетные документы, на основании которых осуществл</w:t>
      </w:r>
      <w:r w:rsidR="0005611C" w:rsidRPr="0005611C">
        <w:rPr>
          <w:rFonts w:ascii="Times New Roman" w:hAnsi="Times New Roman" w:cs="Times New Roman"/>
          <w:sz w:val="28"/>
          <w:szCs w:val="28"/>
        </w:rPr>
        <w:t>я</w:t>
      </w:r>
      <w:r w:rsidR="0005611C" w:rsidRPr="0005611C">
        <w:rPr>
          <w:rFonts w:ascii="Times New Roman" w:hAnsi="Times New Roman" w:cs="Times New Roman"/>
          <w:sz w:val="28"/>
          <w:szCs w:val="28"/>
        </w:rPr>
        <w:t>ются записи по счетам бухгалтер</w:t>
      </w:r>
      <w:r w:rsidR="00D136FC">
        <w:rPr>
          <w:rFonts w:ascii="Times New Roman" w:hAnsi="Times New Roman" w:cs="Times New Roman"/>
          <w:sz w:val="28"/>
          <w:szCs w:val="28"/>
        </w:rPr>
        <w:t xml:space="preserve">ского учета, подразделяются на </w:t>
      </w:r>
      <w:r w:rsidR="0005611C" w:rsidRPr="0005611C">
        <w:rPr>
          <w:rFonts w:ascii="Times New Roman" w:hAnsi="Times New Roman" w:cs="Times New Roman"/>
          <w:i/>
          <w:sz w:val="28"/>
          <w:szCs w:val="28"/>
        </w:rPr>
        <w:t>расче</w:t>
      </w:r>
      <w:r w:rsidR="0005611C" w:rsidRPr="0005611C">
        <w:rPr>
          <w:rFonts w:ascii="Times New Roman" w:hAnsi="Times New Roman" w:cs="Times New Roman"/>
          <w:i/>
          <w:sz w:val="28"/>
          <w:szCs w:val="28"/>
        </w:rPr>
        <w:t>т</w:t>
      </w:r>
      <w:r w:rsidR="0005611C" w:rsidRPr="0005611C">
        <w:rPr>
          <w:rFonts w:ascii="Times New Roman" w:hAnsi="Times New Roman" w:cs="Times New Roman"/>
          <w:i/>
          <w:sz w:val="28"/>
          <w:szCs w:val="28"/>
        </w:rPr>
        <w:t>ные документы</w:t>
      </w:r>
      <w:r w:rsidR="00D136FC">
        <w:rPr>
          <w:rFonts w:ascii="Times New Roman" w:hAnsi="Times New Roman" w:cs="Times New Roman"/>
          <w:sz w:val="28"/>
          <w:szCs w:val="28"/>
        </w:rPr>
        <w:t xml:space="preserve">, </w:t>
      </w:r>
      <w:r w:rsidR="0005611C" w:rsidRPr="0005611C">
        <w:rPr>
          <w:rFonts w:ascii="Times New Roman" w:hAnsi="Times New Roman" w:cs="Times New Roman"/>
          <w:i/>
          <w:sz w:val="28"/>
          <w:szCs w:val="28"/>
        </w:rPr>
        <w:t>кассовые документы</w:t>
      </w:r>
      <w:r w:rsidR="00D136FC">
        <w:rPr>
          <w:rFonts w:ascii="Times New Roman" w:hAnsi="Times New Roman" w:cs="Times New Roman"/>
          <w:sz w:val="28"/>
          <w:szCs w:val="28"/>
        </w:rPr>
        <w:t xml:space="preserve">, </w:t>
      </w:r>
      <w:r w:rsidR="0005611C" w:rsidRPr="0005611C">
        <w:rPr>
          <w:rFonts w:ascii="Times New Roman" w:hAnsi="Times New Roman" w:cs="Times New Roman"/>
          <w:i/>
          <w:sz w:val="28"/>
          <w:szCs w:val="28"/>
        </w:rPr>
        <w:t>мемориальные ордера</w:t>
      </w:r>
      <w:r w:rsidR="00D136FC">
        <w:rPr>
          <w:rFonts w:ascii="Times New Roman" w:hAnsi="Times New Roman" w:cs="Times New Roman"/>
          <w:sz w:val="28"/>
          <w:szCs w:val="28"/>
        </w:rPr>
        <w:t xml:space="preserve">, </w:t>
      </w:r>
      <w:proofErr w:type="spellStart"/>
      <w:r w:rsidR="0005611C" w:rsidRPr="0005611C">
        <w:rPr>
          <w:rFonts w:ascii="Times New Roman" w:hAnsi="Times New Roman" w:cs="Times New Roman"/>
          <w:i/>
          <w:sz w:val="28"/>
          <w:szCs w:val="28"/>
        </w:rPr>
        <w:t>внебаланс</w:t>
      </w:r>
      <w:r w:rsidR="0005611C" w:rsidRPr="0005611C">
        <w:rPr>
          <w:rFonts w:ascii="Times New Roman" w:hAnsi="Times New Roman" w:cs="Times New Roman"/>
          <w:i/>
          <w:sz w:val="28"/>
          <w:szCs w:val="28"/>
        </w:rPr>
        <w:t>о</w:t>
      </w:r>
      <w:r w:rsidR="0005611C" w:rsidRPr="0005611C">
        <w:rPr>
          <w:rFonts w:ascii="Times New Roman" w:hAnsi="Times New Roman" w:cs="Times New Roman"/>
          <w:i/>
          <w:sz w:val="28"/>
          <w:szCs w:val="28"/>
        </w:rPr>
        <w:t>вые</w:t>
      </w:r>
      <w:proofErr w:type="spellEnd"/>
      <w:r w:rsidR="0005611C" w:rsidRPr="0005611C">
        <w:rPr>
          <w:rFonts w:ascii="Times New Roman" w:hAnsi="Times New Roman" w:cs="Times New Roman"/>
          <w:i/>
          <w:sz w:val="28"/>
          <w:szCs w:val="28"/>
        </w:rPr>
        <w:t xml:space="preserve"> ордера</w:t>
      </w:r>
      <w:r w:rsidR="0005611C" w:rsidRPr="0005611C">
        <w:rPr>
          <w:rFonts w:ascii="Times New Roman" w:hAnsi="Times New Roman" w:cs="Times New Roman"/>
          <w:sz w:val="28"/>
          <w:szCs w:val="28"/>
        </w:rPr>
        <w:t xml:space="preserve">. Учетной политикой банка должен быть предусмотрен график документооборота. </w:t>
      </w:r>
    </w:p>
    <w:p w:rsidR="000B6FC0"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i/>
          <w:sz w:val="28"/>
          <w:szCs w:val="28"/>
        </w:rPr>
        <w:t>Документооборот</w:t>
      </w:r>
      <w:r w:rsidRPr="0005611C">
        <w:rPr>
          <w:rFonts w:ascii="Times New Roman" w:hAnsi="Times New Roman" w:cs="Times New Roman"/>
          <w:sz w:val="28"/>
          <w:szCs w:val="28"/>
        </w:rPr>
        <w:t xml:space="preserve"> – это движение первичных учетных документов и регистров бухгалтерского учета, связанное с оформлением, регистрацией, проверкой, учетом, контролем операций, а также с их обработкой и хран</w:t>
      </w:r>
      <w:r w:rsidRPr="0005611C">
        <w:rPr>
          <w:rFonts w:ascii="Times New Roman" w:hAnsi="Times New Roman" w:cs="Times New Roman"/>
          <w:sz w:val="28"/>
          <w:szCs w:val="28"/>
        </w:rPr>
        <w:t>е</w:t>
      </w:r>
      <w:r w:rsidRPr="0005611C">
        <w:rPr>
          <w:rFonts w:ascii="Times New Roman" w:hAnsi="Times New Roman" w:cs="Times New Roman"/>
          <w:sz w:val="28"/>
          <w:szCs w:val="28"/>
        </w:rPr>
        <w:t>нием</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Внутренний контроль осуществляется при открытии счетов, приеме первичных учетных документов к исполнению, а также на всех этапах о</w:t>
      </w:r>
      <w:r w:rsidRPr="0005611C">
        <w:rPr>
          <w:rFonts w:ascii="Times New Roman" w:hAnsi="Times New Roman" w:cs="Times New Roman"/>
          <w:sz w:val="28"/>
          <w:szCs w:val="28"/>
        </w:rPr>
        <w:t>б</w:t>
      </w:r>
      <w:r w:rsidRPr="0005611C">
        <w:rPr>
          <w:rFonts w:ascii="Times New Roman" w:hAnsi="Times New Roman" w:cs="Times New Roman"/>
          <w:sz w:val="28"/>
          <w:szCs w:val="28"/>
        </w:rPr>
        <w:t>работки учетной информации, совершения операций и отражения их в бухгалтерском учете.</w:t>
      </w:r>
    </w:p>
    <w:p w:rsid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Для обеспечения надлежащего текущего контроля банк самосто</w:t>
      </w:r>
      <w:r w:rsidRPr="0005611C">
        <w:rPr>
          <w:rFonts w:ascii="Times New Roman" w:hAnsi="Times New Roman" w:cs="Times New Roman"/>
          <w:sz w:val="28"/>
          <w:szCs w:val="28"/>
        </w:rPr>
        <w:t>я</w:t>
      </w:r>
      <w:r w:rsidRPr="0005611C">
        <w:rPr>
          <w:rFonts w:ascii="Times New Roman" w:hAnsi="Times New Roman" w:cs="Times New Roman"/>
          <w:sz w:val="28"/>
          <w:szCs w:val="28"/>
        </w:rPr>
        <w:t>тельно в локальных нормативных правовых актах определяет перечень операций банка, которые подлежат обязательному дополнительному ко</w:t>
      </w:r>
      <w:r w:rsidRPr="0005611C">
        <w:rPr>
          <w:rFonts w:ascii="Times New Roman" w:hAnsi="Times New Roman" w:cs="Times New Roman"/>
          <w:sz w:val="28"/>
          <w:szCs w:val="28"/>
        </w:rPr>
        <w:t>н</w:t>
      </w:r>
      <w:r w:rsidRPr="0005611C">
        <w:rPr>
          <w:rFonts w:ascii="Times New Roman" w:hAnsi="Times New Roman" w:cs="Times New Roman"/>
          <w:sz w:val="28"/>
          <w:szCs w:val="28"/>
        </w:rPr>
        <w:t>тролю, а также ответственных исполнителей, которым предоставляется право выполнять контрольные функции, и порядок его осуществления</w:t>
      </w:r>
      <w:r w:rsidR="00F84EB1">
        <w:rPr>
          <w:rFonts w:ascii="Times New Roman" w:hAnsi="Times New Roman" w:cs="Times New Roman"/>
          <w:sz w:val="28"/>
          <w:szCs w:val="28"/>
        </w:rPr>
        <w:t>.</w:t>
      </w:r>
    </w:p>
    <w:p w:rsidR="00396545" w:rsidRPr="0005611C" w:rsidRDefault="00396545" w:rsidP="0050187E">
      <w:pPr>
        <w:widowControl w:val="0"/>
        <w:ind w:firstLine="709"/>
        <w:jc w:val="both"/>
        <w:rPr>
          <w:rFonts w:ascii="Times New Roman" w:hAnsi="Times New Roman" w:cs="Times New Roman"/>
          <w:sz w:val="28"/>
          <w:szCs w:val="28"/>
        </w:rPr>
      </w:pP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b/>
          <w:sz w:val="28"/>
          <w:szCs w:val="28"/>
        </w:rPr>
        <w:t>Аналитический и синтетический учет в банках</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sz w:val="28"/>
          <w:szCs w:val="28"/>
        </w:rPr>
        <w:t>Регистры бухгалтерского учета подразделяются на регистры анал</w:t>
      </w:r>
      <w:r w:rsidRPr="0005611C">
        <w:rPr>
          <w:rFonts w:ascii="Times New Roman" w:hAnsi="Times New Roman" w:cs="Times New Roman"/>
          <w:sz w:val="28"/>
          <w:szCs w:val="28"/>
        </w:rPr>
        <w:t>и</w:t>
      </w:r>
      <w:r w:rsidRPr="0005611C">
        <w:rPr>
          <w:rFonts w:ascii="Times New Roman" w:hAnsi="Times New Roman" w:cs="Times New Roman"/>
          <w:sz w:val="28"/>
          <w:szCs w:val="28"/>
        </w:rPr>
        <w:lastRenderedPageBreak/>
        <w:t xml:space="preserve">тического учета и регистры синтетического учета. </w:t>
      </w:r>
    </w:p>
    <w:p w:rsidR="0005611C" w:rsidRP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i/>
          <w:sz w:val="28"/>
          <w:szCs w:val="28"/>
        </w:rPr>
        <w:t>Аналитический учет</w:t>
      </w:r>
      <w:r w:rsidRPr="0005611C">
        <w:rPr>
          <w:rFonts w:ascii="Times New Roman" w:hAnsi="Times New Roman" w:cs="Times New Roman"/>
          <w:sz w:val="28"/>
          <w:szCs w:val="28"/>
        </w:rPr>
        <w:t xml:space="preserve"> предполагает подробное, детализированное о</w:t>
      </w:r>
      <w:r w:rsidRPr="0005611C">
        <w:rPr>
          <w:rFonts w:ascii="Times New Roman" w:hAnsi="Times New Roman" w:cs="Times New Roman"/>
          <w:sz w:val="28"/>
          <w:szCs w:val="28"/>
        </w:rPr>
        <w:t>т</w:t>
      </w:r>
      <w:r w:rsidRPr="0005611C">
        <w:rPr>
          <w:rFonts w:ascii="Times New Roman" w:hAnsi="Times New Roman" w:cs="Times New Roman"/>
          <w:sz w:val="28"/>
          <w:szCs w:val="28"/>
        </w:rPr>
        <w:t xml:space="preserve">ражение операций банка. Основным регистром аналитического учета по балансовым и </w:t>
      </w:r>
      <w:proofErr w:type="spellStart"/>
      <w:r w:rsidRPr="0005611C">
        <w:rPr>
          <w:rFonts w:ascii="Times New Roman" w:hAnsi="Times New Roman" w:cs="Times New Roman"/>
          <w:sz w:val="28"/>
          <w:szCs w:val="28"/>
        </w:rPr>
        <w:t>внебалансовым</w:t>
      </w:r>
      <w:proofErr w:type="spellEnd"/>
      <w:r w:rsidRPr="0005611C">
        <w:rPr>
          <w:rFonts w:ascii="Times New Roman" w:hAnsi="Times New Roman" w:cs="Times New Roman"/>
          <w:sz w:val="28"/>
          <w:szCs w:val="28"/>
        </w:rPr>
        <w:t xml:space="preserve"> счетам является лицевой счет. Форма лиц</w:t>
      </w:r>
      <w:r w:rsidRPr="0005611C">
        <w:rPr>
          <w:rFonts w:ascii="Times New Roman" w:hAnsi="Times New Roman" w:cs="Times New Roman"/>
          <w:sz w:val="28"/>
          <w:szCs w:val="28"/>
        </w:rPr>
        <w:t>е</w:t>
      </w:r>
      <w:r w:rsidRPr="0005611C">
        <w:rPr>
          <w:rFonts w:ascii="Times New Roman" w:hAnsi="Times New Roman" w:cs="Times New Roman"/>
          <w:sz w:val="28"/>
          <w:szCs w:val="28"/>
        </w:rPr>
        <w:t>вого счета разрабатывается и утверждается банком самостоятельно в л</w:t>
      </w:r>
      <w:r w:rsidRPr="0005611C">
        <w:rPr>
          <w:rFonts w:ascii="Times New Roman" w:hAnsi="Times New Roman" w:cs="Times New Roman"/>
          <w:sz w:val="28"/>
          <w:szCs w:val="28"/>
        </w:rPr>
        <w:t>о</w:t>
      </w:r>
      <w:r w:rsidRPr="0005611C">
        <w:rPr>
          <w:rFonts w:ascii="Times New Roman" w:hAnsi="Times New Roman" w:cs="Times New Roman"/>
          <w:sz w:val="28"/>
          <w:szCs w:val="28"/>
        </w:rPr>
        <w:t>кальных нормативных правовых актах с учетом требований актов закон</w:t>
      </w:r>
      <w:r w:rsidRPr="0005611C">
        <w:rPr>
          <w:rFonts w:ascii="Times New Roman" w:hAnsi="Times New Roman" w:cs="Times New Roman"/>
          <w:sz w:val="28"/>
          <w:szCs w:val="28"/>
        </w:rPr>
        <w:t>о</w:t>
      </w:r>
      <w:r w:rsidRPr="0005611C">
        <w:rPr>
          <w:rFonts w:ascii="Times New Roman" w:hAnsi="Times New Roman" w:cs="Times New Roman"/>
          <w:sz w:val="28"/>
          <w:szCs w:val="28"/>
        </w:rPr>
        <w:t>дательства. Записи в лицевом счете осуществляются на основании перви</w:t>
      </w:r>
      <w:r w:rsidRPr="0005611C">
        <w:rPr>
          <w:rFonts w:ascii="Times New Roman" w:hAnsi="Times New Roman" w:cs="Times New Roman"/>
          <w:sz w:val="28"/>
          <w:szCs w:val="28"/>
        </w:rPr>
        <w:t>ч</w:t>
      </w:r>
      <w:r w:rsidRPr="0005611C">
        <w:rPr>
          <w:rFonts w:ascii="Times New Roman" w:hAnsi="Times New Roman" w:cs="Times New Roman"/>
          <w:sz w:val="28"/>
          <w:szCs w:val="28"/>
        </w:rPr>
        <w:t>ных учетных документов, оформленных надлежащим образом.</w:t>
      </w:r>
    </w:p>
    <w:p w:rsidR="0005611C" w:rsidRDefault="0005611C" w:rsidP="0050187E">
      <w:pPr>
        <w:widowControl w:val="0"/>
        <w:ind w:firstLine="709"/>
        <w:jc w:val="both"/>
        <w:rPr>
          <w:rFonts w:ascii="Times New Roman" w:hAnsi="Times New Roman" w:cs="Times New Roman"/>
          <w:sz w:val="28"/>
          <w:szCs w:val="28"/>
        </w:rPr>
      </w:pPr>
      <w:r w:rsidRPr="0005611C">
        <w:rPr>
          <w:rFonts w:ascii="Times New Roman" w:hAnsi="Times New Roman" w:cs="Times New Roman"/>
          <w:i/>
          <w:sz w:val="28"/>
          <w:szCs w:val="28"/>
        </w:rPr>
        <w:t>Синтетический учет</w:t>
      </w:r>
      <w:r w:rsidRPr="0005611C">
        <w:rPr>
          <w:rFonts w:ascii="Times New Roman" w:hAnsi="Times New Roman" w:cs="Times New Roman"/>
          <w:sz w:val="28"/>
          <w:szCs w:val="28"/>
        </w:rPr>
        <w:t xml:space="preserve"> позволяет отражать информацию о соверше</w:t>
      </w:r>
      <w:r w:rsidRPr="0005611C">
        <w:rPr>
          <w:rFonts w:ascii="Times New Roman" w:hAnsi="Times New Roman" w:cs="Times New Roman"/>
          <w:sz w:val="28"/>
          <w:szCs w:val="28"/>
        </w:rPr>
        <w:t>н</w:t>
      </w:r>
      <w:r w:rsidRPr="0005611C">
        <w:rPr>
          <w:rFonts w:ascii="Times New Roman" w:hAnsi="Times New Roman" w:cs="Times New Roman"/>
          <w:sz w:val="28"/>
          <w:szCs w:val="28"/>
        </w:rPr>
        <w:t xml:space="preserve">ных банком операциях в обобщенном, укрупненном виде. </w:t>
      </w:r>
    </w:p>
    <w:p w:rsidR="005A2D28" w:rsidRPr="0005611C" w:rsidRDefault="005A2D28" w:rsidP="0050187E">
      <w:pPr>
        <w:widowControl w:val="0"/>
        <w:ind w:firstLine="709"/>
        <w:jc w:val="both"/>
        <w:rPr>
          <w:rFonts w:ascii="Times New Roman" w:hAnsi="Times New Roman" w:cs="Times New Roman"/>
          <w:sz w:val="28"/>
          <w:szCs w:val="28"/>
        </w:rPr>
      </w:pPr>
    </w:p>
    <w:p w:rsidR="005A2D28" w:rsidRPr="00EE6899" w:rsidRDefault="005A2D28" w:rsidP="0050187E">
      <w:pPr>
        <w:pStyle w:val="a4"/>
        <w:widowControl w:val="0"/>
        <w:spacing w:line="240" w:lineRule="auto"/>
        <w:ind w:firstLine="709"/>
        <w:jc w:val="both"/>
        <w:rPr>
          <w:szCs w:val="28"/>
        </w:rPr>
      </w:pPr>
      <w:r w:rsidRPr="00EE6899">
        <w:rPr>
          <w:szCs w:val="28"/>
        </w:rPr>
        <w:t>Литература: [</w:t>
      </w:r>
      <w:r>
        <w:rPr>
          <w:szCs w:val="28"/>
        </w:rPr>
        <w:t>2</w:t>
      </w:r>
      <w:r w:rsidRPr="00EE6899">
        <w:rPr>
          <w:szCs w:val="28"/>
        </w:rPr>
        <w:t>, 1</w:t>
      </w:r>
      <w:r>
        <w:rPr>
          <w:szCs w:val="28"/>
        </w:rPr>
        <w:t>0</w:t>
      </w:r>
      <w:r w:rsidRPr="00EE6899">
        <w:rPr>
          <w:szCs w:val="28"/>
        </w:rPr>
        <w:t>].</w:t>
      </w:r>
    </w:p>
    <w:p w:rsidR="00AF6E3D" w:rsidRPr="00EE6899" w:rsidRDefault="00AF6E3D" w:rsidP="0050187E">
      <w:pPr>
        <w:pStyle w:val="a9"/>
        <w:widowControl w:val="0"/>
        <w:spacing w:after="0" w:line="240" w:lineRule="auto"/>
        <w:ind w:left="0" w:firstLine="709"/>
        <w:contextualSpacing w:val="0"/>
        <w:jc w:val="both"/>
        <w:rPr>
          <w:rFonts w:ascii="Times New Roman" w:hAnsi="Times New Roman"/>
          <w:sz w:val="28"/>
          <w:szCs w:val="28"/>
          <w:shd w:val="clear" w:color="auto" w:fill="FFFFFF"/>
        </w:rPr>
      </w:pPr>
    </w:p>
    <w:p w:rsidR="00EF165C" w:rsidRDefault="00F167CC" w:rsidP="0050187E">
      <w:pPr>
        <w:widowControl w:val="0"/>
        <w:ind w:firstLine="709"/>
        <w:jc w:val="both"/>
        <w:rPr>
          <w:rFonts w:ascii="Times New Roman" w:hAnsi="Times New Roman" w:cs="Times New Roman"/>
          <w:b/>
          <w:bCs/>
          <w:sz w:val="32"/>
          <w:szCs w:val="32"/>
        </w:rPr>
      </w:pPr>
      <w:r>
        <w:rPr>
          <w:rFonts w:ascii="Times New Roman" w:hAnsi="Times New Roman" w:cs="Times New Roman"/>
          <w:b/>
          <w:bCs/>
          <w:sz w:val="32"/>
          <w:szCs w:val="32"/>
        </w:rPr>
        <w:t>3</w:t>
      </w:r>
      <w:r w:rsidR="005F5642">
        <w:rPr>
          <w:rFonts w:ascii="Times New Roman" w:hAnsi="Times New Roman" w:cs="Times New Roman"/>
          <w:b/>
          <w:bCs/>
          <w:sz w:val="32"/>
          <w:szCs w:val="32"/>
        </w:rPr>
        <w:t xml:space="preserve"> </w:t>
      </w:r>
      <w:r w:rsidR="0005611C" w:rsidRPr="0005611C">
        <w:rPr>
          <w:rFonts w:ascii="Times New Roman" w:hAnsi="Times New Roman" w:cs="Times New Roman"/>
          <w:b/>
          <w:bCs/>
          <w:sz w:val="32"/>
          <w:szCs w:val="32"/>
        </w:rPr>
        <w:t>Бухгалтерский учет межбанковских расчетов</w:t>
      </w:r>
    </w:p>
    <w:p w:rsidR="000B6FC0" w:rsidRPr="00EE6899" w:rsidRDefault="000B6FC0" w:rsidP="0050187E">
      <w:pPr>
        <w:widowControl w:val="0"/>
        <w:ind w:firstLine="709"/>
        <w:jc w:val="both"/>
        <w:rPr>
          <w:rFonts w:ascii="Times New Roman" w:hAnsi="Times New Roman" w:cs="Times New Roman"/>
          <w:b/>
          <w:bCs/>
          <w:sz w:val="32"/>
          <w:szCs w:val="32"/>
        </w:rPr>
      </w:pPr>
    </w:p>
    <w:p w:rsidR="00044D86" w:rsidRPr="00044D86"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0B6FC0">
        <w:rPr>
          <w:rFonts w:ascii="Times New Roman" w:eastAsia="Times New Roman" w:hAnsi="Times New Roman" w:cs="Times New Roman"/>
          <w:b/>
          <w:color w:val="auto"/>
          <w:sz w:val="28"/>
          <w:szCs w:val="28"/>
        </w:rPr>
        <w:t>Сущность межбанковских расчетов и назначение корреспо</w:t>
      </w:r>
      <w:r w:rsidRPr="000B6FC0">
        <w:rPr>
          <w:rFonts w:ascii="Times New Roman" w:eastAsia="Times New Roman" w:hAnsi="Times New Roman" w:cs="Times New Roman"/>
          <w:b/>
          <w:color w:val="auto"/>
          <w:sz w:val="28"/>
          <w:szCs w:val="28"/>
        </w:rPr>
        <w:t>н</w:t>
      </w:r>
      <w:r w:rsidRPr="000B6FC0">
        <w:rPr>
          <w:rFonts w:ascii="Times New Roman" w:eastAsia="Times New Roman" w:hAnsi="Times New Roman" w:cs="Times New Roman"/>
          <w:b/>
          <w:color w:val="auto"/>
          <w:sz w:val="28"/>
          <w:szCs w:val="28"/>
        </w:rPr>
        <w:t>дентских счетов</w:t>
      </w:r>
    </w:p>
    <w:p w:rsidR="00044D86" w:rsidRPr="00044D86"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Для учета расчетов в национальной валюте между банками откр</w:t>
      </w:r>
      <w:r w:rsidRPr="00044D86">
        <w:rPr>
          <w:rFonts w:ascii="Times New Roman" w:eastAsia="Times New Roman" w:hAnsi="Times New Roman" w:cs="Times New Roman"/>
          <w:color w:val="auto"/>
          <w:sz w:val="28"/>
          <w:szCs w:val="28"/>
        </w:rPr>
        <w:t>ы</w:t>
      </w:r>
      <w:r w:rsidRPr="00044D86">
        <w:rPr>
          <w:rFonts w:ascii="Times New Roman" w:eastAsia="Times New Roman" w:hAnsi="Times New Roman" w:cs="Times New Roman"/>
          <w:color w:val="auto"/>
          <w:sz w:val="28"/>
          <w:szCs w:val="28"/>
        </w:rPr>
        <w:t>ваются следующие балансовые счета:</w:t>
      </w:r>
    </w:p>
    <w:p w:rsidR="00044D86" w:rsidRPr="005F5642" w:rsidRDefault="00044D86" w:rsidP="0050187E">
      <w:pPr>
        <w:widowControl w:val="0"/>
        <w:numPr>
          <w:ilvl w:val="0"/>
          <w:numId w:val="2"/>
        </w:numPr>
        <w:tabs>
          <w:tab w:val="left" w:pos="993"/>
        </w:tabs>
        <w:ind w:left="0"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 xml:space="preserve">на балансе головного банка </w:t>
      </w:r>
      <w:r w:rsidR="00880C7F">
        <w:rPr>
          <w:rFonts w:ascii="Times New Roman" w:eastAsia="Times New Roman" w:hAnsi="Times New Roman" w:cs="Times New Roman"/>
          <w:color w:val="auto"/>
          <w:sz w:val="28"/>
          <w:szCs w:val="28"/>
        </w:rPr>
        <w:t>–</w:t>
      </w:r>
      <w:r w:rsidRPr="00044D86">
        <w:rPr>
          <w:rFonts w:ascii="Times New Roman" w:eastAsia="Times New Roman" w:hAnsi="Times New Roman" w:cs="Times New Roman"/>
          <w:color w:val="auto"/>
          <w:sz w:val="28"/>
          <w:szCs w:val="28"/>
        </w:rPr>
        <w:t xml:space="preserve"> активный счет 1201 «Корреспо</w:t>
      </w:r>
      <w:r w:rsidRPr="00044D86">
        <w:rPr>
          <w:rFonts w:ascii="Times New Roman" w:eastAsia="Times New Roman" w:hAnsi="Times New Roman" w:cs="Times New Roman"/>
          <w:color w:val="auto"/>
          <w:sz w:val="28"/>
          <w:szCs w:val="28"/>
        </w:rPr>
        <w:t>н</w:t>
      </w:r>
      <w:r w:rsidRPr="00044D86">
        <w:rPr>
          <w:rFonts w:ascii="Times New Roman" w:eastAsia="Times New Roman" w:hAnsi="Times New Roman" w:cs="Times New Roman"/>
          <w:color w:val="auto"/>
          <w:sz w:val="28"/>
          <w:szCs w:val="28"/>
        </w:rPr>
        <w:t xml:space="preserve">дентский счет  </w:t>
      </w:r>
      <w:r w:rsidRPr="005F5642">
        <w:rPr>
          <w:rFonts w:ascii="Times New Roman" w:eastAsia="Times New Roman" w:hAnsi="Times New Roman" w:cs="Times New Roman"/>
          <w:color w:val="auto"/>
          <w:sz w:val="28"/>
          <w:szCs w:val="28"/>
        </w:rPr>
        <w:t xml:space="preserve">в НБ </w:t>
      </w:r>
      <w:r w:rsidR="005F5642">
        <w:rPr>
          <w:rFonts w:ascii="Times New Roman" w:eastAsia="Times New Roman" w:hAnsi="Times New Roman" w:cs="Times New Roman"/>
          <w:color w:val="auto"/>
          <w:sz w:val="28"/>
          <w:szCs w:val="28"/>
        </w:rPr>
        <w:t xml:space="preserve">РБ </w:t>
      </w:r>
      <w:r w:rsidRPr="005F5642">
        <w:rPr>
          <w:rFonts w:ascii="Times New Roman" w:eastAsia="Times New Roman" w:hAnsi="Times New Roman" w:cs="Times New Roman"/>
          <w:color w:val="auto"/>
          <w:sz w:val="28"/>
          <w:szCs w:val="28"/>
        </w:rPr>
        <w:t>для внутриреспубликанских расчетов»;</w:t>
      </w:r>
    </w:p>
    <w:p w:rsidR="00044D86" w:rsidRPr="00044D86" w:rsidRDefault="00044D86" w:rsidP="0050187E">
      <w:pPr>
        <w:widowControl w:val="0"/>
        <w:numPr>
          <w:ilvl w:val="0"/>
          <w:numId w:val="2"/>
        </w:numPr>
        <w:tabs>
          <w:tab w:val="left" w:pos="993"/>
        </w:tabs>
        <w:ind w:left="0" w:firstLine="709"/>
        <w:jc w:val="both"/>
        <w:rPr>
          <w:rFonts w:ascii="Times New Roman" w:eastAsia="Times New Roman" w:hAnsi="Times New Roman" w:cs="Times New Roman"/>
          <w:color w:val="auto"/>
          <w:sz w:val="28"/>
          <w:szCs w:val="28"/>
        </w:rPr>
      </w:pPr>
      <w:r w:rsidRPr="005F5642">
        <w:rPr>
          <w:rFonts w:ascii="Times New Roman" w:eastAsia="Times New Roman" w:hAnsi="Times New Roman" w:cs="Times New Roman"/>
          <w:color w:val="auto"/>
          <w:sz w:val="28"/>
          <w:szCs w:val="28"/>
        </w:rPr>
        <w:t>на балансе НБ РБ</w:t>
      </w:r>
      <w:r w:rsidRPr="00044D86">
        <w:rPr>
          <w:rFonts w:ascii="Times New Roman" w:eastAsia="Times New Roman" w:hAnsi="Times New Roman" w:cs="Times New Roman"/>
          <w:color w:val="auto"/>
          <w:sz w:val="28"/>
          <w:szCs w:val="28"/>
        </w:rPr>
        <w:t xml:space="preserve"> как зер</w:t>
      </w:r>
      <w:r w:rsidR="00880C7F">
        <w:rPr>
          <w:rFonts w:ascii="Times New Roman" w:eastAsia="Times New Roman" w:hAnsi="Times New Roman" w:cs="Times New Roman"/>
          <w:color w:val="auto"/>
          <w:sz w:val="28"/>
          <w:szCs w:val="28"/>
        </w:rPr>
        <w:t xml:space="preserve">кальное отражение счета 1201 – </w:t>
      </w:r>
      <w:r w:rsidRPr="00044D86">
        <w:rPr>
          <w:rFonts w:ascii="Times New Roman" w:eastAsia="Times New Roman" w:hAnsi="Times New Roman" w:cs="Times New Roman"/>
          <w:color w:val="auto"/>
          <w:sz w:val="28"/>
          <w:szCs w:val="28"/>
        </w:rPr>
        <w:t>пасси</w:t>
      </w:r>
      <w:r w:rsidRPr="00044D86">
        <w:rPr>
          <w:rFonts w:ascii="Times New Roman" w:eastAsia="Times New Roman" w:hAnsi="Times New Roman" w:cs="Times New Roman"/>
          <w:color w:val="auto"/>
          <w:sz w:val="28"/>
          <w:szCs w:val="28"/>
        </w:rPr>
        <w:t>в</w:t>
      </w:r>
      <w:r w:rsidRPr="00044D86">
        <w:rPr>
          <w:rFonts w:ascii="Times New Roman" w:eastAsia="Times New Roman" w:hAnsi="Times New Roman" w:cs="Times New Roman"/>
          <w:color w:val="auto"/>
          <w:sz w:val="28"/>
          <w:szCs w:val="28"/>
        </w:rPr>
        <w:t>ный счет 3200;</w:t>
      </w:r>
    </w:p>
    <w:p w:rsidR="00044D86" w:rsidRPr="00044D86" w:rsidRDefault="00044D86" w:rsidP="0050187E">
      <w:pPr>
        <w:widowControl w:val="0"/>
        <w:numPr>
          <w:ilvl w:val="0"/>
          <w:numId w:val="1"/>
        </w:numPr>
        <w:tabs>
          <w:tab w:val="num" w:pos="927"/>
          <w:tab w:val="left" w:pos="993"/>
        </w:tabs>
        <w:ind w:left="0"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на балансе филиала – активный счет 6100;</w:t>
      </w:r>
    </w:p>
    <w:p w:rsidR="00044D86" w:rsidRPr="00044D86" w:rsidRDefault="00044D86" w:rsidP="0050187E">
      <w:pPr>
        <w:widowControl w:val="0"/>
        <w:numPr>
          <w:ilvl w:val="0"/>
          <w:numId w:val="1"/>
        </w:numPr>
        <w:tabs>
          <w:tab w:val="num" w:pos="927"/>
          <w:tab w:val="left" w:pos="993"/>
        </w:tabs>
        <w:ind w:left="0"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на балансе головного банка как зеркальное отражение счета 6100 - пассивный  счет 6110.</w:t>
      </w:r>
    </w:p>
    <w:p w:rsidR="00044D86" w:rsidRPr="00044D86"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 xml:space="preserve">В целях межбанковских расчетов головной банк приравнивается к филиалу – то есть имеет </w:t>
      </w:r>
      <w:proofErr w:type="spellStart"/>
      <w:r w:rsidRPr="00044D86">
        <w:rPr>
          <w:rFonts w:ascii="Times New Roman" w:eastAsia="Times New Roman" w:hAnsi="Times New Roman" w:cs="Times New Roman"/>
          <w:color w:val="auto"/>
          <w:sz w:val="28"/>
          <w:szCs w:val="28"/>
        </w:rPr>
        <w:t>субкорреспондентский</w:t>
      </w:r>
      <w:proofErr w:type="spellEnd"/>
      <w:r w:rsidRPr="00044D86">
        <w:rPr>
          <w:rFonts w:ascii="Times New Roman" w:eastAsia="Times New Roman" w:hAnsi="Times New Roman" w:cs="Times New Roman"/>
          <w:color w:val="auto"/>
          <w:sz w:val="28"/>
          <w:szCs w:val="28"/>
        </w:rPr>
        <w:t xml:space="preserve"> счет (6100 и 6110), кот</w:t>
      </w:r>
      <w:r w:rsidRPr="00044D86">
        <w:rPr>
          <w:rFonts w:ascii="Times New Roman" w:eastAsia="Times New Roman" w:hAnsi="Times New Roman" w:cs="Times New Roman"/>
          <w:color w:val="auto"/>
          <w:sz w:val="28"/>
          <w:szCs w:val="28"/>
        </w:rPr>
        <w:t>о</w:t>
      </w:r>
      <w:r w:rsidRPr="00044D86">
        <w:rPr>
          <w:rFonts w:ascii="Times New Roman" w:eastAsia="Times New Roman" w:hAnsi="Times New Roman" w:cs="Times New Roman"/>
          <w:color w:val="auto"/>
          <w:sz w:val="28"/>
          <w:szCs w:val="28"/>
        </w:rPr>
        <w:t>рый отражен на его балансе.</w:t>
      </w:r>
    </w:p>
    <w:p w:rsidR="00044D86" w:rsidRPr="002B117E" w:rsidRDefault="00044D86" w:rsidP="0050187E">
      <w:pPr>
        <w:widowControl w:val="0"/>
        <w:tabs>
          <w:tab w:val="left" w:pos="993"/>
        </w:tabs>
        <w:autoSpaceDE w:val="0"/>
        <w:autoSpaceDN w:val="0"/>
        <w:adjustRightInd w:val="0"/>
        <w:ind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Порядок отражения в учете движения денежных сре</w:t>
      </w:r>
      <w:proofErr w:type="gramStart"/>
      <w:r w:rsidRPr="00044D86">
        <w:rPr>
          <w:rFonts w:ascii="Times New Roman" w:eastAsia="Times New Roman" w:hAnsi="Times New Roman" w:cs="Times New Roman"/>
          <w:color w:val="auto"/>
          <w:sz w:val="28"/>
          <w:szCs w:val="28"/>
        </w:rPr>
        <w:t>дств пр</w:t>
      </w:r>
      <w:proofErr w:type="gramEnd"/>
      <w:r w:rsidRPr="00044D86">
        <w:rPr>
          <w:rFonts w:ascii="Times New Roman" w:eastAsia="Times New Roman" w:hAnsi="Times New Roman" w:cs="Times New Roman"/>
          <w:color w:val="auto"/>
          <w:sz w:val="28"/>
          <w:szCs w:val="28"/>
        </w:rPr>
        <w:t>и пров</w:t>
      </w:r>
      <w:r w:rsidRPr="00044D86">
        <w:rPr>
          <w:rFonts w:ascii="Times New Roman" w:eastAsia="Times New Roman" w:hAnsi="Times New Roman" w:cs="Times New Roman"/>
          <w:color w:val="auto"/>
          <w:sz w:val="28"/>
          <w:szCs w:val="28"/>
        </w:rPr>
        <w:t>е</w:t>
      </w:r>
      <w:r w:rsidRPr="00044D86">
        <w:rPr>
          <w:rFonts w:ascii="Times New Roman" w:eastAsia="Times New Roman" w:hAnsi="Times New Roman" w:cs="Times New Roman"/>
          <w:color w:val="auto"/>
          <w:sz w:val="28"/>
          <w:szCs w:val="28"/>
        </w:rPr>
        <w:t>дении межбанковских расчетов зависит от того, где открыты счета пл</w:t>
      </w:r>
      <w:r w:rsidRPr="00044D86">
        <w:rPr>
          <w:rFonts w:ascii="Times New Roman" w:eastAsia="Times New Roman" w:hAnsi="Times New Roman" w:cs="Times New Roman"/>
          <w:color w:val="auto"/>
          <w:sz w:val="28"/>
          <w:szCs w:val="28"/>
        </w:rPr>
        <w:t>а</w:t>
      </w:r>
      <w:r w:rsidRPr="00044D86">
        <w:rPr>
          <w:rFonts w:ascii="Times New Roman" w:eastAsia="Times New Roman" w:hAnsi="Times New Roman" w:cs="Times New Roman"/>
          <w:color w:val="auto"/>
          <w:sz w:val="28"/>
          <w:szCs w:val="28"/>
        </w:rPr>
        <w:t>тельщика и получателя средств. Проводки по отражению МБР по корсч</w:t>
      </w:r>
      <w:r w:rsidRPr="00044D86">
        <w:rPr>
          <w:rFonts w:ascii="Times New Roman" w:eastAsia="Times New Roman" w:hAnsi="Times New Roman" w:cs="Times New Roman"/>
          <w:color w:val="auto"/>
          <w:sz w:val="28"/>
          <w:szCs w:val="28"/>
        </w:rPr>
        <w:t>е</w:t>
      </w:r>
      <w:r w:rsidRPr="00044D86">
        <w:rPr>
          <w:rFonts w:ascii="Times New Roman" w:eastAsia="Times New Roman" w:hAnsi="Times New Roman" w:cs="Times New Roman"/>
          <w:color w:val="auto"/>
          <w:sz w:val="28"/>
          <w:szCs w:val="28"/>
        </w:rPr>
        <w:t xml:space="preserve">там и </w:t>
      </w:r>
      <w:proofErr w:type="spellStart"/>
      <w:r w:rsidRPr="00044D86">
        <w:rPr>
          <w:rFonts w:ascii="Times New Roman" w:eastAsia="Times New Roman" w:hAnsi="Times New Roman" w:cs="Times New Roman"/>
          <w:color w:val="auto"/>
          <w:sz w:val="28"/>
          <w:szCs w:val="28"/>
        </w:rPr>
        <w:t>субкоррсчетам</w:t>
      </w:r>
      <w:proofErr w:type="spellEnd"/>
      <w:r w:rsidRPr="00044D86">
        <w:rPr>
          <w:rFonts w:ascii="Times New Roman" w:eastAsia="Times New Roman" w:hAnsi="Times New Roman" w:cs="Times New Roman"/>
          <w:color w:val="auto"/>
          <w:sz w:val="28"/>
          <w:szCs w:val="28"/>
        </w:rPr>
        <w:t xml:space="preserve"> составляются </w:t>
      </w:r>
      <w:proofErr w:type="spellStart"/>
      <w:r w:rsidR="00D76BF2" w:rsidRPr="002B117E">
        <w:rPr>
          <w:rFonts w:ascii="Times New Roman" w:eastAsia="Times New Roman" w:hAnsi="Times New Roman" w:cs="Times New Roman"/>
          <w:color w:val="auto"/>
          <w:sz w:val="28"/>
          <w:szCs w:val="28"/>
        </w:rPr>
        <w:t>программно</w:t>
      </w:r>
      <w:proofErr w:type="spellEnd"/>
      <w:r w:rsidR="00D76BF2" w:rsidRPr="002B117E">
        <w:rPr>
          <w:rFonts w:ascii="Times New Roman" w:eastAsia="Times New Roman" w:hAnsi="Times New Roman" w:cs="Times New Roman"/>
          <w:color w:val="auto"/>
          <w:sz w:val="28"/>
          <w:szCs w:val="28"/>
        </w:rPr>
        <w:t>.</w:t>
      </w:r>
    </w:p>
    <w:p w:rsidR="00044D86" w:rsidRPr="002B117E"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2B117E">
        <w:rPr>
          <w:rFonts w:ascii="Times New Roman" w:eastAsia="Times New Roman" w:hAnsi="Times New Roman" w:cs="Times New Roman"/>
          <w:color w:val="auto"/>
          <w:sz w:val="28"/>
          <w:szCs w:val="28"/>
        </w:rPr>
        <w:t xml:space="preserve">Если плательщик и бенефициар обслуживаются в </w:t>
      </w:r>
      <w:r w:rsidRPr="002B117E">
        <w:rPr>
          <w:rFonts w:ascii="Times New Roman" w:eastAsia="Times New Roman" w:hAnsi="Times New Roman" w:cs="Times New Roman"/>
          <w:i/>
          <w:color w:val="auto"/>
          <w:sz w:val="28"/>
          <w:szCs w:val="28"/>
        </w:rPr>
        <w:t>одном учреждении банка</w:t>
      </w:r>
      <w:r w:rsidRPr="002B117E">
        <w:rPr>
          <w:rFonts w:ascii="Times New Roman" w:eastAsia="Times New Roman" w:hAnsi="Times New Roman" w:cs="Times New Roman"/>
          <w:color w:val="auto"/>
          <w:sz w:val="28"/>
          <w:szCs w:val="28"/>
        </w:rPr>
        <w:t>, корреспондентские (</w:t>
      </w:r>
      <w:proofErr w:type="spellStart"/>
      <w:r w:rsidRPr="002B117E">
        <w:rPr>
          <w:rFonts w:ascii="Times New Roman" w:eastAsia="Times New Roman" w:hAnsi="Times New Roman" w:cs="Times New Roman"/>
          <w:color w:val="auto"/>
          <w:sz w:val="28"/>
          <w:szCs w:val="28"/>
        </w:rPr>
        <w:t>субкорреспондентские</w:t>
      </w:r>
      <w:proofErr w:type="spellEnd"/>
      <w:r w:rsidRPr="002B117E">
        <w:rPr>
          <w:rFonts w:ascii="Times New Roman" w:eastAsia="Times New Roman" w:hAnsi="Times New Roman" w:cs="Times New Roman"/>
          <w:color w:val="auto"/>
          <w:sz w:val="28"/>
          <w:szCs w:val="28"/>
        </w:rPr>
        <w:t>) счета не затраги</w:t>
      </w:r>
      <w:r w:rsidR="00D76BF2" w:rsidRPr="002B117E">
        <w:rPr>
          <w:rFonts w:ascii="Times New Roman" w:eastAsia="Times New Roman" w:hAnsi="Times New Roman" w:cs="Times New Roman"/>
          <w:color w:val="auto"/>
          <w:sz w:val="28"/>
          <w:szCs w:val="28"/>
        </w:rPr>
        <w:t>ваются</w:t>
      </w:r>
      <w:r w:rsidR="00880C7F" w:rsidRPr="002B117E">
        <w:rPr>
          <w:rFonts w:ascii="Times New Roman" w:eastAsia="Times New Roman" w:hAnsi="Times New Roman" w:cs="Times New Roman"/>
          <w:color w:val="auto"/>
          <w:sz w:val="28"/>
          <w:szCs w:val="28"/>
        </w:rPr>
        <w:t>.</w:t>
      </w:r>
    </w:p>
    <w:p w:rsidR="00880C7F" w:rsidRPr="00481BA3" w:rsidRDefault="00044D86" w:rsidP="0050187E">
      <w:pPr>
        <w:widowControl w:val="0"/>
        <w:tabs>
          <w:tab w:val="left" w:pos="993"/>
        </w:tabs>
        <w:ind w:firstLine="709"/>
        <w:jc w:val="both"/>
        <w:rPr>
          <w:rFonts w:ascii="Times New Roman" w:eastAsia="Times New Roman" w:hAnsi="Times New Roman" w:cs="Times New Roman"/>
          <w:i/>
          <w:color w:val="auto"/>
          <w:sz w:val="28"/>
          <w:szCs w:val="28"/>
        </w:rPr>
      </w:pPr>
      <w:r w:rsidRPr="002B117E">
        <w:rPr>
          <w:rFonts w:ascii="Times New Roman" w:eastAsia="Times New Roman" w:hAnsi="Times New Roman" w:cs="Times New Roman"/>
          <w:color w:val="auto"/>
          <w:sz w:val="28"/>
          <w:szCs w:val="28"/>
        </w:rPr>
        <w:t xml:space="preserve">Если плательщик и бенефициар обслуживаются в </w:t>
      </w:r>
      <w:r w:rsidRPr="002B117E">
        <w:rPr>
          <w:rFonts w:ascii="Times New Roman" w:eastAsia="Times New Roman" w:hAnsi="Times New Roman" w:cs="Times New Roman"/>
          <w:i/>
          <w:color w:val="auto"/>
          <w:sz w:val="28"/>
          <w:szCs w:val="28"/>
        </w:rPr>
        <w:t>учреждениях (ф</w:t>
      </w:r>
      <w:r w:rsidRPr="002B117E">
        <w:rPr>
          <w:rFonts w:ascii="Times New Roman" w:eastAsia="Times New Roman" w:hAnsi="Times New Roman" w:cs="Times New Roman"/>
          <w:i/>
          <w:color w:val="auto"/>
          <w:sz w:val="28"/>
          <w:szCs w:val="28"/>
        </w:rPr>
        <w:t>и</w:t>
      </w:r>
      <w:r w:rsidRPr="002B117E">
        <w:rPr>
          <w:rFonts w:ascii="Times New Roman" w:eastAsia="Times New Roman" w:hAnsi="Times New Roman" w:cs="Times New Roman"/>
          <w:i/>
          <w:color w:val="auto"/>
          <w:sz w:val="28"/>
          <w:szCs w:val="28"/>
        </w:rPr>
        <w:t>лиалах) системы одного банка</w:t>
      </w:r>
      <w:r w:rsidRPr="002B117E">
        <w:rPr>
          <w:rFonts w:ascii="Times New Roman" w:eastAsia="Times New Roman" w:hAnsi="Times New Roman" w:cs="Times New Roman"/>
          <w:color w:val="auto"/>
          <w:sz w:val="28"/>
          <w:szCs w:val="28"/>
        </w:rPr>
        <w:t>, движение средств отражается только по</w:t>
      </w:r>
      <w:r w:rsidR="008964E5">
        <w:rPr>
          <w:rFonts w:ascii="Times New Roman" w:eastAsia="Times New Roman" w:hAnsi="Times New Roman" w:cs="Times New Roman"/>
          <w:color w:val="auto"/>
          <w:sz w:val="28"/>
          <w:szCs w:val="28"/>
        </w:rPr>
        <w:t xml:space="preserve"> </w:t>
      </w:r>
      <w:proofErr w:type="spellStart"/>
      <w:r w:rsidRPr="00481BA3">
        <w:rPr>
          <w:rFonts w:ascii="Times New Roman" w:eastAsia="Times New Roman" w:hAnsi="Times New Roman" w:cs="Times New Roman"/>
          <w:color w:val="auto"/>
          <w:sz w:val="28"/>
          <w:szCs w:val="28"/>
        </w:rPr>
        <w:t>субкорреспондентским</w:t>
      </w:r>
      <w:proofErr w:type="spellEnd"/>
      <w:r w:rsidRPr="00481BA3">
        <w:rPr>
          <w:rFonts w:ascii="Times New Roman" w:eastAsia="Times New Roman" w:hAnsi="Times New Roman" w:cs="Times New Roman"/>
          <w:color w:val="auto"/>
          <w:sz w:val="28"/>
          <w:szCs w:val="28"/>
        </w:rPr>
        <w:t xml:space="preserve"> счетам, корреспондентский счет банка в Наци</w:t>
      </w:r>
      <w:r w:rsidRPr="00481BA3">
        <w:rPr>
          <w:rFonts w:ascii="Times New Roman" w:eastAsia="Times New Roman" w:hAnsi="Times New Roman" w:cs="Times New Roman"/>
          <w:color w:val="auto"/>
          <w:sz w:val="28"/>
          <w:szCs w:val="28"/>
        </w:rPr>
        <w:t>о</w:t>
      </w:r>
      <w:r w:rsidRPr="00481BA3">
        <w:rPr>
          <w:rFonts w:ascii="Times New Roman" w:eastAsia="Times New Roman" w:hAnsi="Times New Roman" w:cs="Times New Roman"/>
          <w:color w:val="auto"/>
          <w:sz w:val="28"/>
          <w:szCs w:val="28"/>
        </w:rPr>
        <w:t>нальном банке не затрагивается</w:t>
      </w:r>
      <w:r w:rsidR="00F84EB1">
        <w:rPr>
          <w:rFonts w:ascii="Times New Roman" w:eastAsia="Times New Roman" w:hAnsi="Times New Roman" w:cs="Times New Roman"/>
          <w:color w:val="auto"/>
          <w:sz w:val="28"/>
          <w:szCs w:val="28"/>
        </w:rPr>
        <w:t xml:space="preserve">: </w:t>
      </w:r>
      <w:r w:rsidR="00880C7F" w:rsidRPr="00481BA3">
        <w:rPr>
          <w:rFonts w:ascii="Times New Roman" w:eastAsia="Times New Roman" w:hAnsi="Times New Roman" w:cs="Times New Roman"/>
          <w:color w:val="auto"/>
          <w:sz w:val="28"/>
          <w:szCs w:val="28"/>
        </w:rPr>
        <w:t>Д счет плательщика</w:t>
      </w:r>
      <w:proofErr w:type="gramStart"/>
      <w:r w:rsidR="00880C7F" w:rsidRPr="00481BA3">
        <w:rPr>
          <w:rFonts w:ascii="Times New Roman" w:eastAsia="Times New Roman" w:hAnsi="Times New Roman" w:cs="Times New Roman"/>
          <w:color w:val="auto"/>
          <w:sz w:val="28"/>
          <w:szCs w:val="28"/>
        </w:rPr>
        <w:t xml:space="preserve"> К</w:t>
      </w:r>
      <w:proofErr w:type="gramEnd"/>
      <w:r w:rsidR="00880C7F" w:rsidRPr="00481BA3">
        <w:rPr>
          <w:rFonts w:ascii="Times New Roman" w:eastAsia="Times New Roman" w:hAnsi="Times New Roman" w:cs="Times New Roman"/>
          <w:color w:val="auto"/>
          <w:sz w:val="28"/>
          <w:szCs w:val="28"/>
        </w:rPr>
        <w:t xml:space="preserve"> 6100 – филиал пл</w:t>
      </w:r>
      <w:r w:rsidR="00880C7F" w:rsidRPr="00481BA3">
        <w:rPr>
          <w:rFonts w:ascii="Times New Roman" w:eastAsia="Times New Roman" w:hAnsi="Times New Roman" w:cs="Times New Roman"/>
          <w:color w:val="auto"/>
          <w:sz w:val="28"/>
          <w:szCs w:val="28"/>
        </w:rPr>
        <w:t>а</w:t>
      </w:r>
      <w:r w:rsidR="00880C7F" w:rsidRPr="00481BA3">
        <w:rPr>
          <w:rFonts w:ascii="Times New Roman" w:eastAsia="Times New Roman" w:hAnsi="Times New Roman" w:cs="Times New Roman"/>
          <w:color w:val="auto"/>
          <w:sz w:val="28"/>
          <w:szCs w:val="28"/>
        </w:rPr>
        <w:t xml:space="preserve">тельщика, Д 6110 К 6110 – головной банк, Д 6100 К счет бенефициара. </w:t>
      </w:r>
    </w:p>
    <w:p w:rsidR="00044D86" w:rsidRPr="00044D86" w:rsidRDefault="00044D86" w:rsidP="0050187E">
      <w:pPr>
        <w:widowControl w:val="0"/>
        <w:tabs>
          <w:tab w:val="left" w:pos="993"/>
        </w:tabs>
        <w:ind w:firstLine="709"/>
        <w:jc w:val="both"/>
        <w:rPr>
          <w:rFonts w:ascii="Times New Roman" w:eastAsia="Times New Roman" w:hAnsi="Times New Roman" w:cs="Times New Roman"/>
          <w:i/>
          <w:color w:val="auto"/>
          <w:sz w:val="28"/>
          <w:szCs w:val="28"/>
        </w:rPr>
      </w:pPr>
      <w:r w:rsidRPr="00481BA3">
        <w:rPr>
          <w:rFonts w:ascii="Times New Roman" w:eastAsia="Times New Roman" w:hAnsi="Times New Roman" w:cs="Times New Roman"/>
          <w:color w:val="auto"/>
          <w:sz w:val="28"/>
          <w:szCs w:val="28"/>
        </w:rPr>
        <w:t>Движение средств по корреспондентский счету головного банка о</w:t>
      </w:r>
      <w:r w:rsidRPr="00481BA3">
        <w:rPr>
          <w:rFonts w:ascii="Times New Roman" w:eastAsia="Times New Roman" w:hAnsi="Times New Roman" w:cs="Times New Roman"/>
          <w:color w:val="auto"/>
          <w:sz w:val="28"/>
          <w:szCs w:val="28"/>
        </w:rPr>
        <w:t>т</w:t>
      </w:r>
      <w:r w:rsidRPr="00481BA3">
        <w:rPr>
          <w:rFonts w:ascii="Times New Roman" w:eastAsia="Times New Roman" w:hAnsi="Times New Roman" w:cs="Times New Roman"/>
          <w:color w:val="auto"/>
          <w:sz w:val="28"/>
          <w:szCs w:val="28"/>
        </w:rPr>
        <w:t>ражается</w:t>
      </w:r>
      <w:r w:rsidRPr="00044D86">
        <w:rPr>
          <w:rFonts w:ascii="Times New Roman" w:eastAsia="Times New Roman" w:hAnsi="Times New Roman" w:cs="Times New Roman"/>
          <w:color w:val="auto"/>
          <w:sz w:val="28"/>
          <w:szCs w:val="28"/>
        </w:rPr>
        <w:t xml:space="preserve"> лишь в том </w:t>
      </w:r>
      <w:proofErr w:type="gramStart"/>
      <w:r w:rsidRPr="00044D86">
        <w:rPr>
          <w:rFonts w:ascii="Times New Roman" w:eastAsia="Times New Roman" w:hAnsi="Times New Roman" w:cs="Times New Roman"/>
          <w:color w:val="auto"/>
          <w:sz w:val="28"/>
          <w:szCs w:val="28"/>
        </w:rPr>
        <w:t>случае</w:t>
      </w:r>
      <w:proofErr w:type="gramEnd"/>
      <w:r w:rsidRPr="00044D86">
        <w:rPr>
          <w:rFonts w:ascii="Times New Roman" w:eastAsia="Times New Roman" w:hAnsi="Times New Roman" w:cs="Times New Roman"/>
          <w:color w:val="auto"/>
          <w:sz w:val="28"/>
          <w:szCs w:val="28"/>
        </w:rPr>
        <w:t>, если плательщик и получатель средств о</w:t>
      </w:r>
      <w:r w:rsidRPr="00044D86">
        <w:rPr>
          <w:rFonts w:ascii="Times New Roman" w:eastAsia="Times New Roman" w:hAnsi="Times New Roman" w:cs="Times New Roman"/>
          <w:color w:val="auto"/>
          <w:sz w:val="28"/>
          <w:szCs w:val="28"/>
        </w:rPr>
        <w:t>б</w:t>
      </w:r>
      <w:r w:rsidRPr="00044D86">
        <w:rPr>
          <w:rFonts w:ascii="Times New Roman" w:eastAsia="Times New Roman" w:hAnsi="Times New Roman" w:cs="Times New Roman"/>
          <w:color w:val="auto"/>
          <w:sz w:val="28"/>
          <w:szCs w:val="28"/>
        </w:rPr>
        <w:t xml:space="preserve">служиваются в </w:t>
      </w:r>
      <w:r w:rsidRPr="00044D86">
        <w:rPr>
          <w:rFonts w:ascii="Times New Roman" w:eastAsia="Times New Roman" w:hAnsi="Times New Roman" w:cs="Times New Roman"/>
          <w:i/>
          <w:color w:val="auto"/>
          <w:sz w:val="28"/>
          <w:szCs w:val="28"/>
        </w:rPr>
        <w:t>разных системах банков (в филиалах разных систем)</w:t>
      </w:r>
      <w:r w:rsidR="00F84EB1">
        <w:rPr>
          <w:rFonts w:ascii="Times New Roman" w:eastAsia="Times New Roman" w:hAnsi="Times New Roman" w:cs="Times New Roman"/>
          <w:i/>
          <w:color w:val="auto"/>
          <w:sz w:val="28"/>
          <w:szCs w:val="28"/>
        </w:rPr>
        <w:t>:</w:t>
      </w:r>
      <w:r w:rsidR="005F5642">
        <w:rPr>
          <w:rFonts w:ascii="Times New Roman" w:eastAsia="Times New Roman" w:hAnsi="Times New Roman" w:cs="Times New Roman"/>
          <w:i/>
          <w:color w:val="auto"/>
          <w:sz w:val="28"/>
          <w:szCs w:val="28"/>
        </w:rPr>
        <w:t xml:space="preserve"> </w:t>
      </w:r>
      <w:r w:rsidR="005F5642" w:rsidRPr="005F5642">
        <w:rPr>
          <w:rFonts w:ascii="Times New Roman" w:eastAsia="Times New Roman" w:hAnsi="Times New Roman" w:cs="Times New Roman"/>
          <w:color w:val="auto"/>
          <w:sz w:val="28"/>
          <w:szCs w:val="28"/>
        </w:rPr>
        <w:t>Д</w:t>
      </w:r>
      <w:r w:rsidR="005F5642">
        <w:rPr>
          <w:rFonts w:ascii="Times New Roman" w:eastAsia="Times New Roman" w:hAnsi="Times New Roman" w:cs="Times New Roman"/>
          <w:color w:val="auto"/>
          <w:sz w:val="28"/>
          <w:szCs w:val="28"/>
        </w:rPr>
        <w:t>е</w:t>
      </w:r>
      <w:r w:rsidR="005F5642">
        <w:rPr>
          <w:rFonts w:ascii="Times New Roman" w:eastAsia="Times New Roman" w:hAnsi="Times New Roman" w:cs="Times New Roman"/>
          <w:color w:val="auto"/>
          <w:sz w:val="28"/>
          <w:szCs w:val="28"/>
        </w:rPr>
        <w:lastRenderedPageBreak/>
        <w:t>бет (Д)</w:t>
      </w:r>
      <w:r w:rsidR="00880C7F" w:rsidRPr="005F5642">
        <w:rPr>
          <w:rFonts w:ascii="Times New Roman" w:eastAsia="Times New Roman" w:hAnsi="Times New Roman" w:cs="Times New Roman"/>
          <w:color w:val="auto"/>
          <w:sz w:val="28"/>
          <w:szCs w:val="28"/>
        </w:rPr>
        <w:t xml:space="preserve"> </w:t>
      </w:r>
      <w:r w:rsidR="00880C7F">
        <w:rPr>
          <w:rFonts w:ascii="Times New Roman" w:eastAsia="Times New Roman" w:hAnsi="Times New Roman" w:cs="Times New Roman"/>
          <w:color w:val="auto"/>
          <w:sz w:val="28"/>
          <w:szCs w:val="28"/>
        </w:rPr>
        <w:t xml:space="preserve">6110 </w:t>
      </w:r>
      <w:r w:rsidR="005F5642">
        <w:rPr>
          <w:rFonts w:ascii="Times New Roman" w:eastAsia="Times New Roman" w:hAnsi="Times New Roman" w:cs="Times New Roman"/>
          <w:color w:val="auto"/>
          <w:sz w:val="28"/>
          <w:szCs w:val="28"/>
        </w:rPr>
        <w:t>Кредит (</w:t>
      </w:r>
      <w:r w:rsidR="00880C7F">
        <w:rPr>
          <w:rFonts w:ascii="Times New Roman" w:eastAsia="Times New Roman" w:hAnsi="Times New Roman" w:cs="Times New Roman"/>
          <w:color w:val="auto"/>
          <w:sz w:val="28"/>
          <w:szCs w:val="28"/>
        </w:rPr>
        <w:t>К</w:t>
      </w:r>
      <w:r w:rsidR="005F5642">
        <w:rPr>
          <w:rFonts w:ascii="Times New Roman" w:eastAsia="Times New Roman" w:hAnsi="Times New Roman" w:cs="Times New Roman"/>
          <w:color w:val="auto"/>
          <w:sz w:val="28"/>
          <w:szCs w:val="28"/>
        </w:rPr>
        <w:t>)</w:t>
      </w:r>
      <w:r w:rsidR="00880C7F">
        <w:rPr>
          <w:rFonts w:ascii="Times New Roman" w:eastAsia="Times New Roman" w:hAnsi="Times New Roman" w:cs="Times New Roman"/>
          <w:color w:val="auto"/>
          <w:sz w:val="28"/>
          <w:szCs w:val="28"/>
        </w:rPr>
        <w:t xml:space="preserve"> 1201 – банк-отправитель, Д 1201</w:t>
      </w:r>
      <w:proofErr w:type="gramStart"/>
      <w:r w:rsidR="00880C7F">
        <w:rPr>
          <w:rFonts w:ascii="Times New Roman" w:eastAsia="Times New Roman" w:hAnsi="Times New Roman" w:cs="Times New Roman"/>
          <w:color w:val="auto"/>
          <w:sz w:val="28"/>
          <w:szCs w:val="28"/>
        </w:rPr>
        <w:t xml:space="preserve"> Д</w:t>
      </w:r>
      <w:proofErr w:type="gramEnd"/>
      <w:r w:rsidR="00880C7F">
        <w:rPr>
          <w:rFonts w:ascii="Times New Roman" w:eastAsia="Times New Roman" w:hAnsi="Times New Roman" w:cs="Times New Roman"/>
          <w:color w:val="auto"/>
          <w:sz w:val="28"/>
          <w:szCs w:val="28"/>
        </w:rPr>
        <w:t xml:space="preserve"> 6110 – банк п</w:t>
      </w:r>
      <w:r w:rsidR="00880C7F">
        <w:rPr>
          <w:rFonts w:ascii="Times New Roman" w:eastAsia="Times New Roman" w:hAnsi="Times New Roman" w:cs="Times New Roman"/>
          <w:color w:val="auto"/>
          <w:sz w:val="28"/>
          <w:szCs w:val="28"/>
        </w:rPr>
        <w:t>о</w:t>
      </w:r>
      <w:r w:rsidR="00880C7F">
        <w:rPr>
          <w:rFonts w:ascii="Times New Roman" w:eastAsia="Times New Roman" w:hAnsi="Times New Roman" w:cs="Times New Roman"/>
          <w:color w:val="auto"/>
          <w:sz w:val="28"/>
          <w:szCs w:val="28"/>
        </w:rPr>
        <w:t>лучатель, Д 6100 К счет бенефициара – филиал бенефициара.</w:t>
      </w:r>
    </w:p>
    <w:p w:rsidR="00044D86" w:rsidRPr="00044D86" w:rsidRDefault="00044D86" w:rsidP="0050187E">
      <w:pPr>
        <w:widowControl w:val="0"/>
        <w:tabs>
          <w:tab w:val="left" w:pos="851"/>
        </w:tabs>
        <w:ind w:firstLine="709"/>
        <w:jc w:val="both"/>
        <w:rPr>
          <w:rFonts w:ascii="Times New Roman" w:eastAsia="Times New Roman" w:hAnsi="Times New Roman" w:cs="Times New Roman"/>
          <w:color w:val="auto"/>
          <w:sz w:val="28"/>
          <w:szCs w:val="28"/>
        </w:rPr>
      </w:pPr>
    </w:p>
    <w:p w:rsidR="00044D86" w:rsidRPr="00044D86"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B95C7A">
        <w:rPr>
          <w:rFonts w:ascii="Times New Roman" w:eastAsia="Times New Roman" w:hAnsi="Times New Roman" w:cs="Times New Roman"/>
          <w:b/>
          <w:color w:val="auto"/>
          <w:sz w:val="28"/>
          <w:szCs w:val="28"/>
        </w:rPr>
        <w:t>Бухгалтерский учет межбанковских расчетов в системе BISS</w:t>
      </w:r>
    </w:p>
    <w:p w:rsidR="00044D86" w:rsidRPr="00044D86"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Для учета операций по межбанковским расчетам используются н</w:t>
      </w:r>
      <w:r w:rsidRPr="00044D86">
        <w:rPr>
          <w:rFonts w:ascii="Times New Roman" w:eastAsia="Times New Roman" w:hAnsi="Times New Roman" w:cs="Times New Roman"/>
          <w:color w:val="auto"/>
          <w:sz w:val="28"/>
          <w:szCs w:val="28"/>
        </w:rPr>
        <w:t>и</w:t>
      </w:r>
      <w:r w:rsidRPr="00044D86">
        <w:rPr>
          <w:rFonts w:ascii="Times New Roman" w:eastAsia="Times New Roman" w:hAnsi="Times New Roman" w:cs="Times New Roman"/>
          <w:color w:val="auto"/>
          <w:sz w:val="28"/>
          <w:szCs w:val="28"/>
        </w:rPr>
        <w:t>жеследующие балансовые счета.</w:t>
      </w:r>
    </w:p>
    <w:p w:rsidR="00044D86" w:rsidRPr="002B117E"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2B117E">
        <w:rPr>
          <w:rFonts w:ascii="Times New Roman" w:eastAsia="Times New Roman" w:hAnsi="Times New Roman" w:cs="Times New Roman"/>
          <w:color w:val="auto"/>
          <w:sz w:val="28"/>
          <w:szCs w:val="28"/>
        </w:rPr>
        <w:t>В Национальном банке как организаторе межбанковских расчетов:</w:t>
      </w:r>
      <w:r w:rsidR="005F5642">
        <w:rPr>
          <w:rFonts w:ascii="Times New Roman" w:eastAsia="Times New Roman" w:hAnsi="Times New Roman" w:cs="Times New Roman"/>
          <w:color w:val="auto"/>
          <w:sz w:val="28"/>
          <w:szCs w:val="28"/>
        </w:rPr>
        <w:t xml:space="preserve"> </w:t>
      </w:r>
      <w:r w:rsidRPr="002B117E">
        <w:rPr>
          <w:rFonts w:ascii="Times New Roman" w:eastAsia="Times New Roman" w:hAnsi="Times New Roman" w:cs="Times New Roman"/>
          <w:color w:val="auto"/>
          <w:sz w:val="28"/>
          <w:szCs w:val="28"/>
        </w:rPr>
        <w:t>3200 «Корреспондентские счета банков для внутриреспубликанских расч</w:t>
      </w:r>
      <w:r w:rsidRPr="002B117E">
        <w:rPr>
          <w:rFonts w:ascii="Times New Roman" w:eastAsia="Times New Roman" w:hAnsi="Times New Roman" w:cs="Times New Roman"/>
          <w:color w:val="auto"/>
          <w:sz w:val="28"/>
          <w:szCs w:val="28"/>
        </w:rPr>
        <w:t>е</w:t>
      </w:r>
      <w:r w:rsidRPr="002B117E">
        <w:rPr>
          <w:rFonts w:ascii="Times New Roman" w:eastAsia="Times New Roman" w:hAnsi="Times New Roman" w:cs="Times New Roman"/>
          <w:color w:val="auto"/>
          <w:sz w:val="28"/>
          <w:szCs w:val="28"/>
        </w:rPr>
        <w:t>тов</w:t>
      </w:r>
      <w:r w:rsidRPr="005F5642">
        <w:rPr>
          <w:rFonts w:ascii="Times New Roman" w:eastAsia="Times New Roman" w:hAnsi="Times New Roman" w:cs="Times New Roman"/>
          <w:color w:val="auto"/>
          <w:sz w:val="28"/>
          <w:szCs w:val="28"/>
        </w:rPr>
        <w:t>»;</w:t>
      </w:r>
      <w:r w:rsidR="005F5642">
        <w:rPr>
          <w:rFonts w:ascii="Times New Roman" w:eastAsia="Times New Roman" w:hAnsi="Times New Roman" w:cs="Times New Roman"/>
          <w:color w:val="auto"/>
          <w:sz w:val="28"/>
          <w:szCs w:val="28"/>
        </w:rPr>
        <w:t xml:space="preserve"> </w:t>
      </w:r>
      <w:r w:rsidRPr="005F5642">
        <w:rPr>
          <w:rFonts w:ascii="Times New Roman" w:eastAsia="Times New Roman" w:hAnsi="Times New Roman" w:cs="Times New Roman"/>
          <w:color w:val="auto"/>
          <w:sz w:val="28"/>
          <w:szCs w:val="28"/>
        </w:rPr>
        <w:t>3</w:t>
      </w:r>
      <w:r w:rsidRPr="002B117E">
        <w:rPr>
          <w:rFonts w:ascii="Times New Roman" w:eastAsia="Times New Roman" w:hAnsi="Times New Roman" w:cs="Times New Roman"/>
          <w:color w:val="auto"/>
          <w:sz w:val="28"/>
          <w:szCs w:val="28"/>
        </w:rPr>
        <w:t>202 «Корреспондентские счета небанковских кредитно-финансовых организаций для внутриреспубликанских расчетов»;</w:t>
      </w:r>
      <w:r w:rsidR="005F5642">
        <w:rPr>
          <w:rFonts w:ascii="Times New Roman" w:eastAsia="Times New Roman" w:hAnsi="Times New Roman" w:cs="Times New Roman"/>
          <w:color w:val="auto"/>
          <w:sz w:val="28"/>
          <w:szCs w:val="28"/>
        </w:rPr>
        <w:t xml:space="preserve"> </w:t>
      </w:r>
      <w:r w:rsidRPr="002B117E">
        <w:rPr>
          <w:rFonts w:ascii="Times New Roman" w:eastAsia="Times New Roman" w:hAnsi="Times New Roman" w:cs="Times New Roman"/>
          <w:color w:val="auto"/>
          <w:sz w:val="28"/>
          <w:szCs w:val="28"/>
        </w:rPr>
        <w:t>4600 «Межфилиал</w:t>
      </w:r>
      <w:r w:rsidRPr="002B117E">
        <w:rPr>
          <w:rFonts w:ascii="Times New Roman" w:eastAsia="Times New Roman" w:hAnsi="Times New Roman" w:cs="Times New Roman"/>
          <w:color w:val="auto"/>
          <w:sz w:val="28"/>
          <w:szCs w:val="28"/>
        </w:rPr>
        <w:t>ь</w:t>
      </w:r>
      <w:r w:rsidRPr="002B117E">
        <w:rPr>
          <w:rFonts w:ascii="Times New Roman" w:eastAsia="Times New Roman" w:hAnsi="Times New Roman" w:cs="Times New Roman"/>
          <w:color w:val="auto"/>
          <w:sz w:val="28"/>
          <w:szCs w:val="28"/>
        </w:rPr>
        <w:t>ный счет Национального банка для внутриреспубликанских расчетов»;</w:t>
      </w:r>
      <w:r w:rsidR="005F5642">
        <w:rPr>
          <w:rFonts w:ascii="Times New Roman" w:eastAsia="Times New Roman" w:hAnsi="Times New Roman" w:cs="Times New Roman"/>
          <w:color w:val="auto"/>
          <w:sz w:val="28"/>
          <w:szCs w:val="28"/>
        </w:rPr>
        <w:t xml:space="preserve"> </w:t>
      </w:r>
      <w:r w:rsidRPr="002B117E">
        <w:rPr>
          <w:rFonts w:ascii="Times New Roman" w:eastAsia="Times New Roman" w:hAnsi="Times New Roman" w:cs="Times New Roman"/>
          <w:color w:val="auto"/>
          <w:sz w:val="28"/>
          <w:szCs w:val="28"/>
        </w:rPr>
        <w:t>4650 «Взаимные расчеты между банками через расчетный центр».</w:t>
      </w:r>
    </w:p>
    <w:p w:rsidR="00044D86" w:rsidRPr="002B117E"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2B117E">
        <w:rPr>
          <w:rFonts w:ascii="Times New Roman" w:eastAsia="Times New Roman" w:hAnsi="Times New Roman" w:cs="Times New Roman"/>
          <w:color w:val="auto"/>
          <w:sz w:val="28"/>
          <w:szCs w:val="28"/>
        </w:rPr>
        <w:t xml:space="preserve">В </w:t>
      </w:r>
      <w:r w:rsidR="005F5642">
        <w:rPr>
          <w:rFonts w:ascii="Times New Roman" w:eastAsia="Times New Roman" w:hAnsi="Times New Roman" w:cs="Times New Roman"/>
          <w:color w:val="auto"/>
          <w:sz w:val="28"/>
          <w:szCs w:val="28"/>
        </w:rPr>
        <w:t xml:space="preserve">НБ РБ </w:t>
      </w:r>
      <w:r w:rsidRPr="005F5642">
        <w:rPr>
          <w:rFonts w:ascii="Times New Roman" w:eastAsia="Times New Roman" w:hAnsi="Times New Roman" w:cs="Times New Roman"/>
          <w:color w:val="auto"/>
          <w:sz w:val="28"/>
          <w:szCs w:val="28"/>
        </w:rPr>
        <w:t>как</w:t>
      </w:r>
      <w:r w:rsidRPr="002B117E">
        <w:rPr>
          <w:rFonts w:ascii="Times New Roman" w:eastAsia="Times New Roman" w:hAnsi="Times New Roman" w:cs="Times New Roman"/>
          <w:color w:val="auto"/>
          <w:sz w:val="28"/>
          <w:szCs w:val="28"/>
        </w:rPr>
        <w:t xml:space="preserve"> участнике расчетов и (или) его структурных подразд</w:t>
      </w:r>
      <w:r w:rsidRPr="002B117E">
        <w:rPr>
          <w:rFonts w:ascii="Times New Roman" w:eastAsia="Times New Roman" w:hAnsi="Times New Roman" w:cs="Times New Roman"/>
          <w:color w:val="auto"/>
          <w:sz w:val="28"/>
          <w:szCs w:val="28"/>
        </w:rPr>
        <w:t>е</w:t>
      </w:r>
      <w:r w:rsidRPr="002B117E">
        <w:rPr>
          <w:rFonts w:ascii="Times New Roman" w:eastAsia="Times New Roman" w:hAnsi="Times New Roman" w:cs="Times New Roman"/>
          <w:color w:val="auto"/>
          <w:sz w:val="28"/>
          <w:szCs w:val="28"/>
        </w:rPr>
        <w:t>лениях:</w:t>
      </w:r>
      <w:r w:rsidR="005F5642">
        <w:rPr>
          <w:rFonts w:ascii="Times New Roman" w:eastAsia="Times New Roman" w:hAnsi="Times New Roman" w:cs="Times New Roman"/>
          <w:color w:val="auto"/>
          <w:sz w:val="28"/>
          <w:szCs w:val="28"/>
        </w:rPr>
        <w:t xml:space="preserve"> </w:t>
      </w:r>
      <w:r w:rsidRPr="002B117E">
        <w:rPr>
          <w:rFonts w:ascii="Times New Roman" w:eastAsia="Times New Roman" w:hAnsi="Times New Roman" w:cs="Times New Roman"/>
          <w:color w:val="auto"/>
          <w:sz w:val="28"/>
          <w:szCs w:val="28"/>
        </w:rPr>
        <w:t>2600 «Межфилиальный счет структурного подразделения Наци</w:t>
      </w:r>
      <w:r w:rsidRPr="002B117E">
        <w:rPr>
          <w:rFonts w:ascii="Times New Roman" w:eastAsia="Times New Roman" w:hAnsi="Times New Roman" w:cs="Times New Roman"/>
          <w:color w:val="auto"/>
          <w:sz w:val="28"/>
          <w:szCs w:val="28"/>
        </w:rPr>
        <w:t>о</w:t>
      </w:r>
      <w:r w:rsidRPr="002B117E">
        <w:rPr>
          <w:rFonts w:ascii="Times New Roman" w:eastAsia="Times New Roman" w:hAnsi="Times New Roman" w:cs="Times New Roman"/>
          <w:color w:val="auto"/>
          <w:sz w:val="28"/>
          <w:szCs w:val="28"/>
        </w:rPr>
        <w:t>нального банка для внутриреспубликанских расчетов»;</w:t>
      </w:r>
      <w:r w:rsidR="005F5642">
        <w:rPr>
          <w:rFonts w:ascii="Times New Roman" w:eastAsia="Times New Roman" w:hAnsi="Times New Roman" w:cs="Times New Roman"/>
          <w:color w:val="auto"/>
          <w:sz w:val="28"/>
          <w:szCs w:val="28"/>
        </w:rPr>
        <w:t xml:space="preserve"> </w:t>
      </w:r>
      <w:r w:rsidRPr="002B117E">
        <w:rPr>
          <w:rFonts w:ascii="Times New Roman" w:eastAsia="Times New Roman" w:hAnsi="Times New Roman" w:cs="Times New Roman"/>
          <w:color w:val="auto"/>
          <w:sz w:val="28"/>
          <w:szCs w:val="28"/>
        </w:rPr>
        <w:t>2609 «Межфил</w:t>
      </w:r>
      <w:r w:rsidRPr="002B117E">
        <w:rPr>
          <w:rFonts w:ascii="Times New Roman" w:eastAsia="Times New Roman" w:hAnsi="Times New Roman" w:cs="Times New Roman"/>
          <w:color w:val="auto"/>
          <w:sz w:val="28"/>
          <w:szCs w:val="28"/>
        </w:rPr>
        <w:t>и</w:t>
      </w:r>
      <w:r w:rsidRPr="002B117E">
        <w:rPr>
          <w:rFonts w:ascii="Times New Roman" w:eastAsia="Times New Roman" w:hAnsi="Times New Roman" w:cs="Times New Roman"/>
          <w:color w:val="auto"/>
          <w:sz w:val="28"/>
          <w:szCs w:val="28"/>
        </w:rPr>
        <w:t>альный счет для проведения расчетов между структурными подразделен</w:t>
      </w:r>
      <w:r w:rsidRPr="002B117E">
        <w:rPr>
          <w:rFonts w:ascii="Times New Roman" w:eastAsia="Times New Roman" w:hAnsi="Times New Roman" w:cs="Times New Roman"/>
          <w:color w:val="auto"/>
          <w:sz w:val="28"/>
          <w:szCs w:val="28"/>
        </w:rPr>
        <w:t>и</w:t>
      </w:r>
      <w:r w:rsidRPr="002B117E">
        <w:rPr>
          <w:rFonts w:ascii="Times New Roman" w:eastAsia="Times New Roman" w:hAnsi="Times New Roman" w:cs="Times New Roman"/>
          <w:color w:val="auto"/>
          <w:sz w:val="28"/>
          <w:szCs w:val="28"/>
        </w:rPr>
        <w:t>ями Национального банка»;</w:t>
      </w:r>
      <w:r w:rsidR="005F5642">
        <w:rPr>
          <w:rFonts w:ascii="Times New Roman" w:eastAsia="Times New Roman" w:hAnsi="Times New Roman" w:cs="Times New Roman"/>
          <w:color w:val="auto"/>
          <w:sz w:val="28"/>
          <w:szCs w:val="28"/>
        </w:rPr>
        <w:t xml:space="preserve"> </w:t>
      </w:r>
      <w:r w:rsidRPr="002B117E">
        <w:rPr>
          <w:rFonts w:ascii="Times New Roman" w:eastAsia="Times New Roman" w:hAnsi="Times New Roman" w:cs="Times New Roman"/>
          <w:color w:val="auto"/>
          <w:sz w:val="28"/>
          <w:szCs w:val="28"/>
        </w:rPr>
        <w:t>4659 «Клиринговые счета».</w:t>
      </w:r>
    </w:p>
    <w:p w:rsidR="00044D86" w:rsidRPr="002B117E"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2B117E">
        <w:rPr>
          <w:rFonts w:ascii="Times New Roman" w:eastAsia="Times New Roman" w:hAnsi="Times New Roman" w:cs="Times New Roman"/>
          <w:color w:val="auto"/>
          <w:sz w:val="28"/>
          <w:szCs w:val="28"/>
        </w:rPr>
        <w:t>В ба</w:t>
      </w:r>
      <w:r w:rsidR="00D136FC" w:rsidRPr="002B117E">
        <w:rPr>
          <w:rFonts w:ascii="Times New Roman" w:eastAsia="Times New Roman" w:hAnsi="Times New Roman" w:cs="Times New Roman"/>
          <w:color w:val="auto"/>
          <w:sz w:val="28"/>
          <w:szCs w:val="28"/>
        </w:rPr>
        <w:t xml:space="preserve">нке для расчетов от имени банка </w:t>
      </w:r>
      <w:r w:rsidRPr="002B117E">
        <w:rPr>
          <w:rFonts w:ascii="Times New Roman" w:eastAsia="Times New Roman" w:hAnsi="Times New Roman" w:cs="Times New Roman"/>
          <w:color w:val="auto"/>
          <w:sz w:val="28"/>
          <w:szCs w:val="28"/>
        </w:rPr>
        <w:t>1201 «Корреспондентский счет в Национальном банке для внутриреспубликанских расчетов».</w:t>
      </w:r>
    </w:p>
    <w:p w:rsidR="00044D86" w:rsidRPr="00044D86"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2B117E">
        <w:rPr>
          <w:rFonts w:ascii="Times New Roman" w:eastAsia="Times New Roman" w:hAnsi="Times New Roman" w:cs="Times New Roman"/>
          <w:color w:val="auto"/>
          <w:sz w:val="28"/>
          <w:szCs w:val="28"/>
        </w:rPr>
        <w:t>В банке как участнике расчетов и (или) его филиалах:</w:t>
      </w:r>
      <w:r w:rsidR="005F5642">
        <w:rPr>
          <w:rFonts w:ascii="Times New Roman" w:eastAsia="Times New Roman" w:hAnsi="Times New Roman" w:cs="Times New Roman"/>
          <w:color w:val="auto"/>
          <w:sz w:val="28"/>
          <w:szCs w:val="28"/>
        </w:rPr>
        <w:t xml:space="preserve"> </w:t>
      </w:r>
      <w:r w:rsidRPr="00044D86">
        <w:rPr>
          <w:rFonts w:ascii="Times New Roman" w:eastAsia="Times New Roman" w:hAnsi="Times New Roman" w:cs="Times New Roman"/>
          <w:color w:val="auto"/>
          <w:sz w:val="28"/>
          <w:szCs w:val="28"/>
        </w:rPr>
        <w:t>6100;</w:t>
      </w:r>
      <w:r w:rsidR="005F5642">
        <w:rPr>
          <w:rFonts w:ascii="Times New Roman" w:eastAsia="Times New Roman" w:hAnsi="Times New Roman" w:cs="Times New Roman"/>
          <w:color w:val="auto"/>
          <w:sz w:val="28"/>
          <w:szCs w:val="28"/>
        </w:rPr>
        <w:t xml:space="preserve"> </w:t>
      </w:r>
      <w:r w:rsidRPr="00044D86">
        <w:rPr>
          <w:rFonts w:ascii="Times New Roman" w:eastAsia="Times New Roman" w:hAnsi="Times New Roman" w:cs="Times New Roman"/>
          <w:color w:val="auto"/>
          <w:sz w:val="28"/>
          <w:szCs w:val="28"/>
        </w:rPr>
        <w:t>6110;</w:t>
      </w:r>
      <w:r w:rsidR="005F5642">
        <w:rPr>
          <w:rFonts w:ascii="Times New Roman" w:eastAsia="Times New Roman" w:hAnsi="Times New Roman" w:cs="Times New Roman"/>
          <w:color w:val="auto"/>
          <w:sz w:val="28"/>
          <w:szCs w:val="28"/>
        </w:rPr>
        <w:t xml:space="preserve"> </w:t>
      </w:r>
      <w:r w:rsidRPr="00044D86">
        <w:rPr>
          <w:rFonts w:ascii="Times New Roman" w:eastAsia="Times New Roman" w:hAnsi="Times New Roman" w:cs="Times New Roman"/>
          <w:color w:val="auto"/>
          <w:sz w:val="28"/>
          <w:szCs w:val="28"/>
        </w:rPr>
        <w:t>6339 «Клиринговые счета».</w:t>
      </w:r>
    </w:p>
    <w:p w:rsidR="00044D86" w:rsidRPr="00044D86"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Корреспонденция счетов по учету межбанковских расчетов в сист</w:t>
      </w:r>
      <w:r w:rsidRPr="00044D86">
        <w:rPr>
          <w:rFonts w:ascii="Times New Roman" w:eastAsia="Times New Roman" w:hAnsi="Times New Roman" w:cs="Times New Roman"/>
          <w:color w:val="auto"/>
          <w:sz w:val="28"/>
          <w:szCs w:val="28"/>
        </w:rPr>
        <w:t>е</w:t>
      </w:r>
      <w:r w:rsidRPr="00044D86">
        <w:rPr>
          <w:rFonts w:ascii="Times New Roman" w:eastAsia="Times New Roman" w:hAnsi="Times New Roman" w:cs="Times New Roman"/>
          <w:color w:val="auto"/>
          <w:sz w:val="28"/>
          <w:szCs w:val="28"/>
        </w:rPr>
        <w:t xml:space="preserve">ме BISS представлена </w:t>
      </w:r>
      <w:r w:rsidR="00481BA3">
        <w:rPr>
          <w:rFonts w:ascii="Times New Roman" w:eastAsia="Times New Roman" w:hAnsi="Times New Roman" w:cs="Times New Roman"/>
          <w:color w:val="auto"/>
          <w:sz w:val="28"/>
          <w:szCs w:val="28"/>
        </w:rPr>
        <w:t>следующим образом:</w:t>
      </w:r>
    </w:p>
    <w:p w:rsidR="00044D86" w:rsidRDefault="00481BA3" w:rsidP="0050187E">
      <w:pPr>
        <w:widowControl w:val="0"/>
        <w:tabs>
          <w:tab w:val="left" w:pos="993"/>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списаны денежные средства со счетов плательщика в филиале ба</w:t>
      </w:r>
      <w:r>
        <w:rPr>
          <w:rFonts w:ascii="Times New Roman" w:eastAsia="Times New Roman" w:hAnsi="Times New Roman" w:cs="Times New Roman"/>
          <w:color w:val="auto"/>
          <w:sz w:val="28"/>
          <w:szCs w:val="28"/>
        </w:rPr>
        <w:t>н</w:t>
      </w:r>
      <w:r>
        <w:rPr>
          <w:rFonts w:ascii="Times New Roman" w:eastAsia="Times New Roman" w:hAnsi="Times New Roman" w:cs="Times New Roman"/>
          <w:color w:val="auto"/>
          <w:sz w:val="28"/>
          <w:szCs w:val="28"/>
        </w:rPr>
        <w:t>ка-отправителя</w:t>
      </w:r>
      <w:r w:rsidR="00F84EB1">
        <w:rPr>
          <w:rFonts w:ascii="Times New Roman" w:eastAsia="Times New Roman" w:hAnsi="Times New Roman" w:cs="Times New Roman"/>
          <w:color w:val="auto"/>
          <w:sz w:val="28"/>
          <w:szCs w:val="28"/>
        </w:rPr>
        <w:t>:</w:t>
      </w:r>
      <w:r>
        <w:rPr>
          <w:rFonts w:ascii="Times New Roman" w:eastAsia="Times New Roman" w:hAnsi="Times New Roman" w:cs="Times New Roman"/>
          <w:color w:val="auto"/>
          <w:sz w:val="28"/>
          <w:szCs w:val="28"/>
        </w:rPr>
        <w:t xml:space="preserve"> Д счет плательщика</w:t>
      </w:r>
      <w:proofErr w:type="gramStart"/>
      <w:r>
        <w:rPr>
          <w:rFonts w:ascii="Times New Roman" w:eastAsia="Times New Roman" w:hAnsi="Times New Roman" w:cs="Times New Roman"/>
          <w:color w:val="auto"/>
          <w:sz w:val="28"/>
          <w:szCs w:val="28"/>
        </w:rPr>
        <w:t xml:space="preserve"> К</w:t>
      </w:r>
      <w:proofErr w:type="gramEnd"/>
      <w:r>
        <w:rPr>
          <w:rFonts w:ascii="Times New Roman" w:eastAsia="Times New Roman" w:hAnsi="Times New Roman" w:cs="Times New Roman"/>
          <w:color w:val="auto"/>
          <w:sz w:val="28"/>
          <w:szCs w:val="28"/>
        </w:rPr>
        <w:t xml:space="preserve"> 6100;</w:t>
      </w:r>
    </w:p>
    <w:p w:rsidR="00481BA3" w:rsidRDefault="00481BA3" w:rsidP="0050187E">
      <w:pPr>
        <w:widowControl w:val="0"/>
        <w:tabs>
          <w:tab w:val="left" w:pos="993"/>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о</w:t>
      </w:r>
      <w:r w:rsidRPr="00044D86">
        <w:rPr>
          <w:rFonts w:ascii="Times New Roman" w:eastAsia="Times New Roman" w:hAnsi="Times New Roman" w:cs="Times New Roman"/>
          <w:color w:val="auto"/>
          <w:sz w:val="28"/>
          <w:szCs w:val="28"/>
        </w:rPr>
        <w:t xml:space="preserve">тражены списания денежных средств со счетов плательщика в структурном подразделении </w:t>
      </w:r>
      <w:r>
        <w:rPr>
          <w:rFonts w:ascii="Times New Roman" w:eastAsia="Times New Roman" w:hAnsi="Times New Roman" w:cs="Times New Roman"/>
          <w:color w:val="auto"/>
          <w:sz w:val="28"/>
          <w:szCs w:val="28"/>
        </w:rPr>
        <w:t>НБ</w:t>
      </w:r>
      <w:r w:rsidR="00F84EB1">
        <w:rPr>
          <w:rFonts w:ascii="Times New Roman" w:eastAsia="Times New Roman" w:hAnsi="Times New Roman" w:cs="Times New Roman"/>
          <w:color w:val="auto"/>
          <w:sz w:val="28"/>
          <w:szCs w:val="28"/>
        </w:rPr>
        <w:t xml:space="preserve"> РБ:</w:t>
      </w:r>
      <w:r>
        <w:rPr>
          <w:rFonts w:ascii="Times New Roman" w:eastAsia="Times New Roman" w:hAnsi="Times New Roman" w:cs="Times New Roman"/>
          <w:color w:val="auto"/>
          <w:sz w:val="28"/>
          <w:szCs w:val="28"/>
        </w:rPr>
        <w:t xml:space="preserve"> Д счет плательщика</w:t>
      </w:r>
      <w:proofErr w:type="gramStart"/>
      <w:r>
        <w:rPr>
          <w:rFonts w:ascii="Times New Roman" w:eastAsia="Times New Roman" w:hAnsi="Times New Roman" w:cs="Times New Roman"/>
          <w:color w:val="auto"/>
          <w:sz w:val="28"/>
          <w:szCs w:val="28"/>
        </w:rPr>
        <w:t xml:space="preserve"> К</w:t>
      </w:r>
      <w:proofErr w:type="gramEnd"/>
      <w:r>
        <w:rPr>
          <w:rFonts w:ascii="Times New Roman" w:eastAsia="Times New Roman" w:hAnsi="Times New Roman" w:cs="Times New Roman"/>
          <w:color w:val="auto"/>
          <w:sz w:val="28"/>
          <w:szCs w:val="28"/>
        </w:rPr>
        <w:t xml:space="preserve"> 2600;</w:t>
      </w:r>
    </w:p>
    <w:p w:rsidR="00481BA3" w:rsidRDefault="00481BA3" w:rsidP="0050187E">
      <w:pPr>
        <w:widowControl w:val="0"/>
        <w:tabs>
          <w:tab w:val="left" w:pos="993"/>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о</w:t>
      </w:r>
      <w:r w:rsidRPr="00044D86">
        <w:rPr>
          <w:rFonts w:ascii="Times New Roman" w:eastAsia="Times New Roman" w:hAnsi="Times New Roman" w:cs="Times New Roman"/>
          <w:color w:val="auto"/>
          <w:sz w:val="28"/>
          <w:szCs w:val="28"/>
        </w:rPr>
        <w:t xml:space="preserve">тражены списания денежных средств со счетов плательщиков в </w:t>
      </w:r>
      <w:r>
        <w:rPr>
          <w:rFonts w:ascii="Times New Roman" w:eastAsia="Times New Roman" w:hAnsi="Times New Roman" w:cs="Times New Roman"/>
          <w:color w:val="auto"/>
          <w:sz w:val="28"/>
          <w:szCs w:val="28"/>
        </w:rPr>
        <w:t>НБ</w:t>
      </w:r>
      <w:r w:rsidRPr="00044D86">
        <w:rPr>
          <w:rFonts w:ascii="Times New Roman" w:eastAsia="Times New Roman" w:hAnsi="Times New Roman" w:cs="Times New Roman"/>
          <w:color w:val="auto"/>
          <w:sz w:val="28"/>
          <w:szCs w:val="28"/>
        </w:rPr>
        <w:t xml:space="preserve"> как участнике расчетов</w:t>
      </w:r>
      <w:r w:rsidR="00F84EB1">
        <w:rPr>
          <w:rFonts w:ascii="Times New Roman" w:eastAsia="Times New Roman" w:hAnsi="Times New Roman" w:cs="Times New Roman"/>
          <w:color w:val="auto"/>
          <w:sz w:val="28"/>
          <w:szCs w:val="28"/>
        </w:rPr>
        <w:t>:</w:t>
      </w:r>
      <w:r>
        <w:rPr>
          <w:rFonts w:ascii="Times New Roman" w:eastAsia="Times New Roman" w:hAnsi="Times New Roman" w:cs="Times New Roman"/>
          <w:color w:val="auto"/>
          <w:sz w:val="28"/>
          <w:szCs w:val="28"/>
        </w:rPr>
        <w:t xml:space="preserve"> Д 3200</w:t>
      </w:r>
      <w:proofErr w:type="gramStart"/>
      <w:r>
        <w:rPr>
          <w:rFonts w:ascii="Times New Roman" w:eastAsia="Times New Roman" w:hAnsi="Times New Roman" w:cs="Times New Roman"/>
          <w:color w:val="auto"/>
          <w:sz w:val="28"/>
          <w:szCs w:val="28"/>
        </w:rPr>
        <w:t xml:space="preserve"> К</w:t>
      </w:r>
      <w:proofErr w:type="gramEnd"/>
      <w:r>
        <w:rPr>
          <w:rFonts w:ascii="Times New Roman" w:eastAsia="Times New Roman" w:hAnsi="Times New Roman" w:cs="Times New Roman"/>
          <w:color w:val="auto"/>
          <w:sz w:val="28"/>
          <w:szCs w:val="28"/>
        </w:rPr>
        <w:t xml:space="preserve"> 3200;</w:t>
      </w:r>
    </w:p>
    <w:p w:rsidR="00481BA3" w:rsidRDefault="00481BA3" w:rsidP="0050187E">
      <w:pPr>
        <w:widowControl w:val="0"/>
        <w:tabs>
          <w:tab w:val="left" w:pos="993"/>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отражены расчеты между НБ и банками зачислены средства на ко</w:t>
      </w:r>
      <w:r>
        <w:rPr>
          <w:rFonts w:ascii="Times New Roman" w:eastAsia="Times New Roman" w:hAnsi="Times New Roman" w:cs="Times New Roman"/>
          <w:color w:val="auto"/>
          <w:sz w:val="28"/>
          <w:szCs w:val="28"/>
        </w:rPr>
        <w:t>р</w:t>
      </w:r>
      <w:r>
        <w:rPr>
          <w:rFonts w:ascii="Times New Roman" w:eastAsia="Times New Roman" w:hAnsi="Times New Roman" w:cs="Times New Roman"/>
          <w:color w:val="auto"/>
          <w:sz w:val="28"/>
          <w:szCs w:val="28"/>
        </w:rPr>
        <w:t>респондентский счет банка-бенефициара</w:t>
      </w:r>
      <w:r w:rsidR="00F84EB1">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Д 4600</w:t>
      </w:r>
      <w:proofErr w:type="gramStart"/>
      <w:r>
        <w:rPr>
          <w:rFonts w:ascii="Times New Roman" w:eastAsia="Times New Roman" w:hAnsi="Times New Roman" w:cs="Times New Roman"/>
          <w:color w:val="auto"/>
          <w:sz w:val="28"/>
          <w:szCs w:val="28"/>
        </w:rPr>
        <w:t xml:space="preserve"> К</w:t>
      </w:r>
      <w:proofErr w:type="gramEnd"/>
      <w:r>
        <w:rPr>
          <w:rFonts w:ascii="Times New Roman" w:eastAsia="Times New Roman" w:hAnsi="Times New Roman" w:cs="Times New Roman"/>
          <w:color w:val="auto"/>
          <w:sz w:val="28"/>
          <w:szCs w:val="28"/>
        </w:rPr>
        <w:t xml:space="preserve"> 3200</w:t>
      </w:r>
      <w:r w:rsidR="00F84EB1">
        <w:rPr>
          <w:rFonts w:ascii="Times New Roman" w:eastAsia="Times New Roman" w:hAnsi="Times New Roman" w:cs="Times New Roman"/>
          <w:color w:val="auto"/>
          <w:sz w:val="28"/>
          <w:szCs w:val="28"/>
        </w:rPr>
        <w:t>;с</w:t>
      </w:r>
      <w:r w:rsidRPr="00044D86">
        <w:rPr>
          <w:rFonts w:ascii="Times New Roman" w:eastAsia="Times New Roman" w:hAnsi="Times New Roman" w:cs="Times New Roman"/>
          <w:color w:val="auto"/>
          <w:sz w:val="28"/>
          <w:szCs w:val="28"/>
        </w:rPr>
        <w:t>писаны средства с корреспондентского счета банка-отправителя платежа</w:t>
      </w:r>
      <w:r w:rsidR="00F84EB1">
        <w:rPr>
          <w:rFonts w:ascii="Times New Roman" w:eastAsia="Times New Roman" w:hAnsi="Times New Roman" w:cs="Times New Roman"/>
          <w:color w:val="auto"/>
          <w:sz w:val="28"/>
          <w:szCs w:val="28"/>
        </w:rPr>
        <w:t>:</w:t>
      </w:r>
      <w:r>
        <w:rPr>
          <w:rFonts w:ascii="Times New Roman" w:eastAsia="Times New Roman" w:hAnsi="Times New Roman" w:cs="Times New Roman"/>
          <w:color w:val="auto"/>
          <w:sz w:val="28"/>
          <w:szCs w:val="28"/>
        </w:rPr>
        <w:t xml:space="preserve"> Д 3200</w:t>
      </w:r>
      <w:proofErr w:type="gramStart"/>
      <w:r>
        <w:rPr>
          <w:rFonts w:ascii="Times New Roman" w:eastAsia="Times New Roman" w:hAnsi="Times New Roman" w:cs="Times New Roman"/>
          <w:color w:val="auto"/>
          <w:sz w:val="28"/>
          <w:szCs w:val="28"/>
        </w:rPr>
        <w:t xml:space="preserve"> К</w:t>
      </w:r>
      <w:proofErr w:type="gramEnd"/>
      <w:r>
        <w:rPr>
          <w:rFonts w:ascii="Times New Roman" w:eastAsia="Times New Roman" w:hAnsi="Times New Roman" w:cs="Times New Roman"/>
          <w:color w:val="auto"/>
          <w:sz w:val="28"/>
          <w:szCs w:val="28"/>
        </w:rPr>
        <w:t xml:space="preserve"> 4600;</w:t>
      </w:r>
    </w:p>
    <w:p w:rsidR="00481BA3" w:rsidRDefault="00481BA3" w:rsidP="0050187E">
      <w:pPr>
        <w:widowControl w:val="0"/>
        <w:tabs>
          <w:tab w:val="left" w:pos="993"/>
        </w:tabs>
        <w:ind w:firstLine="709"/>
        <w:jc w:val="both"/>
        <w:rPr>
          <w:rFonts w:ascii="Times New Roman" w:eastAsia="Times New Roman" w:hAnsi="Times New Roman" w:cs="Times New Roman"/>
          <w:color w:val="auto"/>
          <w:spacing w:val="-6"/>
          <w:sz w:val="28"/>
          <w:szCs w:val="28"/>
        </w:rPr>
      </w:pPr>
      <w:r>
        <w:rPr>
          <w:rFonts w:ascii="Times New Roman" w:eastAsia="Times New Roman" w:hAnsi="Times New Roman" w:cs="Times New Roman"/>
          <w:color w:val="auto"/>
          <w:sz w:val="28"/>
          <w:szCs w:val="28"/>
        </w:rPr>
        <w:t>- о</w:t>
      </w:r>
      <w:r w:rsidRPr="00044D86">
        <w:rPr>
          <w:rFonts w:ascii="Times New Roman" w:eastAsia="Times New Roman" w:hAnsi="Times New Roman" w:cs="Times New Roman"/>
          <w:color w:val="auto"/>
          <w:spacing w:val="-6"/>
          <w:sz w:val="28"/>
          <w:szCs w:val="28"/>
        </w:rPr>
        <w:t>тражены межбанковские расчеты в банках после получения эле</w:t>
      </w:r>
      <w:r w:rsidRPr="00044D86">
        <w:rPr>
          <w:rFonts w:ascii="Times New Roman" w:eastAsia="Times New Roman" w:hAnsi="Times New Roman" w:cs="Times New Roman"/>
          <w:color w:val="auto"/>
          <w:spacing w:val="-6"/>
          <w:sz w:val="28"/>
          <w:szCs w:val="28"/>
        </w:rPr>
        <w:t>к</w:t>
      </w:r>
      <w:r w:rsidRPr="00044D86">
        <w:rPr>
          <w:rFonts w:ascii="Times New Roman" w:eastAsia="Times New Roman" w:hAnsi="Times New Roman" w:cs="Times New Roman"/>
          <w:color w:val="auto"/>
          <w:spacing w:val="-6"/>
          <w:sz w:val="28"/>
          <w:szCs w:val="28"/>
        </w:rPr>
        <w:t xml:space="preserve">тронных сообщений от системы </w:t>
      </w:r>
      <w:r w:rsidRPr="00044D86">
        <w:rPr>
          <w:rFonts w:ascii="Times New Roman" w:eastAsia="Times New Roman" w:hAnsi="Times New Roman" w:cs="Times New Roman"/>
          <w:color w:val="auto"/>
          <w:spacing w:val="-6"/>
          <w:sz w:val="28"/>
          <w:szCs w:val="28"/>
          <w:lang w:val="en-US"/>
        </w:rPr>
        <w:t>BISS</w:t>
      </w:r>
      <w:r>
        <w:rPr>
          <w:rFonts w:ascii="Times New Roman" w:eastAsia="Times New Roman" w:hAnsi="Times New Roman" w:cs="Times New Roman"/>
          <w:color w:val="auto"/>
          <w:spacing w:val="-6"/>
          <w:sz w:val="28"/>
          <w:szCs w:val="28"/>
        </w:rPr>
        <w:t xml:space="preserve"> в</w:t>
      </w:r>
      <w:r w:rsidRPr="00044D86">
        <w:rPr>
          <w:rFonts w:ascii="Times New Roman" w:eastAsia="Times New Roman" w:hAnsi="Times New Roman" w:cs="Times New Roman"/>
          <w:color w:val="auto"/>
          <w:spacing w:val="-6"/>
          <w:sz w:val="28"/>
          <w:szCs w:val="28"/>
        </w:rPr>
        <w:t xml:space="preserve"> банках-отправителях</w:t>
      </w:r>
      <w:r w:rsidR="00F84EB1">
        <w:rPr>
          <w:rFonts w:ascii="Times New Roman" w:eastAsia="Times New Roman" w:hAnsi="Times New Roman" w:cs="Times New Roman"/>
          <w:color w:val="auto"/>
          <w:spacing w:val="-6"/>
          <w:sz w:val="28"/>
          <w:szCs w:val="28"/>
        </w:rPr>
        <w:t>:</w:t>
      </w:r>
      <w:r>
        <w:rPr>
          <w:rFonts w:ascii="Times New Roman" w:eastAsia="Times New Roman" w:hAnsi="Times New Roman" w:cs="Times New Roman"/>
          <w:color w:val="auto"/>
          <w:spacing w:val="-6"/>
          <w:sz w:val="28"/>
          <w:szCs w:val="28"/>
        </w:rPr>
        <w:t xml:space="preserve"> Д 6110</w:t>
      </w:r>
      <w:proofErr w:type="gramStart"/>
      <w:r>
        <w:rPr>
          <w:rFonts w:ascii="Times New Roman" w:eastAsia="Times New Roman" w:hAnsi="Times New Roman" w:cs="Times New Roman"/>
          <w:color w:val="auto"/>
          <w:spacing w:val="-6"/>
          <w:sz w:val="28"/>
          <w:szCs w:val="28"/>
        </w:rPr>
        <w:t xml:space="preserve"> К</w:t>
      </w:r>
      <w:proofErr w:type="gramEnd"/>
      <w:r>
        <w:rPr>
          <w:rFonts w:ascii="Times New Roman" w:eastAsia="Times New Roman" w:hAnsi="Times New Roman" w:cs="Times New Roman"/>
          <w:color w:val="auto"/>
          <w:spacing w:val="-6"/>
          <w:sz w:val="28"/>
          <w:szCs w:val="28"/>
        </w:rPr>
        <w:t xml:space="preserve"> 1201, в банках-получателях</w:t>
      </w:r>
      <w:r w:rsidR="00F84EB1">
        <w:rPr>
          <w:rFonts w:ascii="Times New Roman" w:eastAsia="Times New Roman" w:hAnsi="Times New Roman" w:cs="Times New Roman"/>
          <w:color w:val="auto"/>
          <w:spacing w:val="-6"/>
          <w:sz w:val="28"/>
          <w:szCs w:val="28"/>
        </w:rPr>
        <w:t>:</w:t>
      </w:r>
      <w:r>
        <w:rPr>
          <w:rFonts w:ascii="Times New Roman" w:eastAsia="Times New Roman" w:hAnsi="Times New Roman" w:cs="Times New Roman"/>
          <w:color w:val="auto"/>
          <w:spacing w:val="-6"/>
          <w:sz w:val="28"/>
          <w:szCs w:val="28"/>
        </w:rPr>
        <w:t xml:space="preserve"> Д 1201</w:t>
      </w:r>
      <w:proofErr w:type="gramStart"/>
      <w:r>
        <w:rPr>
          <w:rFonts w:ascii="Times New Roman" w:eastAsia="Times New Roman" w:hAnsi="Times New Roman" w:cs="Times New Roman"/>
          <w:color w:val="auto"/>
          <w:spacing w:val="-6"/>
          <w:sz w:val="28"/>
          <w:szCs w:val="28"/>
        </w:rPr>
        <w:t xml:space="preserve"> К</w:t>
      </w:r>
      <w:proofErr w:type="gramEnd"/>
      <w:r>
        <w:rPr>
          <w:rFonts w:ascii="Times New Roman" w:eastAsia="Times New Roman" w:hAnsi="Times New Roman" w:cs="Times New Roman"/>
          <w:color w:val="auto"/>
          <w:spacing w:val="-6"/>
          <w:sz w:val="28"/>
          <w:szCs w:val="28"/>
        </w:rPr>
        <w:t xml:space="preserve"> 6110;</w:t>
      </w:r>
    </w:p>
    <w:p w:rsidR="00481BA3" w:rsidRDefault="00481BA3" w:rsidP="0050187E">
      <w:pPr>
        <w:widowControl w:val="0"/>
        <w:tabs>
          <w:tab w:val="left" w:pos="993"/>
        </w:tabs>
        <w:ind w:firstLine="709"/>
        <w:jc w:val="both"/>
        <w:rPr>
          <w:rFonts w:ascii="Times New Roman" w:eastAsia="Times New Roman" w:hAnsi="Times New Roman" w:cs="Times New Roman"/>
          <w:color w:val="auto"/>
          <w:spacing w:val="-6"/>
          <w:sz w:val="28"/>
          <w:szCs w:val="28"/>
        </w:rPr>
      </w:pPr>
      <w:r>
        <w:rPr>
          <w:rFonts w:ascii="Times New Roman" w:eastAsia="Times New Roman" w:hAnsi="Times New Roman" w:cs="Times New Roman"/>
          <w:color w:val="auto"/>
          <w:spacing w:val="-6"/>
          <w:sz w:val="28"/>
          <w:szCs w:val="28"/>
        </w:rPr>
        <w:t>- зачислены денежные средства на счета получателей при осуществл</w:t>
      </w:r>
      <w:r>
        <w:rPr>
          <w:rFonts w:ascii="Times New Roman" w:eastAsia="Times New Roman" w:hAnsi="Times New Roman" w:cs="Times New Roman"/>
          <w:color w:val="auto"/>
          <w:spacing w:val="-6"/>
          <w:sz w:val="28"/>
          <w:szCs w:val="28"/>
        </w:rPr>
        <w:t>е</w:t>
      </w:r>
      <w:r>
        <w:rPr>
          <w:rFonts w:ascii="Times New Roman" w:eastAsia="Times New Roman" w:hAnsi="Times New Roman" w:cs="Times New Roman"/>
          <w:color w:val="auto"/>
          <w:spacing w:val="-6"/>
          <w:sz w:val="28"/>
          <w:szCs w:val="28"/>
        </w:rPr>
        <w:t>нии межбанковских расчетов в структурных подразделениях (филиалах) ба</w:t>
      </w:r>
      <w:r>
        <w:rPr>
          <w:rFonts w:ascii="Times New Roman" w:eastAsia="Times New Roman" w:hAnsi="Times New Roman" w:cs="Times New Roman"/>
          <w:color w:val="auto"/>
          <w:spacing w:val="-6"/>
          <w:sz w:val="28"/>
          <w:szCs w:val="28"/>
        </w:rPr>
        <w:t>н</w:t>
      </w:r>
      <w:r>
        <w:rPr>
          <w:rFonts w:ascii="Times New Roman" w:eastAsia="Times New Roman" w:hAnsi="Times New Roman" w:cs="Times New Roman"/>
          <w:color w:val="auto"/>
          <w:spacing w:val="-6"/>
          <w:sz w:val="28"/>
          <w:szCs w:val="28"/>
        </w:rPr>
        <w:t>ков-получателей</w:t>
      </w:r>
      <w:r w:rsidR="00F84EB1">
        <w:rPr>
          <w:rFonts w:ascii="Times New Roman" w:eastAsia="Times New Roman" w:hAnsi="Times New Roman" w:cs="Times New Roman"/>
          <w:color w:val="auto"/>
          <w:spacing w:val="-6"/>
          <w:sz w:val="28"/>
          <w:szCs w:val="28"/>
        </w:rPr>
        <w:t>:</w:t>
      </w:r>
      <w:r>
        <w:rPr>
          <w:rFonts w:ascii="Times New Roman" w:eastAsia="Times New Roman" w:hAnsi="Times New Roman" w:cs="Times New Roman"/>
          <w:color w:val="auto"/>
          <w:spacing w:val="-6"/>
          <w:sz w:val="28"/>
          <w:szCs w:val="28"/>
        </w:rPr>
        <w:t xml:space="preserve"> Д 6100</w:t>
      </w:r>
      <w:proofErr w:type="gramStart"/>
      <w:r>
        <w:rPr>
          <w:rFonts w:ascii="Times New Roman" w:eastAsia="Times New Roman" w:hAnsi="Times New Roman" w:cs="Times New Roman"/>
          <w:color w:val="auto"/>
          <w:spacing w:val="-6"/>
          <w:sz w:val="28"/>
          <w:szCs w:val="28"/>
        </w:rPr>
        <w:t xml:space="preserve"> К</w:t>
      </w:r>
      <w:proofErr w:type="gramEnd"/>
      <w:r>
        <w:rPr>
          <w:rFonts w:ascii="Times New Roman" w:eastAsia="Times New Roman" w:hAnsi="Times New Roman" w:cs="Times New Roman"/>
          <w:color w:val="auto"/>
          <w:spacing w:val="-6"/>
          <w:sz w:val="28"/>
          <w:szCs w:val="28"/>
        </w:rPr>
        <w:t xml:space="preserve"> счет получателя;</w:t>
      </w:r>
    </w:p>
    <w:p w:rsidR="00481BA3" w:rsidRDefault="00481BA3" w:rsidP="0050187E">
      <w:pPr>
        <w:widowControl w:val="0"/>
        <w:tabs>
          <w:tab w:val="left" w:pos="993"/>
        </w:tabs>
        <w:ind w:firstLine="709"/>
        <w:jc w:val="both"/>
        <w:rPr>
          <w:rFonts w:ascii="Times New Roman" w:eastAsia="Times New Roman" w:hAnsi="Times New Roman" w:cs="Times New Roman"/>
          <w:color w:val="auto"/>
          <w:spacing w:val="-6"/>
          <w:sz w:val="28"/>
          <w:szCs w:val="28"/>
        </w:rPr>
      </w:pPr>
      <w:r>
        <w:rPr>
          <w:rFonts w:ascii="Times New Roman" w:eastAsia="Times New Roman" w:hAnsi="Times New Roman" w:cs="Times New Roman"/>
          <w:color w:val="auto"/>
          <w:spacing w:val="-6"/>
          <w:sz w:val="28"/>
          <w:szCs w:val="28"/>
        </w:rPr>
        <w:t>- з</w:t>
      </w:r>
      <w:r w:rsidRPr="00044D86">
        <w:rPr>
          <w:rFonts w:ascii="Times New Roman" w:eastAsia="Times New Roman" w:hAnsi="Times New Roman" w:cs="Times New Roman"/>
          <w:color w:val="auto"/>
          <w:spacing w:val="-6"/>
          <w:sz w:val="28"/>
          <w:szCs w:val="28"/>
        </w:rPr>
        <w:t>ачислены денежные средства на счета получателей при осуществл</w:t>
      </w:r>
      <w:r w:rsidRPr="00044D86">
        <w:rPr>
          <w:rFonts w:ascii="Times New Roman" w:eastAsia="Times New Roman" w:hAnsi="Times New Roman" w:cs="Times New Roman"/>
          <w:color w:val="auto"/>
          <w:spacing w:val="-6"/>
          <w:sz w:val="28"/>
          <w:szCs w:val="28"/>
        </w:rPr>
        <w:t>е</w:t>
      </w:r>
      <w:r w:rsidRPr="00044D86">
        <w:rPr>
          <w:rFonts w:ascii="Times New Roman" w:eastAsia="Times New Roman" w:hAnsi="Times New Roman" w:cs="Times New Roman"/>
          <w:color w:val="auto"/>
          <w:spacing w:val="-6"/>
          <w:sz w:val="28"/>
          <w:szCs w:val="28"/>
        </w:rPr>
        <w:t xml:space="preserve">нии межбанковских расчетов в </w:t>
      </w:r>
      <w:r>
        <w:rPr>
          <w:rFonts w:ascii="Times New Roman" w:eastAsia="Times New Roman" w:hAnsi="Times New Roman" w:cs="Times New Roman"/>
          <w:color w:val="auto"/>
          <w:spacing w:val="-6"/>
          <w:sz w:val="28"/>
          <w:szCs w:val="28"/>
        </w:rPr>
        <w:t xml:space="preserve">НБ </w:t>
      </w:r>
      <w:r w:rsidR="00F84EB1">
        <w:rPr>
          <w:rFonts w:ascii="Times New Roman" w:eastAsia="Times New Roman" w:hAnsi="Times New Roman" w:cs="Times New Roman"/>
          <w:color w:val="auto"/>
          <w:spacing w:val="-6"/>
          <w:sz w:val="28"/>
          <w:szCs w:val="28"/>
        </w:rPr>
        <w:t xml:space="preserve">РБ: </w:t>
      </w:r>
      <w:r>
        <w:rPr>
          <w:rFonts w:ascii="Times New Roman" w:eastAsia="Times New Roman" w:hAnsi="Times New Roman" w:cs="Times New Roman"/>
          <w:color w:val="auto"/>
          <w:spacing w:val="-6"/>
          <w:sz w:val="28"/>
          <w:szCs w:val="28"/>
        </w:rPr>
        <w:t>Д 2600</w:t>
      </w:r>
      <w:proofErr w:type="gramStart"/>
      <w:r>
        <w:rPr>
          <w:rFonts w:ascii="Times New Roman" w:eastAsia="Times New Roman" w:hAnsi="Times New Roman" w:cs="Times New Roman"/>
          <w:color w:val="auto"/>
          <w:spacing w:val="-6"/>
          <w:sz w:val="28"/>
          <w:szCs w:val="28"/>
        </w:rPr>
        <w:t xml:space="preserve"> К</w:t>
      </w:r>
      <w:proofErr w:type="gramEnd"/>
      <w:r>
        <w:rPr>
          <w:rFonts w:ascii="Times New Roman" w:eastAsia="Times New Roman" w:hAnsi="Times New Roman" w:cs="Times New Roman"/>
          <w:color w:val="auto"/>
          <w:spacing w:val="-6"/>
          <w:sz w:val="28"/>
          <w:szCs w:val="28"/>
        </w:rPr>
        <w:t xml:space="preserve"> счет получателя;</w:t>
      </w:r>
    </w:p>
    <w:p w:rsidR="00481BA3" w:rsidRDefault="00481BA3" w:rsidP="0050187E">
      <w:pPr>
        <w:widowControl w:val="0"/>
        <w:tabs>
          <w:tab w:val="left" w:pos="993"/>
        </w:tabs>
        <w:ind w:firstLine="709"/>
        <w:jc w:val="both"/>
        <w:rPr>
          <w:rFonts w:ascii="Times New Roman" w:eastAsia="Times New Roman" w:hAnsi="Times New Roman" w:cs="Times New Roman"/>
          <w:color w:val="auto"/>
          <w:spacing w:val="-6"/>
          <w:sz w:val="28"/>
          <w:szCs w:val="28"/>
        </w:rPr>
      </w:pPr>
      <w:r>
        <w:rPr>
          <w:rFonts w:ascii="Times New Roman" w:eastAsia="Times New Roman" w:hAnsi="Times New Roman" w:cs="Times New Roman"/>
          <w:color w:val="auto"/>
          <w:spacing w:val="-6"/>
          <w:sz w:val="28"/>
          <w:szCs w:val="28"/>
        </w:rPr>
        <w:t>- о</w:t>
      </w:r>
      <w:r w:rsidRPr="00044D86">
        <w:rPr>
          <w:rFonts w:ascii="Times New Roman" w:eastAsia="Times New Roman" w:hAnsi="Times New Roman" w:cs="Times New Roman"/>
          <w:color w:val="auto"/>
          <w:spacing w:val="-6"/>
          <w:sz w:val="28"/>
          <w:szCs w:val="28"/>
        </w:rPr>
        <w:t xml:space="preserve">тражено бесспорное списание </w:t>
      </w:r>
      <w:r>
        <w:rPr>
          <w:rFonts w:ascii="Times New Roman" w:eastAsia="Times New Roman" w:hAnsi="Times New Roman" w:cs="Times New Roman"/>
          <w:color w:val="auto"/>
          <w:spacing w:val="-6"/>
          <w:sz w:val="28"/>
          <w:szCs w:val="28"/>
        </w:rPr>
        <w:t>НБ</w:t>
      </w:r>
      <w:r w:rsidR="00F84EB1">
        <w:rPr>
          <w:rFonts w:ascii="Times New Roman" w:eastAsia="Times New Roman" w:hAnsi="Times New Roman" w:cs="Times New Roman"/>
          <w:color w:val="auto"/>
          <w:spacing w:val="-6"/>
          <w:sz w:val="28"/>
          <w:szCs w:val="28"/>
        </w:rPr>
        <w:t xml:space="preserve"> РБ </w:t>
      </w:r>
      <w:r w:rsidRPr="00044D86">
        <w:rPr>
          <w:rFonts w:ascii="Times New Roman" w:eastAsia="Times New Roman" w:hAnsi="Times New Roman" w:cs="Times New Roman"/>
          <w:color w:val="auto"/>
          <w:spacing w:val="-6"/>
          <w:sz w:val="28"/>
          <w:szCs w:val="28"/>
        </w:rPr>
        <w:t>денежных сре</w:t>
      </w:r>
      <w:proofErr w:type="gramStart"/>
      <w:r w:rsidRPr="00044D86">
        <w:rPr>
          <w:rFonts w:ascii="Times New Roman" w:eastAsia="Times New Roman" w:hAnsi="Times New Roman" w:cs="Times New Roman"/>
          <w:color w:val="auto"/>
          <w:spacing w:val="-6"/>
          <w:sz w:val="28"/>
          <w:szCs w:val="28"/>
        </w:rPr>
        <w:t>дств с к</w:t>
      </w:r>
      <w:proofErr w:type="gramEnd"/>
      <w:r w:rsidRPr="00044D86">
        <w:rPr>
          <w:rFonts w:ascii="Times New Roman" w:eastAsia="Times New Roman" w:hAnsi="Times New Roman" w:cs="Times New Roman"/>
          <w:color w:val="auto"/>
          <w:spacing w:val="-6"/>
          <w:sz w:val="28"/>
          <w:szCs w:val="28"/>
        </w:rPr>
        <w:t>орреспо</w:t>
      </w:r>
      <w:r w:rsidRPr="00044D86">
        <w:rPr>
          <w:rFonts w:ascii="Times New Roman" w:eastAsia="Times New Roman" w:hAnsi="Times New Roman" w:cs="Times New Roman"/>
          <w:color w:val="auto"/>
          <w:spacing w:val="-6"/>
          <w:sz w:val="28"/>
          <w:szCs w:val="28"/>
        </w:rPr>
        <w:t>н</w:t>
      </w:r>
      <w:r w:rsidRPr="00044D86">
        <w:rPr>
          <w:rFonts w:ascii="Times New Roman" w:eastAsia="Times New Roman" w:hAnsi="Times New Roman" w:cs="Times New Roman"/>
          <w:color w:val="auto"/>
          <w:spacing w:val="-6"/>
          <w:sz w:val="28"/>
          <w:szCs w:val="28"/>
        </w:rPr>
        <w:t>дентских счетов банков-</w:t>
      </w:r>
      <w:proofErr w:type="spellStart"/>
      <w:r w:rsidRPr="00044D86">
        <w:rPr>
          <w:rFonts w:ascii="Times New Roman" w:eastAsia="Times New Roman" w:hAnsi="Times New Roman" w:cs="Times New Roman"/>
          <w:color w:val="auto"/>
          <w:spacing w:val="-6"/>
          <w:sz w:val="28"/>
          <w:szCs w:val="28"/>
        </w:rPr>
        <w:t>плателыциков</w:t>
      </w:r>
      <w:proofErr w:type="spellEnd"/>
      <w:r w:rsidRPr="00044D86">
        <w:rPr>
          <w:rFonts w:ascii="Times New Roman" w:eastAsia="Times New Roman" w:hAnsi="Times New Roman" w:cs="Times New Roman"/>
          <w:color w:val="auto"/>
          <w:spacing w:val="-6"/>
          <w:sz w:val="28"/>
          <w:szCs w:val="28"/>
        </w:rPr>
        <w:t xml:space="preserve"> в </w:t>
      </w:r>
      <w:r w:rsidR="000722E5">
        <w:rPr>
          <w:rFonts w:ascii="Times New Roman" w:eastAsia="Times New Roman" w:hAnsi="Times New Roman" w:cs="Times New Roman"/>
          <w:color w:val="auto"/>
          <w:spacing w:val="-6"/>
          <w:sz w:val="28"/>
          <w:szCs w:val="28"/>
        </w:rPr>
        <w:t>НБ</w:t>
      </w:r>
      <w:r w:rsidRPr="00044D86">
        <w:rPr>
          <w:rFonts w:ascii="Times New Roman" w:eastAsia="Times New Roman" w:hAnsi="Times New Roman" w:cs="Times New Roman"/>
          <w:color w:val="auto"/>
          <w:spacing w:val="-6"/>
          <w:sz w:val="28"/>
          <w:szCs w:val="28"/>
        </w:rPr>
        <w:t xml:space="preserve"> как организаторе </w:t>
      </w:r>
      <w:r w:rsidRPr="00DD183A">
        <w:rPr>
          <w:rFonts w:ascii="Times New Roman" w:eastAsia="Times New Roman" w:hAnsi="Times New Roman" w:cs="Times New Roman"/>
          <w:color w:val="auto"/>
          <w:spacing w:val="-6"/>
          <w:sz w:val="28"/>
          <w:szCs w:val="28"/>
        </w:rPr>
        <w:t>расчетов</w:t>
      </w:r>
      <w:r w:rsidR="00F84EB1" w:rsidRPr="00DD183A">
        <w:rPr>
          <w:rFonts w:ascii="Times New Roman" w:eastAsia="Times New Roman" w:hAnsi="Times New Roman" w:cs="Times New Roman"/>
          <w:color w:val="auto"/>
          <w:spacing w:val="-6"/>
          <w:sz w:val="28"/>
          <w:szCs w:val="28"/>
        </w:rPr>
        <w:t>:</w:t>
      </w:r>
      <w:r w:rsidR="00DD183A">
        <w:rPr>
          <w:rFonts w:ascii="Times New Roman" w:eastAsia="Times New Roman" w:hAnsi="Times New Roman" w:cs="Times New Roman"/>
          <w:color w:val="auto"/>
          <w:spacing w:val="-6"/>
          <w:sz w:val="28"/>
          <w:szCs w:val="28"/>
        </w:rPr>
        <w:t xml:space="preserve"> </w:t>
      </w:r>
      <w:r w:rsidRPr="00DD183A">
        <w:rPr>
          <w:rFonts w:ascii="Times New Roman" w:eastAsia="Times New Roman" w:hAnsi="Times New Roman" w:cs="Times New Roman"/>
          <w:color w:val="auto"/>
          <w:spacing w:val="-6"/>
          <w:sz w:val="28"/>
          <w:szCs w:val="28"/>
        </w:rPr>
        <w:t>Д</w:t>
      </w:r>
      <w:r>
        <w:rPr>
          <w:rFonts w:ascii="Times New Roman" w:eastAsia="Times New Roman" w:hAnsi="Times New Roman" w:cs="Times New Roman"/>
          <w:color w:val="auto"/>
          <w:spacing w:val="-6"/>
          <w:sz w:val="28"/>
          <w:szCs w:val="28"/>
        </w:rPr>
        <w:t xml:space="preserve"> 3200</w:t>
      </w:r>
      <w:proofErr w:type="gramStart"/>
      <w:r>
        <w:rPr>
          <w:rFonts w:ascii="Times New Roman" w:eastAsia="Times New Roman" w:hAnsi="Times New Roman" w:cs="Times New Roman"/>
          <w:color w:val="auto"/>
          <w:spacing w:val="-6"/>
          <w:sz w:val="28"/>
          <w:szCs w:val="28"/>
        </w:rPr>
        <w:t xml:space="preserve"> К</w:t>
      </w:r>
      <w:proofErr w:type="gramEnd"/>
      <w:r>
        <w:rPr>
          <w:rFonts w:ascii="Times New Roman" w:eastAsia="Times New Roman" w:hAnsi="Times New Roman" w:cs="Times New Roman"/>
          <w:color w:val="auto"/>
          <w:spacing w:val="-6"/>
          <w:sz w:val="28"/>
          <w:szCs w:val="28"/>
        </w:rPr>
        <w:t xml:space="preserve"> 4600;</w:t>
      </w:r>
    </w:p>
    <w:p w:rsidR="00481BA3" w:rsidRPr="00481BA3" w:rsidRDefault="00481BA3" w:rsidP="0050187E">
      <w:pPr>
        <w:widowControl w:val="0"/>
        <w:tabs>
          <w:tab w:val="left" w:pos="993"/>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pacing w:val="-6"/>
          <w:sz w:val="28"/>
          <w:szCs w:val="28"/>
        </w:rPr>
        <w:lastRenderedPageBreak/>
        <w:t xml:space="preserve">- </w:t>
      </w:r>
      <w:r w:rsidR="000722E5">
        <w:rPr>
          <w:rFonts w:ascii="Times New Roman" w:eastAsia="Times New Roman" w:hAnsi="Times New Roman" w:cs="Times New Roman"/>
          <w:color w:val="auto"/>
          <w:spacing w:val="-6"/>
          <w:sz w:val="28"/>
          <w:szCs w:val="28"/>
        </w:rPr>
        <w:t>о</w:t>
      </w:r>
      <w:r w:rsidR="000722E5" w:rsidRPr="00044D86">
        <w:rPr>
          <w:rFonts w:ascii="Times New Roman" w:eastAsia="Times New Roman" w:hAnsi="Times New Roman" w:cs="Times New Roman"/>
          <w:color w:val="auto"/>
          <w:spacing w:val="-6"/>
          <w:sz w:val="28"/>
          <w:szCs w:val="28"/>
        </w:rPr>
        <w:t xml:space="preserve">тражено бесспорное списание </w:t>
      </w:r>
      <w:r w:rsidR="000722E5">
        <w:rPr>
          <w:rFonts w:ascii="Times New Roman" w:eastAsia="Times New Roman" w:hAnsi="Times New Roman" w:cs="Times New Roman"/>
          <w:color w:val="auto"/>
          <w:spacing w:val="-6"/>
          <w:sz w:val="28"/>
          <w:szCs w:val="28"/>
        </w:rPr>
        <w:t>НБ</w:t>
      </w:r>
      <w:r w:rsidR="000722E5" w:rsidRPr="00044D86">
        <w:rPr>
          <w:rFonts w:ascii="Times New Roman" w:eastAsia="Times New Roman" w:hAnsi="Times New Roman" w:cs="Times New Roman"/>
          <w:color w:val="auto"/>
          <w:spacing w:val="-6"/>
          <w:sz w:val="28"/>
          <w:szCs w:val="28"/>
        </w:rPr>
        <w:t xml:space="preserve"> денежных сре</w:t>
      </w:r>
      <w:proofErr w:type="gramStart"/>
      <w:r w:rsidR="000722E5" w:rsidRPr="00044D86">
        <w:rPr>
          <w:rFonts w:ascii="Times New Roman" w:eastAsia="Times New Roman" w:hAnsi="Times New Roman" w:cs="Times New Roman"/>
          <w:color w:val="auto"/>
          <w:spacing w:val="-6"/>
          <w:sz w:val="28"/>
          <w:szCs w:val="28"/>
        </w:rPr>
        <w:t>дств с к</w:t>
      </w:r>
      <w:proofErr w:type="gramEnd"/>
      <w:r w:rsidR="000722E5" w:rsidRPr="00044D86">
        <w:rPr>
          <w:rFonts w:ascii="Times New Roman" w:eastAsia="Times New Roman" w:hAnsi="Times New Roman" w:cs="Times New Roman"/>
          <w:color w:val="auto"/>
          <w:spacing w:val="-6"/>
          <w:sz w:val="28"/>
          <w:szCs w:val="28"/>
        </w:rPr>
        <w:t>орреспонден</w:t>
      </w:r>
      <w:r w:rsidR="000722E5" w:rsidRPr="00044D86">
        <w:rPr>
          <w:rFonts w:ascii="Times New Roman" w:eastAsia="Times New Roman" w:hAnsi="Times New Roman" w:cs="Times New Roman"/>
          <w:color w:val="auto"/>
          <w:spacing w:val="-6"/>
          <w:sz w:val="28"/>
          <w:szCs w:val="28"/>
        </w:rPr>
        <w:t>т</w:t>
      </w:r>
      <w:r w:rsidR="000722E5" w:rsidRPr="00044D86">
        <w:rPr>
          <w:rFonts w:ascii="Times New Roman" w:eastAsia="Times New Roman" w:hAnsi="Times New Roman" w:cs="Times New Roman"/>
          <w:color w:val="auto"/>
          <w:spacing w:val="-6"/>
          <w:sz w:val="28"/>
          <w:szCs w:val="28"/>
        </w:rPr>
        <w:t>ских счетов банков-плательщиков</w:t>
      </w:r>
      <w:r w:rsidR="009B7C58">
        <w:rPr>
          <w:rFonts w:ascii="Times New Roman" w:eastAsia="Times New Roman" w:hAnsi="Times New Roman" w:cs="Times New Roman"/>
          <w:color w:val="auto"/>
          <w:spacing w:val="-6"/>
          <w:sz w:val="28"/>
          <w:szCs w:val="28"/>
        </w:rPr>
        <w:t>:</w:t>
      </w:r>
      <w:r w:rsidR="000722E5">
        <w:rPr>
          <w:rFonts w:ascii="Times New Roman" w:eastAsia="Times New Roman" w:hAnsi="Times New Roman" w:cs="Times New Roman"/>
          <w:color w:val="auto"/>
          <w:spacing w:val="-6"/>
          <w:sz w:val="28"/>
          <w:szCs w:val="28"/>
        </w:rPr>
        <w:t xml:space="preserve"> Д 6110</w:t>
      </w:r>
      <w:proofErr w:type="gramStart"/>
      <w:r w:rsidR="000722E5">
        <w:rPr>
          <w:rFonts w:ascii="Times New Roman" w:eastAsia="Times New Roman" w:hAnsi="Times New Roman" w:cs="Times New Roman"/>
          <w:color w:val="auto"/>
          <w:spacing w:val="-6"/>
          <w:sz w:val="28"/>
          <w:szCs w:val="28"/>
        </w:rPr>
        <w:t xml:space="preserve"> К</w:t>
      </w:r>
      <w:proofErr w:type="gramEnd"/>
      <w:r w:rsidR="000722E5">
        <w:rPr>
          <w:rFonts w:ascii="Times New Roman" w:eastAsia="Times New Roman" w:hAnsi="Times New Roman" w:cs="Times New Roman"/>
          <w:color w:val="auto"/>
          <w:spacing w:val="-6"/>
          <w:sz w:val="28"/>
          <w:szCs w:val="28"/>
        </w:rPr>
        <w:t xml:space="preserve"> 1201, Д счета по учету обяз</w:t>
      </w:r>
      <w:r w:rsidR="000722E5">
        <w:rPr>
          <w:rFonts w:ascii="Times New Roman" w:eastAsia="Times New Roman" w:hAnsi="Times New Roman" w:cs="Times New Roman"/>
          <w:color w:val="auto"/>
          <w:spacing w:val="-6"/>
          <w:sz w:val="28"/>
          <w:szCs w:val="28"/>
        </w:rPr>
        <w:t>а</w:t>
      </w:r>
      <w:r w:rsidR="000722E5">
        <w:rPr>
          <w:rFonts w:ascii="Times New Roman" w:eastAsia="Times New Roman" w:hAnsi="Times New Roman" w:cs="Times New Roman"/>
          <w:color w:val="auto"/>
          <w:spacing w:val="-6"/>
          <w:sz w:val="28"/>
          <w:szCs w:val="28"/>
        </w:rPr>
        <w:t>тельств К 6100.</w:t>
      </w:r>
    </w:p>
    <w:p w:rsidR="000722E5" w:rsidRDefault="000722E5" w:rsidP="0050187E">
      <w:pPr>
        <w:widowControl w:val="0"/>
        <w:tabs>
          <w:tab w:val="left" w:pos="993"/>
        </w:tabs>
        <w:ind w:firstLine="709"/>
        <w:jc w:val="both"/>
        <w:rPr>
          <w:rFonts w:ascii="Times New Roman" w:eastAsia="Times New Roman" w:hAnsi="Times New Roman" w:cs="Times New Roman"/>
          <w:b/>
          <w:color w:val="auto"/>
          <w:spacing w:val="-6"/>
          <w:sz w:val="28"/>
          <w:szCs w:val="28"/>
        </w:rPr>
      </w:pPr>
    </w:p>
    <w:p w:rsidR="00044D86" w:rsidRPr="00044D86"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B95C7A">
        <w:rPr>
          <w:rFonts w:ascii="Times New Roman" w:eastAsia="Times New Roman" w:hAnsi="Times New Roman" w:cs="Times New Roman"/>
          <w:b/>
          <w:color w:val="auto"/>
          <w:spacing w:val="-6"/>
          <w:sz w:val="28"/>
          <w:szCs w:val="28"/>
        </w:rPr>
        <w:t xml:space="preserve">Расчеты между банками в иностранной валюте, </w:t>
      </w:r>
      <w:r w:rsidRPr="00DD183A">
        <w:rPr>
          <w:rFonts w:ascii="Times New Roman" w:eastAsia="Times New Roman" w:hAnsi="Times New Roman" w:cs="Times New Roman"/>
          <w:b/>
          <w:color w:val="auto"/>
          <w:spacing w:val="-6"/>
          <w:sz w:val="28"/>
          <w:szCs w:val="28"/>
        </w:rPr>
        <w:t>их отражение в</w:t>
      </w:r>
      <w:r w:rsidR="00DD183A">
        <w:rPr>
          <w:rFonts w:ascii="Times New Roman" w:eastAsia="Times New Roman" w:hAnsi="Times New Roman" w:cs="Times New Roman"/>
          <w:b/>
          <w:color w:val="auto"/>
          <w:spacing w:val="-6"/>
          <w:sz w:val="28"/>
          <w:szCs w:val="28"/>
        </w:rPr>
        <w:t xml:space="preserve"> учете</w:t>
      </w:r>
    </w:p>
    <w:p w:rsidR="00044D86" w:rsidRPr="00044D86"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Корреспондентские счета, открываемые между банками на деце</w:t>
      </w:r>
      <w:r w:rsidRPr="00044D86">
        <w:rPr>
          <w:rFonts w:ascii="Times New Roman" w:eastAsia="Times New Roman" w:hAnsi="Times New Roman" w:cs="Times New Roman"/>
          <w:color w:val="auto"/>
          <w:sz w:val="28"/>
          <w:szCs w:val="28"/>
        </w:rPr>
        <w:t>н</w:t>
      </w:r>
      <w:r w:rsidRPr="00044D86">
        <w:rPr>
          <w:rFonts w:ascii="Times New Roman" w:eastAsia="Times New Roman" w:hAnsi="Times New Roman" w:cs="Times New Roman"/>
          <w:color w:val="auto"/>
          <w:sz w:val="28"/>
          <w:szCs w:val="28"/>
        </w:rPr>
        <w:t>трализованной основе, принято называть счетами НОСТРО и ЛОРО. Нос</w:t>
      </w:r>
      <w:r w:rsidRPr="00044D86">
        <w:rPr>
          <w:rFonts w:ascii="Times New Roman" w:eastAsia="Times New Roman" w:hAnsi="Times New Roman" w:cs="Times New Roman"/>
          <w:color w:val="auto"/>
          <w:sz w:val="28"/>
          <w:szCs w:val="28"/>
        </w:rPr>
        <w:t>т</w:t>
      </w:r>
      <w:r w:rsidRPr="00044D86">
        <w:rPr>
          <w:rFonts w:ascii="Times New Roman" w:eastAsia="Times New Roman" w:hAnsi="Times New Roman" w:cs="Times New Roman"/>
          <w:color w:val="auto"/>
          <w:sz w:val="28"/>
          <w:szCs w:val="28"/>
        </w:rPr>
        <w:t xml:space="preserve">ро является активным счетом и открывается на балансе банка-респондента. Лоро, напротив, отражается в пассиве баланса банка-корреспондента. Один и тот же корреспондентский счет для банка-респондента является счетом Ностро, а для банка-корреспондента – счетом Лоро. </w:t>
      </w:r>
    </w:p>
    <w:p w:rsidR="00044D86" w:rsidRPr="00044D86" w:rsidRDefault="00044D86" w:rsidP="0050187E">
      <w:pPr>
        <w:widowControl w:val="0"/>
        <w:tabs>
          <w:tab w:val="left" w:pos="993"/>
        </w:tabs>
        <w:ind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 xml:space="preserve">Для учета межбанковских расчетов </w:t>
      </w:r>
      <w:r w:rsidRPr="001B3721">
        <w:rPr>
          <w:rFonts w:ascii="Times New Roman" w:eastAsia="Times New Roman" w:hAnsi="Times New Roman" w:cs="Times New Roman"/>
          <w:i/>
          <w:color w:val="auto"/>
          <w:sz w:val="28"/>
          <w:szCs w:val="28"/>
        </w:rPr>
        <w:t>в иностранной валюте</w:t>
      </w:r>
      <w:r w:rsidRPr="00044D86">
        <w:rPr>
          <w:rFonts w:ascii="Times New Roman" w:eastAsia="Times New Roman" w:hAnsi="Times New Roman" w:cs="Times New Roman"/>
          <w:b/>
          <w:color w:val="auto"/>
          <w:sz w:val="28"/>
          <w:szCs w:val="28"/>
        </w:rPr>
        <w:t xml:space="preserve"> </w:t>
      </w:r>
      <w:r w:rsidRPr="00044D86">
        <w:rPr>
          <w:rFonts w:ascii="Times New Roman" w:eastAsia="Times New Roman" w:hAnsi="Times New Roman" w:cs="Times New Roman"/>
          <w:color w:val="auto"/>
          <w:sz w:val="28"/>
          <w:szCs w:val="28"/>
        </w:rPr>
        <w:t>на бала</w:t>
      </w:r>
      <w:r w:rsidRPr="00044D86">
        <w:rPr>
          <w:rFonts w:ascii="Times New Roman" w:eastAsia="Times New Roman" w:hAnsi="Times New Roman" w:cs="Times New Roman"/>
          <w:color w:val="auto"/>
          <w:sz w:val="28"/>
          <w:szCs w:val="28"/>
        </w:rPr>
        <w:t>н</w:t>
      </w:r>
      <w:r w:rsidRPr="00044D86">
        <w:rPr>
          <w:rFonts w:ascii="Times New Roman" w:eastAsia="Times New Roman" w:hAnsi="Times New Roman" w:cs="Times New Roman"/>
          <w:color w:val="auto"/>
          <w:sz w:val="28"/>
          <w:szCs w:val="28"/>
        </w:rPr>
        <w:t>се банков открываются следующие счета:</w:t>
      </w:r>
    </w:p>
    <w:p w:rsidR="00044D86" w:rsidRPr="000722E5" w:rsidRDefault="00044D86" w:rsidP="0050187E">
      <w:pPr>
        <w:widowControl w:val="0"/>
        <w:numPr>
          <w:ilvl w:val="0"/>
          <w:numId w:val="3"/>
        </w:numPr>
        <w:tabs>
          <w:tab w:val="clear" w:pos="567"/>
          <w:tab w:val="num" w:pos="0"/>
          <w:tab w:val="left" w:pos="993"/>
        </w:tabs>
        <w:ind w:left="0" w:firstLine="709"/>
        <w:jc w:val="both"/>
        <w:rPr>
          <w:rFonts w:ascii="Times New Roman" w:eastAsia="Times New Roman" w:hAnsi="Times New Roman" w:cs="Times New Roman"/>
          <w:color w:val="auto"/>
          <w:sz w:val="28"/>
          <w:szCs w:val="28"/>
        </w:rPr>
      </w:pPr>
      <w:r w:rsidRPr="000722E5">
        <w:rPr>
          <w:rFonts w:ascii="Times New Roman" w:eastAsia="Times New Roman" w:hAnsi="Times New Roman" w:cs="Times New Roman"/>
          <w:color w:val="auto"/>
          <w:sz w:val="28"/>
          <w:szCs w:val="28"/>
        </w:rPr>
        <w:t xml:space="preserve">в банке-респонденте </w:t>
      </w:r>
      <w:r w:rsidR="000722E5" w:rsidRPr="000722E5">
        <w:rPr>
          <w:rFonts w:ascii="Times New Roman" w:eastAsia="Times New Roman" w:hAnsi="Times New Roman" w:cs="Times New Roman"/>
          <w:color w:val="auto"/>
          <w:sz w:val="28"/>
          <w:szCs w:val="28"/>
        </w:rPr>
        <w:t>–</w:t>
      </w:r>
      <w:r w:rsidRPr="000722E5">
        <w:rPr>
          <w:rFonts w:ascii="Times New Roman" w:eastAsia="Times New Roman" w:hAnsi="Times New Roman" w:cs="Times New Roman"/>
          <w:color w:val="auto"/>
          <w:sz w:val="28"/>
          <w:szCs w:val="28"/>
        </w:rPr>
        <w:t xml:space="preserve"> активные сч</w:t>
      </w:r>
      <w:r w:rsidRPr="00DD183A">
        <w:rPr>
          <w:rFonts w:ascii="Times New Roman" w:eastAsia="Times New Roman" w:hAnsi="Times New Roman" w:cs="Times New Roman"/>
          <w:color w:val="auto"/>
          <w:sz w:val="28"/>
          <w:szCs w:val="28"/>
        </w:rPr>
        <w:t>ета</w:t>
      </w:r>
      <w:r w:rsidR="00DD183A">
        <w:rPr>
          <w:rFonts w:ascii="Times New Roman" w:eastAsia="Times New Roman" w:hAnsi="Times New Roman" w:cs="Times New Roman"/>
          <w:color w:val="auto"/>
          <w:sz w:val="28"/>
          <w:szCs w:val="28"/>
        </w:rPr>
        <w:t xml:space="preserve"> </w:t>
      </w:r>
      <w:r w:rsidRPr="00DD183A">
        <w:rPr>
          <w:rFonts w:ascii="Times New Roman" w:eastAsia="Times New Roman" w:hAnsi="Times New Roman" w:cs="Times New Roman"/>
          <w:color w:val="auto"/>
          <w:sz w:val="28"/>
          <w:szCs w:val="28"/>
        </w:rPr>
        <w:t>120</w:t>
      </w:r>
      <w:r w:rsidRPr="000722E5">
        <w:rPr>
          <w:rFonts w:ascii="Times New Roman" w:eastAsia="Times New Roman" w:hAnsi="Times New Roman" w:cs="Times New Roman"/>
          <w:color w:val="auto"/>
          <w:sz w:val="28"/>
          <w:szCs w:val="28"/>
        </w:rPr>
        <w:t>2 «Корреспондентский счет в НБ</w:t>
      </w:r>
      <w:r w:rsidR="00DD183A">
        <w:rPr>
          <w:rFonts w:ascii="Times New Roman" w:eastAsia="Times New Roman" w:hAnsi="Times New Roman" w:cs="Times New Roman"/>
          <w:color w:val="auto"/>
          <w:sz w:val="28"/>
          <w:szCs w:val="28"/>
        </w:rPr>
        <w:t xml:space="preserve"> РБ</w:t>
      </w:r>
      <w:r w:rsidRPr="000722E5">
        <w:rPr>
          <w:rFonts w:ascii="Times New Roman" w:eastAsia="Times New Roman" w:hAnsi="Times New Roman" w:cs="Times New Roman"/>
          <w:color w:val="auto"/>
          <w:sz w:val="28"/>
          <w:szCs w:val="28"/>
        </w:rPr>
        <w:t xml:space="preserve"> для расчетов в иностранной валюте»</w:t>
      </w:r>
      <w:r w:rsidR="000722E5" w:rsidRPr="000722E5">
        <w:rPr>
          <w:rFonts w:ascii="Times New Roman" w:eastAsia="Times New Roman" w:hAnsi="Times New Roman" w:cs="Times New Roman"/>
          <w:color w:val="auto"/>
          <w:sz w:val="28"/>
          <w:szCs w:val="28"/>
        </w:rPr>
        <w:t xml:space="preserve">, </w:t>
      </w:r>
      <w:r w:rsidRPr="000722E5">
        <w:rPr>
          <w:rFonts w:ascii="Times New Roman" w:eastAsia="Times New Roman" w:hAnsi="Times New Roman" w:cs="Times New Roman"/>
          <w:color w:val="auto"/>
          <w:sz w:val="28"/>
          <w:szCs w:val="28"/>
        </w:rPr>
        <w:t>1501 «Корреспонден</w:t>
      </w:r>
      <w:r w:rsidRPr="000722E5">
        <w:rPr>
          <w:rFonts w:ascii="Times New Roman" w:eastAsia="Times New Roman" w:hAnsi="Times New Roman" w:cs="Times New Roman"/>
          <w:color w:val="auto"/>
          <w:sz w:val="28"/>
          <w:szCs w:val="28"/>
        </w:rPr>
        <w:t>т</w:t>
      </w:r>
      <w:r w:rsidRPr="000722E5">
        <w:rPr>
          <w:rFonts w:ascii="Times New Roman" w:eastAsia="Times New Roman" w:hAnsi="Times New Roman" w:cs="Times New Roman"/>
          <w:color w:val="auto"/>
          <w:sz w:val="28"/>
          <w:szCs w:val="28"/>
        </w:rPr>
        <w:t>ские счета в банках-резидентах»,</w:t>
      </w:r>
      <w:r w:rsidR="00DD183A">
        <w:rPr>
          <w:rFonts w:ascii="Times New Roman" w:eastAsia="Times New Roman" w:hAnsi="Times New Roman" w:cs="Times New Roman"/>
          <w:color w:val="auto"/>
          <w:sz w:val="28"/>
          <w:szCs w:val="28"/>
        </w:rPr>
        <w:t xml:space="preserve"> </w:t>
      </w:r>
      <w:r w:rsidRPr="000722E5">
        <w:rPr>
          <w:rFonts w:ascii="Times New Roman" w:eastAsia="Times New Roman" w:hAnsi="Times New Roman" w:cs="Times New Roman"/>
          <w:color w:val="auto"/>
          <w:sz w:val="28"/>
          <w:szCs w:val="28"/>
        </w:rPr>
        <w:t>1502 «Корреспондентские счета в банках-нерезидентах»;</w:t>
      </w:r>
    </w:p>
    <w:p w:rsidR="00044D86" w:rsidRPr="000722E5" w:rsidRDefault="00044D86" w:rsidP="0050187E">
      <w:pPr>
        <w:widowControl w:val="0"/>
        <w:numPr>
          <w:ilvl w:val="0"/>
          <w:numId w:val="3"/>
        </w:numPr>
        <w:tabs>
          <w:tab w:val="clear" w:pos="567"/>
          <w:tab w:val="num" w:pos="0"/>
          <w:tab w:val="left" w:pos="993"/>
        </w:tabs>
        <w:ind w:left="0" w:firstLine="709"/>
        <w:jc w:val="both"/>
        <w:rPr>
          <w:rFonts w:ascii="Times New Roman" w:eastAsia="Times New Roman" w:hAnsi="Times New Roman" w:cs="Times New Roman"/>
          <w:color w:val="auto"/>
          <w:sz w:val="28"/>
          <w:szCs w:val="28"/>
        </w:rPr>
      </w:pPr>
      <w:r w:rsidRPr="000722E5">
        <w:rPr>
          <w:rFonts w:ascii="Times New Roman" w:eastAsia="Times New Roman" w:hAnsi="Times New Roman" w:cs="Times New Roman"/>
          <w:color w:val="auto"/>
          <w:sz w:val="28"/>
          <w:szCs w:val="28"/>
        </w:rPr>
        <w:t>в банке-корреспонденте – пассивные счета1701 «Корреспонден</w:t>
      </w:r>
      <w:r w:rsidRPr="000722E5">
        <w:rPr>
          <w:rFonts w:ascii="Times New Roman" w:eastAsia="Times New Roman" w:hAnsi="Times New Roman" w:cs="Times New Roman"/>
          <w:color w:val="auto"/>
          <w:sz w:val="28"/>
          <w:szCs w:val="28"/>
        </w:rPr>
        <w:t>т</w:t>
      </w:r>
      <w:r w:rsidRPr="000722E5">
        <w:rPr>
          <w:rFonts w:ascii="Times New Roman" w:eastAsia="Times New Roman" w:hAnsi="Times New Roman" w:cs="Times New Roman"/>
          <w:color w:val="auto"/>
          <w:sz w:val="28"/>
          <w:szCs w:val="28"/>
        </w:rPr>
        <w:t>ские счета банков-резидентов»,1702 «Корреспондентские счета банков-нерезидентов»;</w:t>
      </w:r>
    </w:p>
    <w:p w:rsidR="00044D86" w:rsidRPr="00044D86" w:rsidRDefault="00044D86" w:rsidP="0050187E">
      <w:pPr>
        <w:widowControl w:val="0"/>
        <w:numPr>
          <w:ilvl w:val="0"/>
          <w:numId w:val="3"/>
        </w:numPr>
        <w:tabs>
          <w:tab w:val="clear" w:pos="567"/>
          <w:tab w:val="num" w:pos="0"/>
          <w:tab w:val="left" w:pos="993"/>
        </w:tabs>
        <w:ind w:left="0"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в филиалах – активный счет 6101 «</w:t>
      </w:r>
      <w:proofErr w:type="spellStart"/>
      <w:r w:rsidRPr="00044D86">
        <w:rPr>
          <w:rFonts w:ascii="Times New Roman" w:eastAsia="Times New Roman" w:hAnsi="Times New Roman" w:cs="Times New Roman"/>
          <w:color w:val="auto"/>
          <w:sz w:val="28"/>
          <w:szCs w:val="28"/>
        </w:rPr>
        <w:t>Субкорреспондентские</w:t>
      </w:r>
      <w:proofErr w:type="spellEnd"/>
      <w:r w:rsidRPr="00044D86">
        <w:rPr>
          <w:rFonts w:ascii="Times New Roman" w:eastAsia="Times New Roman" w:hAnsi="Times New Roman" w:cs="Times New Roman"/>
          <w:color w:val="auto"/>
          <w:sz w:val="28"/>
          <w:szCs w:val="28"/>
        </w:rPr>
        <w:t xml:space="preserve"> счета филиала для расчетов в иностранной валюте»;</w:t>
      </w:r>
    </w:p>
    <w:p w:rsidR="00044D86" w:rsidRPr="00044D86" w:rsidRDefault="00044D86" w:rsidP="0050187E">
      <w:pPr>
        <w:widowControl w:val="0"/>
        <w:numPr>
          <w:ilvl w:val="0"/>
          <w:numId w:val="3"/>
        </w:numPr>
        <w:tabs>
          <w:tab w:val="clear" w:pos="567"/>
          <w:tab w:val="num" w:pos="0"/>
          <w:tab w:val="left" w:pos="993"/>
        </w:tabs>
        <w:ind w:left="0"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в головном банке как зеркальное отражение счета 6101 – пасси</w:t>
      </w:r>
      <w:r w:rsidRPr="00044D86">
        <w:rPr>
          <w:rFonts w:ascii="Times New Roman" w:eastAsia="Times New Roman" w:hAnsi="Times New Roman" w:cs="Times New Roman"/>
          <w:color w:val="auto"/>
          <w:sz w:val="28"/>
          <w:szCs w:val="28"/>
        </w:rPr>
        <w:t>в</w:t>
      </w:r>
      <w:r w:rsidRPr="00044D86">
        <w:rPr>
          <w:rFonts w:ascii="Times New Roman" w:eastAsia="Times New Roman" w:hAnsi="Times New Roman" w:cs="Times New Roman"/>
          <w:color w:val="auto"/>
          <w:sz w:val="28"/>
          <w:szCs w:val="28"/>
        </w:rPr>
        <w:t>ный счет 6111 «</w:t>
      </w:r>
      <w:proofErr w:type="spellStart"/>
      <w:r w:rsidRPr="00044D86">
        <w:rPr>
          <w:rFonts w:ascii="Times New Roman" w:eastAsia="Times New Roman" w:hAnsi="Times New Roman" w:cs="Times New Roman"/>
          <w:color w:val="auto"/>
          <w:sz w:val="28"/>
          <w:szCs w:val="28"/>
        </w:rPr>
        <w:t>Субкорреспондентские</w:t>
      </w:r>
      <w:proofErr w:type="spellEnd"/>
      <w:r w:rsidRPr="00044D86">
        <w:rPr>
          <w:rFonts w:ascii="Times New Roman" w:eastAsia="Times New Roman" w:hAnsi="Times New Roman" w:cs="Times New Roman"/>
          <w:color w:val="auto"/>
          <w:sz w:val="28"/>
          <w:szCs w:val="28"/>
        </w:rPr>
        <w:t xml:space="preserve"> счета филиалов для расчетов в ин</w:t>
      </w:r>
      <w:r w:rsidRPr="00044D86">
        <w:rPr>
          <w:rFonts w:ascii="Times New Roman" w:eastAsia="Times New Roman" w:hAnsi="Times New Roman" w:cs="Times New Roman"/>
          <w:color w:val="auto"/>
          <w:sz w:val="28"/>
          <w:szCs w:val="28"/>
        </w:rPr>
        <w:t>о</w:t>
      </w:r>
      <w:r w:rsidRPr="00044D86">
        <w:rPr>
          <w:rFonts w:ascii="Times New Roman" w:eastAsia="Times New Roman" w:hAnsi="Times New Roman" w:cs="Times New Roman"/>
          <w:color w:val="auto"/>
          <w:sz w:val="28"/>
          <w:szCs w:val="28"/>
        </w:rPr>
        <w:t>странной валюте».</w:t>
      </w:r>
    </w:p>
    <w:p w:rsidR="00044D86" w:rsidRDefault="000722E5" w:rsidP="0050187E">
      <w:pPr>
        <w:widowControl w:val="0"/>
        <w:tabs>
          <w:tab w:val="left" w:pos="993"/>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Далее</w:t>
      </w:r>
      <w:r w:rsidR="00044D86" w:rsidRPr="00044D86">
        <w:rPr>
          <w:rFonts w:ascii="Times New Roman" w:eastAsia="Times New Roman" w:hAnsi="Times New Roman" w:cs="Times New Roman"/>
          <w:color w:val="auto"/>
          <w:sz w:val="28"/>
          <w:szCs w:val="28"/>
        </w:rPr>
        <w:t xml:space="preserve"> приведен алгоритм отражения в учете расчетов между банк</w:t>
      </w:r>
      <w:r w:rsidR="00044D86" w:rsidRPr="00044D86">
        <w:rPr>
          <w:rFonts w:ascii="Times New Roman" w:eastAsia="Times New Roman" w:hAnsi="Times New Roman" w:cs="Times New Roman"/>
          <w:color w:val="auto"/>
          <w:sz w:val="28"/>
          <w:szCs w:val="28"/>
        </w:rPr>
        <w:t>а</w:t>
      </w:r>
      <w:r w:rsidR="00044D86" w:rsidRPr="00044D86">
        <w:rPr>
          <w:rFonts w:ascii="Times New Roman" w:eastAsia="Times New Roman" w:hAnsi="Times New Roman" w:cs="Times New Roman"/>
          <w:color w:val="auto"/>
          <w:sz w:val="28"/>
          <w:szCs w:val="28"/>
        </w:rPr>
        <w:t>ми-резидентами в иностранной валюте, когда плательщик и бенефициар обслуживаются ф</w:t>
      </w:r>
      <w:r>
        <w:rPr>
          <w:rFonts w:ascii="Times New Roman" w:eastAsia="Times New Roman" w:hAnsi="Times New Roman" w:cs="Times New Roman"/>
          <w:color w:val="auto"/>
          <w:sz w:val="28"/>
          <w:szCs w:val="28"/>
        </w:rPr>
        <w:t>илиалами банков-корреспондентов:</w:t>
      </w:r>
    </w:p>
    <w:p w:rsidR="000722E5" w:rsidRDefault="000722E5" w:rsidP="0050187E">
      <w:pPr>
        <w:widowControl w:val="0"/>
        <w:tabs>
          <w:tab w:val="left" w:pos="993"/>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филиал отправитель</w:t>
      </w:r>
      <w:r w:rsidR="009B7C58">
        <w:rPr>
          <w:rFonts w:ascii="Times New Roman" w:eastAsia="Times New Roman" w:hAnsi="Times New Roman" w:cs="Times New Roman"/>
          <w:color w:val="auto"/>
          <w:sz w:val="28"/>
          <w:szCs w:val="28"/>
        </w:rPr>
        <w:t>:</w:t>
      </w:r>
      <w:r>
        <w:rPr>
          <w:rFonts w:ascii="Times New Roman" w:eastAsia="Times New Roman" w:hAnsi="Times New Roman" w:cs="Times New Roman"/>
          <w:color w:val="auto"/>
          <w:sz w:val="28"/>
          <w:szCs w:val="28"/>
        </w:rPr>
        <w:t xml:space="preserve"> Д счетов плательщика</w:t>
      </w:r>
      <w:proofErr w:type="gramStart"/>
      <w:r>
        <w:rPr>
          <w:rFonts w:ascii="Times New Roman" w:eastAsia="Times New Roman" w:hAnsi="Times New Roman" w:cs="Times New Roman"/>
          <w:color w:val="auto"/>
          <w:sz w:val="28"/>
          <w:szCs w:val="28"/>
        </w:rPr>
        <w:t xml:space="preserve"> К</w:t>
      </w:r>
      <w:proofErr w:type="gramEnd"/>
      <w:r>
        <w:rPr>
          <w:rFonts w:ascii="Times New Roman" w:eastAsia="Times New Roman" w:hAnsi="Times New Roman" w:cs="Times New Roman"/>
          <w:color w:val="auto"/>
          <w:sz w:val="28"/>
          <w:szCs w:val="28"/>
        </w:rPr>
        <w:t xml:space="preserve"> 6101;</w:t>
      </w:r>
    </w:p>
    <w:p w:rsidR="000722E5" w:rsidRDefault="000722E5" w:rsidP="0050187E">
      <w:pPr>
        <w:widowControl w:val="0"/>
        <w:tabs>
          <w:tab w:val="left" w:pos="993"/>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головной банк (отправителя)</w:t>
      </w:r>
      <w:r w:rsidR="009B7C58">
        <w:rPr>
          <w:rFonts w:ascii="Times New Roman" w:eastAsia="Times New Roman" w:hAnsi="Times New Roman" w:cs="Times New Roman"/>
          <w:color w:val="auto"/>
          <w:sz w:val="28"/>
          <w:szCs w:val="28"/>
        </w:rPr>
        <w:t>:</w:t>
      </w:r>
      <w:r>
        <w:rPr>
          <w:rFonts w:ascii="Times New Roman" w:eastAsia="Times New Roman" w:hAnsi="Times New Roman" w:cs="Times New Roman"/>
          <w:color w:val="auto"/>
          <w:sz w:val="28"/>
          <w:szCs w:val="28"/>
        </w:rPr>
        <w:t xml:space="preserve"> Д 6111</w:t>
      </w:r>
      <w:proofErr w:type="gramStart"/>
      <w:r>
        <w:rPr>
          <w:rFonts w:ascii="Times New Roman" w:eastAsia="Times New Roman" w:hAnsi="Times New Roman" w:cs="Times New Roman"/>
          <w:color w:val="auto"/>
          <w:sz w:val="28"/>
          <w:szCs w:val="28"/>
        </w:rPr>
        <w:t xml:space="preserve"> К</w:t>
      </w:r>
      <w:proofErr w:type="gramEnd"/>
      <w:r>
        <w:rPr>
          <w:rFonts w:ascii="Times New Roman" w:eastAsia="Times New Roman" w:hAnsi="Times New Roman" w:cs="Times New Roman"/>
          <w:color w:val="auto"/>
          <w:sz w:val="28"/>
          <w:szCs w:val="28"/>
        </w:rPr>
        <w:t xml:space="preserve"> 1501, 1701;</w:t>
      </w:r>
    </w:p>
    <w:p w:rsidR="000722E5" w:rsidRDefault="000722E5" w:rsidP="0050187E">
      <w:pPr>
        <w:widowControl w:val="0"/>
        <w:tabs>
          <w:tab w:val="left" w:pos="993"/>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головной банк (получателя)</w:t>
      </w:r>
      <w:r w:rsidR="009B7C58">
        <w:rPr>
          <w:rFonts w:ascii="Times New Roman" w:eastAsia="Times New Roman" w:hAnsi="Times New Roman" w:cs="Times New Roman"/>
          <w:color w:val="auto"/>
          <w:sz w:val="28"/>
          <w:szCs w:val="28"/>
        </w:rPr>
        <w:t>:</w:t>
      </w:r>
      <w:r>
        <w:rPr>
          <w:rFonts w:ascii="Times New Roman" w:eastAsia="Times New Roman" w:hAnsi="Times New Roman" w:cs="Times New Roman"/>
          <w:color w:val="auto"/>
          <w:sz w:val="28"/>
          <w:szCs w:val="28"/>
        </w:rPr>
        <w:t xml:space="preserve"> Д 1501, 1701</w:t>
      </w:r>
      <w:proofErr w:type="gramStart"/>
      <w:r>
        <w:rPr>
          <w:rFonts w:ascii="Times New Roman" w:eastAsia="Times New Roman" w:hAnsi="Times New Roman" w:cs="Times New Roman"/>
          <w:color w:val="auto"/>
          <w:sz w:val="28"/>
          <w:szCs w:val="28"/>
        </w:rPr>
        <w:t xml:space="preserve"> К</w:t>
      </w:r>
      <w:proofErr w:type="gramEnd"/>
      <w:r>
        <w:rPr>
          <w:rFonts w:ascii="Times New Roman" w:eastAsia="Times New Roman" w:hAnsi="Times New Roman" w:cs="Times New Roman"/>
          <w:color w:val="auto"/>
          <w:sz w:val="28"/>
          <w:szCs w:val="28"/>
        </w:rPr>
        <w:t xml:space="preserve"> 6111;</w:t>
      </w:r>
    </w:p>
    <w:p w:rsidR="000722E5" w:rsidRPr="00044D86" w:rsidRDefault="000722E5" w:rsidP="0050187E">
      <w:pPr>
        <w:widowControl w:val="0"/>
        <w:tabs>
          <w:tab w:val="left" w:pos="993"/>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филиал-получатель</w:t>
      </w:r>
      <w:r w:rsidR="009B7C58">
        <w:rPr>
          <w:rFonts w:ascii="Times New Roman" w:eastAsia="Times New Roman" w:hAnsi="Times New Roman" w:cs="Times New Roman"/>
          <w:color w:val="auto"/>
          <w:sz w:val="28"/>
          <w:szCs w:val="28"/>
        </w:rPr>
        <w:t>:</w:t>
      </w:r>
      <w:r>
        <w:rPr>
          <w:rFonts w:ascii="Times New Roman" w:eastAsia="Times New Roman" w:hAnsi="Times New Roman" w:cs="Times New Roman"/>
          <w:color w:val="auto"/>
          <w:sz w:val="28"/>
          <w:szCs w:val="28"/>
        </w:rPr>
        <w:t xml:space="preserve"> Д 6101</w:t>
      </w:r>
      <w:proofErr w:type="gramStart"/>
      <w:r>
        <w:rPr>
          <w:rFonts w:ascii="Times New Roman" w:eastAsia="Times New Roman" w:hAnsi="Times New Roman" w:cs="Times New Roman"/>
          <w:color w:val="auto"/>
          <w:sz w:val="28"/>
          <w:szCs w:val="28"/>
        </w:rPr>
        <w:t xml:space="preserve"> К</w:t>
      </w:r>
      <w:proofErr w:type="gramEnd"/>
      <w:r>
        <w:rPr>
          <w:rFonts w:ascii="Times New Roman" w:eastAsia="Times New Roman" w:hAnsi="Times New Roman" w:cs="Times New Roman"/>
          <w:color w:val="auto"/>
          <w:sz w:val="28"/>
          <w:szCs w:val="28"/>
        </w:rPr>
        <w:t xml:space="preserve"> счет бенефициар</w:t>
      </w:r>
      <w:r w:rsidR="009B7C58">
        <w:rPr>
          <w:rFonts w:ascii="Times New Roman" w:eastAsia="Times New Roman" w:hAnsi="Times New Roman" w:cs="Times New Roman"/>
          <w:color w:val="auto"/>
          <w:sz w:val="28"/>
          <w:szCs w:val="28"/>
        </w:rPr>
        <w:t>а</w:t>
      </w:r>
      <w:r>
        <w:rPr>
          <w:rFonts w:ascii="Times New Roman" w:eastAsia="Times New Roman" w:hAnsi="Times New Roman" w:cs="Times New Roman"/>
          <w:color w:val="auto"/>
          <w:sz w:val="28"/>
          <w:szCs w:val="28"/>
        </w:rPr>
        <w:t>.</w:t>
      </w:r>
    </w:p>
    <w:p w:rsidR="00044D86" w:rsidRPr="00044D86" w:rsidRDefault="00044D86" w:rsidP="0050187E">
      <w:pPr>
        <w:widowControl w:val="0"/>
        <w:ind w:firstLine="709"/>
        <w:jc w:val="both"/>
        <w:rPr>
          <w:rFonts w:ascii="Times New Roman" w:eastAsia="Times New Roman" w:hAnsi="Times New Roman" w:cs="Times New Roman"/>
          <w:color w:val="auto"/>
          <w:spacing w:val="-6"/>
          <w:sz w:val="28"/>
          <w:szCs w:val="28"/>
        </w:rPr>
      </w:pPr>
      <w:r w:rsidRPr="00044D86">
        <w:rPr>
          <w:rFonts w:ascii="Times New Roman" w:eastAsia="Times New Roman" w:hAnsi="Times New Roman" w:cs="Times New Roman"/>
          <w:color w:val="auto"/>
          <w:spacing w:val="-4"/>
          <w:sz w:val="28"/>
          <w:szCs w:val="28"/>
        </w:rPr>
        <w:t>Для отражения в учете расчетов, осуществляемых по счетам Ностро и Лоро (в отличие от расчетов в национальной валюте внутри республики, к</w:t>
      </w:r>
      <w:r w:rsidRPr="00044D86">
        <w:rPr>
          <w:rFonts w:ascii="Times New Roman" w:eastAsia="Times New Roman" w:hAnsi="Times New Roman" w:cs="Times New Roman"/>
          <w:color w:val="auto"/>
          <w:spacing w:val="-4"/>
          <w:sz w:val="28"/>
          <w:szCs w:val="28"/>
        </w:rPr>
        <w:t>о</w:t>
      </w:r>
      <w:r w:rsidRPr="00044D86">
        <w:rPr>
          <w:rFonts w:ascii="Times New Roman" w:eastAsia="Times New Roman" w:hAnsi="Times New Roman" w:cs="Times New Roman"/>
          <w:color w:val="auto"/>
          <w:spacing w:val="-4"/>
          <w:sz w:val="28"/>
          <w:szCs w:val="28"/>
        </w:rPr>
        <w:t xml:space="preserve">торые отражаются </w:t>
      </w:r>
      <w:proofErr w:type="spellStart"/>
      <w:r w:rsidRPr="00044D86">
        <w:rPr>
          <w:rFonts w:ascii="Times New Roman" w:eastAsia="Times New Roman" w:hAnsi="Times New Roman" w:cs="Times New Roman"/>
          <w:color w:val="auto"/>
          <w:spacing w:val="-4"/>
          <w:sz w:val="28"/>
          <w:szCs w:val="28"/>
        </w:rPr>
        <w:t>программно</w:t>
      </w:r>
      <w:proofErr w:type="spellEnd"/>
      <w:r w:rsidRPr="00044D86">
        <w:rPr>
          <w:rFonts w:ascii="Times New Roman" w:eastAsia="Times New Roman" w:hAnsi="Times New Roman" w:cs="Times New Roman"/>
          <w:color w:val="auto"/>
          <w:spacing w:val="-4"/>
          <w:sz w:val="28"/>
          <w:szCs w:val="28"/>
        </w:rPr>
        <w:t>), составляются документы – мемориальные ордера банка, где указывается корреспонденция счетов, открытых на балансе данного банка</w:t>
      </w:r>
      <w:r w:rsidR="009B7C58">
        <w:rPr>
          <w:rFonts w:ascii="Times New Roman" w:eastAsia="Times New Roman" w:hAnsi="Times New Roman" w:cs="Times New Roman"/>
          <w:color w:val="auto"/>
          <w:spacing w:val="-4"/>
          <w:sz w:val="28"/>
          <w:szCs w:val="28"/>
        </w:rPr>
        <w:t>:</w:t>
      </w:r>
      <w:r w:rsidRPr="00044D86">
        <w:rPr>
          <w:rFonts w:ascii="Times New Roman" w:eastAsia="Times New Roman" w:hAnsi="Times New Roman" w:cs="Times New Roman"/>
          <w:color w:val="auto"/>
          <w:spacing w:val="-4"/>
          <w:sz w:val="28"/>
          <w:szCs w:val="28"/>
        </w:rPr>
        <w:t xml:space="preserve"> Дебет 3012 Кредит 1502. </w:t>
      </w:r>
    </w:p>
    <w:p w:rsidR="00044D86" w:rsidRPr="00044D86" w:rsidRDefault="00044D86" w:rsidP="0050187E">
      <w:pPr>
        <w:widowControl w:val="0"/>
        <w:ind w:firstLine="709"/>
        <w:jc w:val="both"/>
        <w:rPr>
          <w:rFonts w:ascii="Times New Roman" w:eastAsia="Times New Roman" w:hAnsi="Times New Roman" w:cs="Times New Roman"/>
          <w:color w:val="auto"/>
          <w:spacing w:val="-6"/>
          <w:sz w:val="28"/>
          <w:szCs w:val="28"/>
        </w:rPr>
      </w:pPr>
    </w:p>
    <w:p w:rsidR="00044D86" w:rsidRPr="00044D86" w:rsidRDefault="00044D86" w:rsidP="0050187E">
      <w:pPr>
        <w:widowControl w:val="0"/>
        <w:ind w:firstLine="709"/>
        <w:jc w:val="both"/>
        <w:rPr>
          <w:rFonts w:ascii="Times New Roman" w:eastAsia="Times New Roman" w:hAnsi="Times New Roman" w:cs="Times New Roman"/>
          <w:b/>
          <w:color w:val="auto"/>
          <w:spacing w:val="-6"/>
          <w:sz w:val="28"/>
          <w:szCs w:val="28"/>
        </w:rPr>
      </w:pPr>
      <w:r w:rsidRPr="00B95C7A">
        <w:rPr>
          <w:rFonts w:ascii="Times New Roman" w:eastAsia="Times New Roman" w:hAnsi="Times New Roman" w:cs="Times New Roman"/>
          <w:b/>
          <w:color w:val="auto"/>
          <w:spacing w:val="-6"/>
          <w:sz w:val="28"/>
          <w:szCs w:val="28"/>
        </w:rPr>
        <w:t>Операции по регулированию остатка по корреспондентскому счету банка</w:t>
      </w:r>
    </w:p>
    <w:p w:rsidR="00044D86" w:rsidRPr="00044D86" w:rsidRDefault="00044D86" w:rsidP="0050187E">
      <w:pPr>
        <w:widowControl w:val="0"/>
        <w:ind w:firstLine="709"/>
        <w:jc w:val="both"/>
        <w:rPr>
          <w:rFonts w:ascii="Times New Roman" w:eastAsia="Times New Roman" w:hAnsi="Times New Roman" w:cs="Times New Roman"/>
          <w:color w:val="auto"/>
          <w:spacing w:val="-6"/>
          <w:sz w:val="28"/>
          <w:szCs w:val="28"/>
        </w:rPr>
      </w:pPr>
      <w:r w:rsidRPr="00044D86">
        <w:rPr>
          <w:rFonts w:ascii="Times New Roman" w:eastAsia="Times New Roman" w:hAnsi="Times New Roman" w:cs="Times New Roman"/>
          <w:color w:val="auto"/>
          <w:spacing w:val="-6"/>
          <w:sz w:val="28"/>
          <w:szCs w:val="28"/>
        </w:rPr>
        <w:t>Порядок отражения в учете межбанковских кредитов и депозитов  зав</w:t>
      </w:r>
      <w:r w:rsidRPr="00044D86">
        <w:rPr>
          <w:rFonts w:ascii="Times New Roman" w:eastAsia="Times New Roman" w:hAnsi="Times New Roman" w:cs="Times New Roman"/>
          <w:color w:val="auto"/>
          <w:spacing w:val="-6"/>
          <w:sz w:val="28"/>
          <w:szCs w:val="28"/>
        </w:rPr>
        <w:t>и</w:t>
      </w:r>
      <w:r w:rsidRPr="00044D86">
        <w:rPr>
          <w:rFonts w:ascii="Times New Roman" w:eastAsia="Times New Roman" w:hAnsi="Times New Roman" w:cs="Times New Roman"/>
          <w:color w:val="auto"/>
          <w:spacing w:val="-6"/>
          <w:sz w:val="28"/>
          <w:szCs w:val="28"/>
        </w:rPr>
        <w:t>сит от того, какие банки являются субъектами отношений:</w:t>
      </w:r>
    </w:p>
    <w:p w:rsidR="00B95C7A" w:rsidRDefault="00044D86" w:rsidP="0050187E">
      <w:pPr>
        <w:widowControl w:val="0"/>
        <w:ind w:firstLine="709"/>
        <w:jc w:val="both"/>
        <w:rPr>
          <w:rFonts w:ascii="Times New Roman" w:eastAsia="Times New Roman" w:hAnsi="Times New Roman" w:cs="Times New Roman"/>
          <w:color w:val="auto"/>
          <w:spacing w:val="-6"/>
          <w:sz w:val="28"/>
          <w:szCs w:val="28"/>
        </w:rPr>
      </w:pPr>
      <w:r w:rsidRPr="00044D86">
        <w:rPr>
          <w:rFonts w:ascii="Times New Roman" w:eastAsia="Times New Roman" w:hAnsi="Times New Roman" w:cs="Times New Roman"/>
          <w:color w:val="auto"/>
          <w:spacing w:val="-6"/>
          <w:sz w:val="28"/>
          <w:szCs w:val="28"/>
        </w:rPr>
        <w:lastRenderedPageBreak/>
        <w:t xml:space="preserve">Если субъектами кредитных отношений выступают </w:t>
      </w:r>
      <w:proofErr w:type="spellStart"/>
      <w:r w:rsidRPr="006C5961">
        <w:rPr>
          <w:rFonts w:ascii="Times New Roman" w:eastAsia="Times New Roman" w:hAnsi="Times New Roman" w:cs="Times New Roman"/>
          <w:i/>
          <w:color w:val="auto"/>
          <w:spacing w:val="-6"/>
          <w:sz w:val="28"/>
          <w:szCs w:val="28"/>
        </w:rPr>
        <w:t>банки</w:t>
      </w:r>
      <w:proofErr w:type="gramStart"/>
      <w:r w:rsidRPr="006C5961">
        <w:rPr>
          <w:rFonts w:ascii="Times New Roman" w:eastAsia="Times New Roman" w:hAnsi="Times New Roman" w:cs="Times New Roman"/>
          <w:i/>
          <w:color w:val="auto"/>
          <w:spacing w:val="-6"/>
          <w:sz w:val="28"/>
          <w:szCs w:val="28"/>
        </w:rPr>
        <w:t>,</w:t>
      </w:r>
      <w:r w:rsidRPr="00044D86">
        <w:rPr>
          <w:rFonts w:ascii="Times New Roman" w:eastAsia="Times New Roman" w:hAnsi="Times New Roman" w:cs="Times New Roman"/>
          <w:color w:val="auto"/>
          <w:spacing w:val="-6"/>
          <w:sz w:val="28"/>
          <w:szCs w:val="28"/>
        </w:rPr>
        <w:t>д</w:t>
      </w:r>
      <w:proofErr w:type="gramEnd"/>
      <w:r w:rsidRPr="00044D86">
        <w:rPr>
          <w:rFonts w:ascii="Times New Roman" w:eastAsia="Times New Roman" w:hAnsi="Times New Roman" w:cs="Times New Roman"/>
          <w:color w:val="auto"/>
          <w:spacing w:val="-6"/>
          <w:sz w:val="28"/>
          <w:szCs w:val="28"/>
        </w:rPr>
        <w:t>ля</w:t>
      </w:r>
      <w:proofErr w:type="spellEnd"/>
      <w:r w:rsidRPr="00044D86">
        <w:rPr>
          <w:rFonts w:ascii="Times New Roman" w:eastAsia="Times New Roman" w:hAnsi="Times New Roman" w:cs="Times New Roman"/>
          <w:color w:val="auto"/>
          <w:spacing w:val="-6"/>
          <w:sz w:val="28"/>
          <w:szCs w:val="28"/>
        </w:rPr>
        <w:t xml:space="preserve"> учета межбанковских кредитов и депозитов используются</w:t>
      </w:r>
      <w:r w:rsidR="00CA5062">
        <w:rPr>
          <w:rFonts w:ascii="Times New Roman" w:eastAsia="Times New Roman" w:hAnsi="Times New Roman" w:cs="Times New Roman"/>
          <w:color w:val="auto"/>
          <w:spacing w:val="-6"/>
          <w:sz w:val="28"/>
          <w:szCs w:val="28"/>
        </w:rPr>
        <w:t xml:space="preserve"> счета 1 класса, групп 15 и 17.</w:t>
      </w:r>
    </w:p>
    <w:p w:rsidR="000722E5" w:rsidRDefault="000722E5" w:rsidP="0050187E">
      <w:pPr>
        <w:widowControl w:val="0"/>
        <w:ind w:firstLine="709"/>
        <w:jc w:val="both"/>
        <w:rPr>
          <w:rFonts w:ascii="Times New Roman" w:eastAsia="Times New Roman" w:hAnsi="Times New Roman" w:cs="Times New Roman"/>
          <w:color w:val="auto"/>
          <w:spacing w:val="-6"/>
          <w:sz w:val="28"/>
          <w:szCs w:val="28"/>
        </w:rPr>
      </w:pPr>
      <w:r>
        <w:rPr>
          <w:rFonts w:ascii="Times New Roman" w:eastAsia="Times New Roman" w:hAnsi="Times New Roman" w:cs="Times New Roman"/>
          <w:color w:val="auto"/>
          <w:spacing w:val="-6"/>
          <w:sz w:val="28"/>
          <w:szCs w:val="28"/>
        </w:rPr>
        <w:t>- банк кредитополучатель</w:t>
      </w:r>
      <w:r w:rsidR="009B7C58">
        <w:rPr>
          <w:rFonts w:ascii="Times New Roman" w:eastAsia="Times New Roman" w:hAnsi="Times New Roman" w:cs="Times New Roman"/>
          <w:color w:val="auto"/>
          <w:spacing w:val="-6"/>
          <w:sz w:val="28"/>
          <w:szCs w:val="28"/>
        </w:rPr>
        <w:t>:</w:t>
      </w:r>
      <w:r>
        <w:rPr>
          <w:rFonts w:ascii="Times New Roman" w:eastAsia="Times New Roman" w:hAnsi="Times New Roman" w:cs="Times New Roman"/>
          <w:color w:val="auto"/>
          <w:spacing w:val="-6"/>
          <w:sz w:val="28"/>
          <w:szCs w:val="28"/>
        </w:rPr>
        <w:t xml:space="preserve"> Д 152Х, 153Х К корсчет – предоставление р</w:t>
      </w:r>
      <w:r>
        <w:rPr>
          <w:rFonts w:ascii="Times New Roman" w:eastAsia="Times New Roman" w:hAnsi="Times New Roman" w:cs="Times New Roman"/>
          <w:color w:val="auto"/>
          <w:spacing w:val="-6"/>
          <w:sz w:val="28"/>
          <w:szCs w:val="28"/>
        </w:rPr>
        <w:t>е</w:t>
      </w:r>
      <w:r>
        <w:rPr>
          <w:rFonts w:ascii="Times New Roman" w:eastAsia="Times New Roman" w:hAnsi="Times New Roman" w:cs="Times New Roman"/>
          <w:color w:val="auto"/>
          <w:spacing w:val="-6"/>
          <w:sz w:val="28"/>
          <w:szCs w:val="28"/>
        </w:rPr>
        <w:t>сурсов, Д корсчет</w:t>
      </w:r>
      <w:proofErr w:type="gramStart"/>
      <w:r>
        <w:rPr>
          <w:rFonts w:ascii="Times New Roman" w:eastAsia="Times New Roman" w:hAnsi="Times New Roman" w:cs="Times New Roman"/>
          <w:color w:val="auto"/>
          <w:spacing w:val="-6"/>
          <w:sz w:val="28"/>
          <w:szCs w:val="28"/>
        </w:rPr>
        <w:t xml:space="preserve"> К</w:t>
      </w:r>
      <w:proofErr w:type="gramEnd"/>
      <w:r>
        <w:rPr>
          <w:rFonts w:ascii="Times New Roman" w:eastAsia="Times New Roman" w:hAnsi="Times New Roman" w:cs="Times New Roman"/>
          <w:color w:val="auto"/>
          <w:spacing w:val="-6"/>
          <w:sz w:val="28"/>
          <w:szCs w:val="28"/>
        </w:rPr>
        <w:t xml:space="preserve"> 152Х, 153Х – возврат ресурсов, Д корсчет К 801Х </w:t>
      </w:r>
      <w:r w:rsidR="00DD183A">
        <w:rPr>
          <w:rFonts w:ascii="Times New Roman" w:eastAsia="Times New Roman" w:hAnsi="Times New Roman" w:cs="Times New Roman"/>
          <w:color w:val="auto"/>
          <w:spacing w:val="-6"/>
          <w:sz w:val="28"/>
          <w:szCs w:val="28"/>
        </w:rPr>
        <w:t>–</w:t>
      </w:r>
      <w:r w:rsidRPr="00DD183A">
        <w:rPr>
          <w:rFonts w:ascii="Times New Roman" w:eastAsia="Times New Roman" w:hAnsi="Times New Roman" w:cs="Times New Roman"/>
          <w:color w:val="auto"/>
          <w:spacing w:val="-6"/>
          <w:sz w:val="28"/>
          <w:szCs w:val="28"/>
        </w:rPr>
        <w:t xml:space="preserve"> п</w:t>
      </w:r>
      <w:r>
        <w:rPr>
          <w:rFonts w:ascii="Times New Roman" w:eastAsia="Times New Roman" w:hAnsi="Times New Roman" w:cs="Times New Roman"/>
          <w:color w:val="auto"/>
          <w:spacing w:val="-6"/>
          <w:sz w:val="28"/>
          <w:szCs w:val="28"/>
        </w:rPr>
        <w:t>ол</w:t>
      </w:r>
      <w:r>
        <w:rPr>
          <w:rFonts w:ascii="Times New Roman" w:eastAsia="Times New Roman" w:hAnsi="Times New Roman" w:cs="Times New Roman"/>
          <w:color w:val="auto"/>
          <w:spacing w:val="-6"/>
          <w:sz w:val="28"/>
          <w:szCs w:val="28"/>
        </w:rPr>
        <w:t>у</w:t>
      </w:r>
      <w:r>
        <w:rPr>
          <w:rFonts w:ascii="Times New Roman" w:eastAsia="Times New Roman" w:hAnsi="Times New Roman" w:cs="Times New Roman"/>
          <w:color w:val="auto"/>
          <w:spacing w:val="-6"/>
          <w:sz w:val="28"/>
          <w:szCs w:val="28"/>
        </w:rPr>
        <w:t>чение процентов;</w:t>
      </w:r>
    </w:p>
    <w:p w:rsidR="000722E5" w:rsidRPr="00044D86" w:rsidRDefault="000722E5" w:rsidP="0050187E">
      <w:pPr>
        <w:widowControl w:val="0"/>
        <w:ind w:firstLine="709"/>
        <w:jc w:val="both"/>
        <w:rPr>
          <w:rFonts w:ascii="Times New Roman" w:eastAsia="Times New Roman" w:hAnsi="Times New Roman" w:cs="Times New Roman"/>
          <w:color w:val="auto"/>
          <w:spacing w:val="-6"/>
          <w:sz w:val="28"/>
          <w:szCs w:val="28"/>
        </w:rPr>
      </w:pPr>
      <w:r>
        <w:rPr>
          <w:rFonts w:ascii="Times New Roman" w:eastAsia="Times New Roman" w:hAnsi="Times New Roman" w:cs="Times New Roman"/>
          <w:color w:val="auto"/>
          <w:spacing w:val="-6"/>
          <w:sz w:val="28"/>
          <w:szCs w:val="28"/>
        </w:rPr>
        <w:t>- банк-кредитополучатель</w:t>
      </w:r>
      <w:r w:rsidR="009B7C58">
        <w:rPr>
          <w:rFonts w:ascii="Times New Roman" w:eastAsia="Times New Roman" w:hAnsi="Times New Roman" w:cs="Times New Roman"/>
          <w:color w:val="auto"/>
          <w:spacing w:val="-6"/>
          <w:sz w:val="28"/>
          <w:szCs w:val="28"/>
        </w:rPr>
        <w:t xml:space="preserve">: </w:t>
      </w:r>
      <w:r>
        <w:rPr>
          <w:rFonts w:ascii="Times New Roman" w:eastAsia="Times New Roman" w:hAnsi="Times New Roman" w:cs="Times New Roman"/>
          <w:color w:val="auto"/>
          <w:spacing w:val="-6"/>
          <w:sz w:val="28"/>
          <w:szCs w:val="28"/>
        </w:rPr>
        <w:t>Д корсчет</w:t>
      </w:r>
      <w:proofErr w:type="gramStart"/>
      <w:r>
        <w:rPr>
          <w:rFonts w:ascii="Times New Roman" w:eastAsia="Times New Roman" w:hAnsi="Times New Roman" w:cs="Times New Roman"/>
          <w:color w:val="auto"/>
          <w:spacing w:val="-6"/>
          <w:sz w:val="28"/>
          <w:szCs w:val="28"/>
        </w:rPr>
        <w:t xml:space="preserve"> К</w:t>
      </w:r>
      <w:proofErr w:type="gramEnd"/>
      <w:r>
        <w:rPr>
          <w:rFonts w:ascii="Times New Roman" w:eastAsia="Times New Roman" w:hAnsi="Times New Roman" w:cs="Times New Roman"/>
          <w:color w:val="auto"/>
          <w:spacing w:val="-6"/>
          <w:sz w:val="28"/>
          <w:szCs w:val="28"/>
        </w:rPr>
        <w:t xml:space="preserve"> 172Х, 173Х – получение ресу</w:t>
      </w:r>
      <w:r>
        <w:rPr>
          <w:rFonts w:ascii="Times New Roman" w:eastAsia="Times New Roman" w:hAnsi="Times New Roman" w:cs="Times New Roman"/>
          <w:color w:val="auto"/>
          <w:spacing w:val="-6"/>
          <w:sz w:val="28"/>
          <w:szCs w:val="28"/>
        </w:rPr>
        <w:t>р</w:t>
      </w:r>
      <w:r>
        <w:rPr>
          <w:rFonts w:ascii="Times New Roman" w:eastAsia="Times New Roman" w:hAnsi="Times New Roman" w:cs="Times New Roman"/>
          <w:color w:val="auto"/>
          <w:spacing w:val="-6"/>
          <w:sz w:val="28"/>
          <w:szCs w:val="28"/>
        </w:rPr>
        <w:t xml:space="preserve">сов, </w:t>
      </w:r>
      <w:r w:rsidR="00CA5062">
        <w:rPr>
          <w:rFonts w:ascii="Times New Roman" w:eastAsia="Times New Roman" w:hAnsi="Times New Roman" w:cs="Times New Roman"/>
          <w:color w:val="auto"/>
          <w:spacing w:val="-6"/>
          <w:sz w:val="28"/>
          <w:szCs w:val="28"/>
        </w:rPr>
        <w:t>Д 172Х, 173Х К корсчет – возврат ресурсов, Д 901Х К корсчетов – уплата процентов.</w:t>
      </w:r>
    </w:p>
    <w:p w:rsidR="00044D86" w:rsidRPr="00044D86" w:rsidRDefault="00044D86" w:rsidP="0050187E">
      <w:pPr>
        <w:widowControl w:val="0"/>
        <w:ind w:firstLine="709"/>
        <w:jc w:val="both"/>
        <w:rPr>
          <w:rFonts w:ascii="Times New Roman" w:eastAsia="Times New Roman" w:hAnsi="Times New Roman" w:cs="Times New Roman"/>
          <w:color w:val="auto"/>
          <w:sz w:val="28"/>
          <w:szCs w:val="28"/>
        </w:rPr>
      </w:pPr>
      <w:r w:rsidRPr="00044D86">
        <w:rPr>
          <w:rFonts w:ascii="Times New Roman" w:eastAsia="Times New Roman" w:hAnsi="Times New Roman" w:cs="Times New Roman"/>
          <w:color w:val="auto"/>
          <w:sz w:val="28"/>
          <w:szCs w:val="28"/>
        </w:rPr>
        <w:t>Если кредитные ресурсы</w:t>
      </w:r>
      <w:r w:rsidR="001B3721">
        <w:rPr>
          <w:rFonts w:ascii="Times New Roman" w:eastAsia="Times New Roman" w:hAnsi="Times New Roman" w:cs="Times New Roman"/>
          <w:color w:val="auto"/>
          <w:sz w:val="28"/>
          <w:szCs w:val="28"/>
        </w:rPr>
        <w:t xml:space="preserve"> </w:t>
      </w:r>
      <w:r w:rsidRPr="00044D86">
        <w:rPr>
          <w:rFonts w:ascii="Times New Roman" w:eastAsia="Times New Roman" w:hAnsi="Times New Roman" w:cs="Times New Roman"/>
          <w:color w:val="auto"/>
          <w:sz w:val="28"/>
          <w:szCs w:val="28"/>
        </w:rPr>
        <w:t>перераспределяются между учреждениями банка одной системы, движение средств отражается по счетам 6 класса, групп 612 (активные счета) и 613 (пассивные счета), с использован</w:t>
      </w:r>
      <w:r w:rsidR="00CA5062">
        <w:rPr>
          <w:rFonts w:ascii="Times New Roman" w:eastAsia="Times New Roman" w:hAnsi="Times New Roman" w:cs="Times New Roman"/>
          <w:color w:val="auto"/>
          <w:sz w:val="28"/>
          <w:szCs w:val="28"/>
        </w:rPr>
        <w:t xml:space="preserve">ием </w:t>
      </w:r>
      <w:proofErr w:type="spellStart"/>
      <w:r w:rsidR="00CA5062">
        <w:rPr>
          <w:rFonts w:ascii="Times New Roman" w:eastAsia="Times New Roman" w:hAnsi="Times New Roman" w:cs="Times New Roman"/>
          <w:color w:val="auto"/>
          <w:sz w:val="28"/>
          <w:szCs w:val="28"/>
        </w:rPr>
        <w:t>субкорреспондентских</w:t>
      </w:r>
      <w:proofErr w:type="spellEnd"/>
      <w:r w:rsidR="00CA5062">
        <w:rPr>
          <w:rFonts w:ascii="Times New Roman" w:eastAsia="Times New Roman" w:hAnsi="Times New Roman" w:cs="Times New Roman"/>
          <w:color w:val="auto"/>
          <w:sz w:val="28"/>
          <w:szCs w:val="28"/>
        </w:rPr>
        <w:t xml:space="preserve"> счетов</w:t>
      </w:r>
      <w:r w:rsidR="009B7C58">
        <w:rPr>
          <w:rFonts w:ascii="Times New Roman" w:eastAsia="Times New Roman" w:hAnsi="Times New Roman" w:cs="Times New Roman"/>
          <w:color w:val="auto"/>
          <w:sz w:val="28"/>
          <w:szCs w:val="28"/>
        </w:rPr>
        <w:t>:</w:t>
      </w:r>
    </w:p>
    <w:p w:rsidR="00CA5062" w:rsidRDefault="00CA5062" w:rsidP="0050187E">
      <w:pPr>
        <w:widowControl w:val="0"/>
        <w:ind w:firstLine="709"/>
        <w:jc w:val="both"/>
        <w:rPr>
          <w:rFonts w:ascii="Times New Roman" w:eastAsia="Times New Roman" w:hAnsi="Times New Roman" w:cs="Times New Roman"/>
          <w:color w:val="auto"/>
          <w:spacing w:val="-6"/>
          <w:sz w:val="28"/>
          <w:szCs w:val="28"/>
        </w:rPr>
      </w:pPr>
      <w:r>
        <w:rPr>
          <w:rFonts w:ascii="Times New Roman" w:eastAsia="Times New Roman" w:hAnsi="Times New Roman" w:cs="Times New Roman"/>
          <w:color w:val="auto"/>
          <w:spacing w:val="-6"/>
          <w:sz w:val="28"/>
          <w:szCs w:val="28"/>
        </w:rPr>
        <w:t>- филиал-кредитополучатель</w:t>
      </w:r>
      <w:r w:rsidR="009B7C58">
        <w:rPr>
          <w:rFonts w:ascii="Times New Roman" w:eastAsia="Times New Roman" w:hAnsi="Times New Roman" w:cs="Times New Roman"/>
          <w:color w:val="auto"/>
          <w:spacing w:val="-6"/>
          <w:sz w:val="28"/>
          <w:szCs w:val="28"/>
        </w:rPr>
        <w:t>:</w:t>
      </w:r>
      <w:r>
        <w:rPr>
          <w:rFonts w:ascii="Times New Roman" w:eastAsia="Times New Roman" w:hAnsi="Times New Roman" w:cs="Times New Roman"/>
          <w:color w:val="auto"/>
          <w:spacing w:val="-6"/>
          <w:sz w:val="28"/>
          <w:szCs w:val="28"/>
        </w:rPr>
        <w:t xml:space="preserve"> Д 612Х К </w:t>
      </w:r>
      <w:proofErr w:type="spellStart"/>
      <w:r>
        <w:rPr>
          <w:rFonts w:ascii="Times New Roman" w:eastAsia="Times New Roman" w:hAnsi="Times New Roman" w:cs="Times New Roman"/>
          <w:color w:val="auto"/>
          <w:spacing w:val="-6"/>
          <w:sz w:val="28"/>
          <w:szCs w:val="28"/>
        </w:rPr>
        <w:t>субкорсчет</w:t>
      </w:r>
      <w:proofErr w:type="spellEnd"/>
      <w:r>
        <w:rPr>
          <w:rFonts w:ascii="Times New Roman" w:eastAsia="Times New Roman" w:hAnsi="Times New Roman" w:cs="Times New Roman"/>
          <w:color w:val="auto"/>
          <w:spacing w:val="-6"/>
          <w:sz w:val="28"/>
          <w:szCs w:val="28"/>
        </w:rPr>
        <w:t xml:space="preserve"> – предоставление р</w:t>
      </w:r>
      <w:r>
        <w:rPr>
          <w:rFonts w:ascii="Times New Roman" w:eastAsia="Times New Roman" w:hAnsi="Times New Roman" w:cs="Times New Roman"/>
          <w:color w:val="auto"/>
          <w:spacing w:val="-6"/>
          <w:sz w:val="28"/>
          <w:szCs w:val="28"/>
        </w:rPr>
        <w:t>е</w:t>
      </w:r>
      <w:r>
        <w:rPr>
          <w:rFonts w:ascii="Times New Roman" w:eastAsia="Times New Roman" w:hAnsi="Times New Roman" w:cs="Times New Roman"/>
          <w:color w:val="auto"/>
          <w:spacing w:val="-6"/>
          <w:sz w:val="28"/>
          <w:szCs w:val="28"/>
        </w:rPr>
        <w:t xml:space="preserve">сурсов, Д </w:t>
      </w:r>
      <w:proofErr w:type="spellStart"/>
      <w:r>
        <w:rPr>
          <w:rFonts w:ascii="Times New Roman" w:eastAsia="Times New Roman" w:hAnsi="Times New Roman" w:cs="Times New Roman"/>
          <w:color w:val="auto"/>
          <w:spacing w:val="-6"/>
          <w:sz w:val="28"/>
          <w:szCs w:val="28"/>
        </w:rPr>
        <w:t>субкорсчет</w:t>
      </w:r>
      <w:proofErr w:type="spellEnd"/>
      <w:proofErr w:type="gramStart"/>
      <w:r>
        <w:rPr>
          <w:rFonts w:ascii="Times New Roman" w:eastAsia="Times New Roman" w:hAnsi="Times New Roman" w:cs="Times New Roman"/>
          <w:color w:val="auto"/>
          <w:spacing w:val="-6"/>
          <w:sz w:val="28"/>
          <w:szCs w:val="28"/>
        </w:rPr>
        <w:t xml:space="preserve"> К</w:t>
      </w:r>
      <w:proofErr w:type="gramEnd"/>
      <w:r>
        <w:rPr>
          <w:rFonts w:ascii="Times New Roman" w:eastAsia="Times New Roman" w:hAnsi="Times New Roman" w:cs="Times New Roman"/>
          <w:color w:val="auto"/>
          <w:spacing w:val="-6"/>
          <w:sz w:val="28"/>
          <w:szCs w:val="28"/>
        </w:rPr>
        <w:t xml:space="preserve"> 612 – возврат ресурсов, Д </w:t>
      </w:r>
      <w:proofErr w:type="spellStart"/>
      <w:r>
        <w:rPr>
          <w:rFonts w:ascii="Times New Roman" w:eastAsia="Times New Roman" w:hAnsi="Times New Roman" w:cs="Times New Roman"/>
          <w:color w:val="auto"/>
          <w:spacing w:val="-6"/>
          <w:sz w:val="28"/>
          <w:szCs w:val="28"/>
        </w:rPr>
        <w:t>субкорсчет</w:t>
      </w:r>
      <w:proofErr w:type="spellEnd"/>
      <w:r>
        <w:rPr>
          <w:rFonts w:ascii="Times New Roman" w:eastAsia="Times New Roman" w:hAnsi="Times New Roman" w:cs="Times New Roman"/>
          <w:color w:val="auto"/>
          <w:spacing w:val="-6"/>
          <w:sz w:val="28"/>
          <w:szCs w:val="28"/>
        </w:rPr>
        <w:t xml:space="preserve"> К 8280 – получ</w:t>
      </w:r>
      <w:r>
        <w:rPr>
          <w:rFonts w:ascii="Times New Roman" w:eastAsia="Times New Roman" w:hAnsi="Times New Roman" w:cs="Times New Roman"/>
          <w:color w:val="auto"/>
          <w:spacing w:val="-6"/>
          <w:sz w:val="28"/>
          <w:szCs w:val="28"/>
        </w:rPr>
        <w:t>е</w:t>
      </w:r>
      <w:r>
        <w:rPr>
          <w:rFonts w:ascii="Times New Roman" w:eastAsia="Times New Roman" w:hAnsi="Times New Roman" w:cs="Times New Roman"/>
          <w:color w:val="auto"/>
          <w:spacing w:val="-6"/>
          <w:sz w:val="28"/>
          <w:szCs w:val="28"/>
        </w:rPr>
        <w:t>ние процентов;</w:t>
      </w:r>
    </w:p>
    <w:p w:rsidR="00CA5062" w:rsidRDefault="00CA5062" w:rsidP="0050187E">
      <w:pPr>
        <w:widowControl w:val="0"/>
        <w:ind w:firstLine="709"/>
        <w:jc w:val="both"/>
        <w:rPr>
          <w:rFonts w:ascii="Times New Roman" w:eastAsia="Times New Roman" w:hAnsi="Times New Roman" w:cs="Times New Roman"/>
          <w:color w:val="auto"/>
          <w:spacing w:val="-6"/>
          <w:sz w:val="28"/>
          <w:szCs w:val="28"/>
        </w:rPr>
      </w:pPr>
      <w:r>
        <w:rPr>
          <w:rFonts w:ascii="Times New Roman" w:eastAsia="Times New Roman" w:hAnsi="Times New Roman" w:cs="Times New Roman"/>
          <w:color w:val="auto"/>
          <w:spacing w:val="-6"/>
          <w:sz w:val="28"/>
          <w:szCs w:val="28"/>
        </w:rPr>
        <w:t>- банк-кредитополучатель</w:t>
      </w:r>
      <w:r w:rsidR="009B7C58">
        <w:rPr>
          <w:rFonts w:ascii="Times New Roman" w:eastAsia="Times New Roman" w:hAnsi="Times New Roman" w:cs="Times New Roman"/>
          <w:color w:val="auto"/>
          <w:spacing w:val="-6"/>
          <w:sz w:val="28"/>
          <w:szCs w:val="28"/>
        </w:rPr>
        <w:t>:</w:t>
      </w:r>
      <w:r w:rsidR="00DD183A">
        <w:rPr>
          <w:rFonts w:ascii="Times New Roman" w:eastAsia="Times New Roman" w:hAnsi="Times New Roman" w:cs="Times New Roman"/>
          <w:color w:val="auto"/>
          <w:spacing w:val="-6"/>
          <w:sz w:val="28"/>
          <w:szCs w:val="28"/>
        </w:rPr>
        <w:t xml:space="preserve"> </w:t>
      </w:r>
      <w:r>
        <w:rPr>
          <w:rFonts w:ascii="Times New Roman" w:eastAsia="Times New Roman" w:hAnsi="Times New Roman" w:cs="Times New Roman"/>
          <w:color w:val="auto"/>
          <w:spacing w:val="-6"/>
          <w:sz w:val="28"/>
          <w:szCs w:val="28"/>
        </w:rPr>
        <w:t>Д</w:t>
      </w:r>
      <w:r w:rsidR="00DD183A">
        <w:rPr>
          <w:rFonts w:ascii="Times New Roman" w:eastAsia="Times New Roman" w:hAnsi="Times New Roman" w:cs="Times New Roman"/>
          <w:color w:val="auto"/>
          <w:spacing w:val="-6"/>
          <w:sz w:val="28"/>
          <w:szCs w:val="28"/>
        </w:rPr>
        <w:t xml:space="preserve"> </w:t>
      </w:r>
      <w:proofErr w:type="spellStart"/>
      <w:r>
        <w:rPr>
          <w:rFonts w:ascii="Times New Roman" w:eastAsia="Times New Roman" w:hAnsi="Times New Roman" w:cs="Times New Roman"/>
          <w:color w:val="auto"/>
          <w:spacing w:val="-6"/>
          <w:sz w:val="28"/>
          <w:szCs w:val="28"/>
        </w:rPr>
        <w:t>субкорсчет</w:t>
      </w:r>
      <w:proofErr w:type="spellEnd"/>
      <w:proofErr w:type="gramStart"/>
      <w:r>
        <w:rPr>
          <w:rFonts w:ascii="Times New Roman" w:eastAsia="Times New Roman" w:hAnsi="Times New Roman" w:cs="Times New Roman"/>
          <w:color w:val="auto"/>
          <w:spacing w:val="-6"/>
          <w:sz w:val="28"/>
          <w:szCs w:val="28"/>
        </w:rPr>
        <w:t xml:space="preserve"> К</w:t>
      </w:r>
      <w:proofErr w:type="gramEnd"/>
      <w:r>
        <w:rPr>
          <w:rFonts w:ascii="Times New Roman" w:eastAsia="Times New Roman" w:hAnsi="Times New Roman" w:cs="Times New Roman"/>
          <w:color w:val="auto"/>
          <w:spacing w:val="-6"/>
          <w:sz w:val="28"/>
          <w:szCs w:val="28"/>
        </w:rPr>
        <w:t xml:space="preserve"> 613Х – получение ресурсов, Д 613Х К </w:t>
      </w:r>
      <w:proofErr w:type="spellStart"/>
      <w:r>
        <w:rPr>
          <w:rFonts w:ascii="Times New Roman" w:eastAsia="Times New Roman" w:hAnsi="Times New Roman" w:cs="Times New Roman"/>
          <w:color w:val="auto"/>
          <w:spacing w:val="-6"/>
          <w:sz w:val="28"/>
          <w:szCs w:val="28"/>
        </w:rPr>
        <w:t>субкорсчет</w:t>
      </w:r>
      <w:proofErr w:type="spellEnd"/>
      <w:r>
        <w:rPr>
          <w:rFonts w:ascii="Times New Roman" w:eastAsia="Times New Roman" w:hAnsi="Times New Roman" w:cs="Times New Roman"/>
          <w:color w:val="auto"/>
          <w:spacing w:val="-6"/>
          <w:sz w:val="28"/>
          <w:szCs w:val="28"/>
        </w:rPr>
        <w:t xml:space="preserve"> – возврат ресурсов, Д 9280 К </w:t>
      </w:r>
      <w:proofErr w:type="spellStart"/>
      <w:r>
        <w:rPr>
          <w:rFonts w:ascii="Times New Roman" w:eastAsia="Times New Roman" w:hAnsi="Times New Roman" w:cs="Times New Roman"/>
          <w:color w:val="auto"/>
          <w:spacing w:val="-6"/>
          <w:sz w:val="28"/>
          <w:szCs w:val="28"/>
        </w:rPr>
        <w:t>субкорсчетов</w:t>
      </w:r>
      <w:proofErr w:type="spellEnd"/>
      <w:r>
        <w:rPr>
          <w:rFonts w:ascii="Times New Roman" w:eastAsia="Times New Roman" w:hAnsi="Times New Roman" w:cs="Times New Roman"/>
          <w:color w:val="auto"/>
          <w:spacing w:val="-6"/>
          <w:sz w:val="28"/>
          <w:szCs w:val="28"/>
        </w:rPr>
        <w:t xml:space="preserve"> – уплата пр</w:t>
      </w:r>
      <w:r>
        <w:rPr>
          <w:rFonts w:ascii="Times New Roman" w:eastAsia="Times New Roman" w:hAnsi="Times New Roman" w:cs="Times New Roman"/>
          <w:color w:val="auto"/>
          <w:spacing w:val="-6"/>
          <w:sz w:val="28"/>
          <w:szCs w:val="28"/>
        </w:rPr>
        <w:t>о</w:t>
      </w:r>
      <w:r>
        <w:rPr>
          <w:rFonts w:ascii="Times New Roman" w:eastAsia="Times New Roman" w:hAnsi="Times New Roman" w:cs="Times New Roman"/>
          <w:color w:val="auto"/>
          <w:spacing w:val="-6"/>
          <w:sz w:val="28"/>
          <w:szCs w:val="28"/>
        </w:rPr>
        <w:t>центов.</w:t>
      </w:r>
    </w:p>
    <w:p w:rsidR="00D75FB3" w:rsidRPr="00EE6899" w:rsidRDefault="00D75FB3" w:rsidP="0050187E">
      <w:pPr>
        <w:pStyle w:val="a4"/>
        <w:widowControl w:val="0"/>
        <w:spacing w:line="240" w:lineRule="auto"/>
        <w:ind w:firstLine="709"/>
        <w:jc w:val="both"/>
        <w:rPr>
          <w:szCs w:val="28"/>
        </w:rPr>
      </w:pPr>
    </w:p>
    <w:p w:rsidR="00EF61A4" w:rsidRPr="00EE6899" w:rsidRDefault="00EF61A4" w:rsidP="0050187E">
      <w:pPr>
        <w:pStyle w:val="a4"/>
        <w:widowControl w:val="0"/>
        <w:spacing w:line="240" w:lineRule="auto"/>
        <w:ind w:firstLine="709"/>
        <w:jc w:val="both"/>
        <w:rPr>
          <w:szCs w:val="28"/>
        </w:rPr>
      </w:pPr>
      <w:r w:rsidRPr="00EE6899">
        <w:rPr>
          <w:szCs w:val="28"/>
        </w:rPr>
        <w:t>Литература: [</w:t>
      </w:r>
      <w:r w:rsidR="00656A88">
        <w:rPr>
          <w:szCs w:val="28"/>
        </w:rPr>
        <w:t>2</w:t>
      </w:r>
      <w:r w:rsidRPr="00EE6899">
        <w:rPr>
          <w:szCs w:val="28"/>
        </w:rPr>
        <w:t>, 1</w:t>
      </w:r>
      <w:r w:rsidR="00656A88">
        <w:rPr>
          <w:szCs w:val="28"/>
        </w:rPr>
        <w:t>0</w:t>
      </w:r>
      <w:r w:rsidRPr="00EE6899">
        <w:rPr>
          <w:szCs w:val="28"/>
        </w:rPr>
        <w:t>].</w:t>
      </w:r>
    </w:p>
    <w:p w:rsidR="00656A88" w:rsidRPr="00EE6899" w:rsidRDefault="00656A88" w:rsidP="0050187E">
      <w:pPr>
        <w:widowControl w:val="0"/>
        <w:autoSpaceDE w:val="0"/>
        <w:autoSpaceDN w:val="0"/>
        <w:adjustRightInd w:val="0"/>
        <w:ind w:firstLine="709"/>
        <w:jc w:val="both"/>
        <w:rPr>
          <w:rFonts w:ascii="Times New Roman" w:hAnsi="Times New Roman" w:cs="Times New Roman"/>
          <w:sz w:val="28"/>
          <w:szCs w:val="28"/>
        </w:rPr>
      </w:pPr>
      <w:r w:rsidRPr="00EE6899">
        <w:rPr>
          <w:rFonts w:ascii="Times New Roman" w:hAnsi="Times New Roman" w:cs="Times New Roman"/>
          <w:sz w:val="28"/>
          <w:szCs w:val="28"/>
        </w:rPr>
        <w:t>Нормативные правовые акты: [9].</w:t>
      </w:r>
    </w:p>
    <w:p w:rsidR="00EF61A4" w:rsidRPr="00EE6899" w:rsidRDefault="00EF61A4" w:rsidP="0050187E">
      <w:pPr>
        <w:pStyle w:val="a4"/>
        <w:widowControl w:val="0"/>
        <w:spacing w:line="240" w:lineRule="auto"/>
        <w:ind w:firstLine="709"/>
        <w:jc w:val="both"/>
        <w:rPr>
          <w:szCs w:val="28"/>
        </w:rPr>
      </w:pPr>
    </w:p>
    <w:p w:rsidR="00CF6C0C" w:rsidRPr="00EE6899" w:rsidRDefault="00F167CC" w:rsidP="0050187E">
      <w:pPr>
        <w:pStyle w:val="31"/>
        <w:widowControl w:val="0"/>
        <w:shd w:val="clear" w:color="auto" w:fill="auto"/>
        <w:spacing w:after="0" w:line="240" w:lineRule="auto"/>
        <w:ind w:firstLine="709"/>
        <w:contextualSpacing/>
        <w:jc w:val="both"/>
        <w:rPr>
          <w:sz w:val="28"/>
          <w:szCs w:val="28"/>
        </w:rPr>
      </w:pPr>
      <w:r>
        <w:rPr>
          <w:b/>
          <w:bCs/>
          <w:sz w:val="32"/>
          <w:szCs w:val="32"/>
        </w:rPr>
        <w:t>4</w:t>
      </w:r>
      <w:r w:rsidR="00DD183A">
        <w:rPr>
          <w:b/>
          <w:bCs/>
          <w:sz w:val="32"/>
          <w:szCs w:val="32"/>
        </w:rPr>
        <w:t xml:space="preserve"> </w:t>
      </w:r>
      <w:r w:rsidR="00044D86" w:rsidRPr="00044D86">
        <w:rPr>
          <w:b/>
          <w:bCs/>
          <w:sz w:val="32"/>
          <w:szCs w:val="32"/>
        </w:rPr>
        <w:t>Бухгалтерский учет безналичных расчетов</w:t>
      </w:r>
    </w:p>
    <w:p w:rsidR="00CF6C0C" w:rsidRPr="00EE6899" w:rsidRDefault="00CF6C0C" w:rsidP="0050187E">
      <w:pPr>
        <w:widowControl w:val="0"/>
        <w:ind w:firstLine="709"/>
        <w:jc w:val="both"/>
        <w:rPr>
          <w:rFonts w:ascii="Times New Roman" w:hAnsi="Times New Roman" w:cs="Times New Roman"/>
          <w:b/>
          <w:sz w:val="28"/>
          <w:szCs w:val="28"/>
        </w:rPr>
      </w:pPr>
    </w:p>
    <w:p w:rsidR="00044D86" w:rsidRPr="00044D86" w:rsidRDefault="00044D86" w:rsidP="0050187E">
      <w:pPr>
        <w:widowControl w:val="0"/>
        <w:ind w:firstLine="709"/>
        <w:jc w:val="both"/>
        <w:rPr>
          <w:rFonts w:ascii="Times New Roman" w:hAnsi="Times New Roman" w:cs="Times New Roman"/>
          <w:b/>
          <w:bCs/>
          <w:iCs/>
          <w:sz w:val="28"/>
          <w:szCs w:val="28"/>
        </w:rPr>
      </w:pPr>
      <w:r w:rsidRPr="00044D86">
        <w:rPr>
          <w:rFonts w:ascii="Times New Roman" w:hAnsi="Times New Roman" w:cs="Times New Roman"/>
          <w:b/>
          <w:bCs/>
          <w:sz w:val="28"/>
          <w:szCs w:val="28"/>
        </w:rPr>
        <w:t xml:space="preserve">Порядок </w:t>
      </w:r>
      <w:r w:rsidRPr="00044D86">
        <w:rPr>
          <w:rFonts w:ascii="Times New Roman" w:hAnsi="Times New Roman" w:cs="Times New Roman"/>
          <w:b/>
          <w:bCs/>
          <w:iCs/>
          <w:sz w:val="28"/>
          <w:szCs w:val="28"/>
        </w:rPr>
        <w:t>открытия, закрытия, переоформления текущих (ра</w:t>
      </w:r>
      <w:r w:rsidRPr="00044D86">
        <w:rPr>
          <w:rFonts w:ascii="Times New Roman" w:hAnsi="Times New Roman" w:cs="Times New Roman"/>
          <w:b/>
          <w:bCs/>
          <w:iCs/>
          <w:sz w:val="28"/>
          <w:szCs w:val="28"/>
        </w:rPr>
        <w:t>с</w:t>
      </w:r>
      <w:r w:rsidRPr="00044D86">
        <w:rPr>
          <w:rFonts w:ascii="Times New Roman" w:hAnsi="Times New Roman" w:cs="Times New Roman"/>
          <w:b/>
          <w:bCs/>
          <w:iCs/>
          <w:sz w:val="28"/>
          <w:szCs w:val="28"/>
        </w:rPr>
        <w:t xml:space="preserve">четных) счетов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xml:space="preserve">Для </w:t>
      </w:r>
      <w:proofErr w:type="spellStart"/>
      <w:r w:rsidRPr="009B7C58">
        <w:rPr>
          <w:rFonts w:ascii="Times New Roman" w:hAnsi="Times New Roman" w:cs="Times New Roman"/>
          <w:i/>
          <w:sz w:val="28"/>
          <w:szCs w:val="28"/>
        </w:rPr>
        <w:t>открытия</w:t>
      </w:r>
      <w:r w:rsidRPr="008B1AE7">
        <w:rPr>
          <w:rFonts w:ascii="Times New Roman" w:hAnsi="Times New Roman" w:cs="Times New Roman"/>
          <w:sz w:val="28"/>
          <w:szCs w:val="28"/>
        </w:rPr>
        <w:t>текущего</w:t>
      </w:r>
      <w:proofErr w:type="spellEnd"/>
      <w:r w:rsidRPr="00044D86">
        <w:rPr>
          <w:rFonts w:ascii="Times New Roman" w:hAnsi="Times New Roman" w:cs="Times New Roman"/>
          <w:sz w:val="28"/>
          <w:szCs w:val="28"/>
        </w:rPr>
        <w:t xml:space="preserve"> счета клиент банка предоставляет в банк </w:t>
      </w:r>
      <w:r w:rsidRPr="009B7C58">
        <w:rPr>
          <w:rFonts w:ascii="Times New Roman" w:hAnsi="Times New Roman" w:cs="Times New Roman"/>
          <w:sz w:val="28"/>
          <w:szCs w:val="28"/>
        </w:rPr>
        <w:t>следующие</w:t>
      </w:r>
      <w:r w:rsidRPr="00902A33">
        <w:rPr>
          <w:rFonts w:ascii="Times New Roman" w:hAnsi="Times New Roman" w:cs="Times New Roman"/>
          <w:i/>
          <w:sz w:val="28"/>
          <w:szCs w:val="28"/>
        </w:rPr>
        <w:t xml:space="preserve"> документы</w:t>
      </w:r>
      <w:r w:rsidRPr="00044D86">
        <w:rPr>
          <w:rFonts w:ascii="Times New Roman" w:hAnsi="Times New Roman" w:cs="Times New Roman"/>
          <w:sz w:val="28"/>
          <w:szCs w:val="28"/>
        </w:rPr>
        <w:t xml:space="preserve">: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xml:space="preserve">- заявление на открытие счета, заполненное по установленной форме;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копию документа о государственной регистрации (перерегистр</w:t>
      </w:r>
      <w:r w:rsidRPr="00044D86">
        <w:rPr>
          <w:rFonts w:ascii="Times New Roman" w:hAnsi="Times New Roman" w:cs="Times New Roman"/>
          <w:sz w:val="28"/>
          <w:szCs w:val="28"/>
        </w:rPr>
        <w:t>а</w:t>
      </w:r>
      <w:r w:rsidRPr="00044D86">
        <w:rPr>
          <w:rFonts w:ascii="Times New Roman" w:hAnsi="Times New Roman" w:cs="Times New Roman"/>
          <w:sz w:val="28"/>
          <w:szCs w:val="28"/>
        </w:rPr>
        <w:t xml:space="preserve">ции) предприятия, предпринимателя;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два экземпляра копий учредительных документов</w:t>
      </w:r>
      <w:r w:rsidR="00DE7C7A">
        <w:rPr>
          <w:rFonts w:ascii="Times New Roman" w:hAnsi="Times New Roman" w:cs="Times New Roman"/>
          <w:sz w:val="28"/>
          <w:szCs w:val="28"/>
        </w:rPr>
        <w:t>;</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xml:space="preserve">- дубликат о присвоении учетного номера плательщика (УНП);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справк</w:t>
      </w:r>
      <w:r w:rsidR="00DD183A">
        <w:rPr>
          <w:rFonts w:ascii="Times New Roman" w:hAnsi="Times New Roman" w:cs="Times New Roman"/>
          <w:sz w:val="28"/>
          <w:szCs w:val="28"/>
        </w:rPr>
        <w:t>у</w:t>
      </w:r>
      <w:r w:rsidRPr="00044D86">
        <w:rPr>
          <w:rFonts w:ascii="Times New Roman" w:hAnsi="Times New Roman" w:cs="Times New Roman"/>
          <w:sz w:val="28"/>
          <w:szCs w:val="28"/>
        </w:rPr>
        <w:t xml:space="preserve"> органов </w:t>
      </w:r>
      <w:r w:rsidR="00DE7C7A">
        <w:rPr>
          <w:rFonts w:ascii="Times New Roman" w:hAnsi="Times New Roman" w:cs="Times New Roman"/>
          <w:sz w:val="28"/>
          <w:szCs w:val="28"/>
        </w:rPr>
        <w:t>ФСЗН</w:t>
      </w:r>
      <w:r w:rsidRPr="00044D86">
        <w:rPr>
          <w:rFonts w:ascii="Times New Roman" w:hAnsi="Times New Roman" w:cs="Times New Roman"/>
          <w:sz w:val="28"/>
          <w:szCs w:val="28"/>
        </w:rPr>
        <w:t xml:space="preserve"> в качестве плательщика обязательных стр</w:t>
      </w:r>
      <w:r w:rsidRPr="00044D86">
        <w:rPr>
          <w:rFonts w:ascii="Times New Roman" w:hAnsi="Times New Roman" w:cs="Times New Roman"/>
          <w:sz w:val="28"/>
          <w:szCs w:val="28"/>
        </w:rPr>
        <w:t>а</w:t>
      </w:r>
      <w:r w:rsidRPr="00044D86">
        <w:rPr>
          <w:rFonts w:ascii="Times New Roman" w:hAnsi="Times New Roman" w:cs="Times New Roman"/>
          <w:sz w:val="28"/>
          <w:szCs w:val="28"/>
        </w:rPr>
        <w:t xml:space="preserve">ховых взносов и иных платежей в органах Фонда;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карточк</w:t>
      </w:r>
      <w:r w:rsidR="00DD183A">
        <w:rPr>
          <w:rFonts w:ascii="Times New Roman" w:hAnsi="Times New Roman" w:cs="Times New Roman"/>
          <w:sz w:val="28"/>
          <w:szCs w:val="28"/>
        </w:rPr>
        <w:t>у</w:t>
      </w:r>
      <w:r w:rsidRPr="00044D86">
        <w:rPr>
          <w:rFonts w:ascii="Times New Roman" w:hAnsi="Times New Roman" w:cs="Times New Roman"/>
          <w:sz w:val="28"/>
          <w:szCs w:val="28"/>
        </w:rPr>
        <w:t xml:space="preserve"> с образцами подписей и оттиска печати предпринимателя, должностных лиц предприятия, имеющих право распоряжаться счетом. </w:t>
      </w:r>
    </w:p>
    <w:p w:rsidR="00044D86" w:rsidRPr="00044D86" w:rsidRDefault="00044D86" w:rsidP="0050187E">
      <w:pPr>
        <w:widowControl w:val="0"/>
        <w:ind w:firstLine="709"/>
        <w:jc w:val="both"/>
        <w:rPr>
          <w:rFonts w:ascii="Times New Roman" w:hAnsi="Times New Roman" w:cs="Times New Roman"/>
          <w:sz w:val="28"/>
          <w:szCs w:val="28"/>
        </w:rPr>
      </w:pPr>
      <w:r w:rsidRPr="009B7C58">
        <w:rPr>
          <w:rFonts w:ascii="Times New Roman" w:hAnsi="Times New Roman" w:cs="Times New Roman"/>
          <w:i/>
          <w:sz w:val="28"/>
          <w:szCs w:val="28"/>
        </w:rPr>
        <w:t>Переоформление</w:t>
      </w:r>
      <w:r w:rsidRPr="00044D86">
        <w:rPr>
          <w:rFonts w:ascii="Times New Roman" w:hAnsi="Times New Roman" w:cs="Times New Roman"/>
          <w:sz w:val="28"/>
          <w:szCs w:val="28"/>
        </w:rPr>
        <w:t xml:space="preserve"> счетов производится в случае ликвидации или р</w:t>
      </w:r>
      <w:r w:rsidRPr="00044D86">
        <w:rPr>
          <w:rFonts w:ascii="Times New Roman" w:hAnsi="Times New Roman" w:cs="Times New Roman"/>
          <w:sz w:val="28"/>
          <w:szCs w:val="28"/>
        </w:rPr>
        <w:t>е</w:t>
      </w:r>
      <w:r w:rsidRPr="00044D86">
        <w:rPr>
          <w:rFonts w:ascii="Times New Roman" w:hAnsi="Times New Roman" w:cs="Times New Roman"/>
          <w:sz w:val="28"/>
          <w:szCs w:val="28"/>
        </w:rPr>
        <w:t xml:space="preserve">организации предприятия.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xml:space="preserve">При переоформлении счетов в связи с реорганизацией предприятия представляются такие же документы, как при открытии счета. </w:t>
      </w:r>
    </w:p>
    <w:p w:rsidR="00044D86" w:rsidRPr="00044D86" w:rsidRDefault="00044D86" w:rsidP="0050187E">
      <w:pPr>
        <w:widowControl w:val="0"/>
        <w:ind w:firstLine="709"/>
        <w:jc w:val="both"/>
        <w:rPr>
          <w:rFonts w:ascii="Times New Roman" w:hAnsi="Times New Roman" w:cs="Times New Roman"/>
          <w:sz w:val="28"/>
          <w:szCs w:val="28"/>
        </w:rPr>
      </w:pPr>
      <w:r w:rsidRPr="009B7C58">
        <w:rPr>
          <w:rFonts w:ascii="Times New Roman" w:hAnsi="Times New Roman" w:cs="Times New Roman"/>
          <w:i/>
          <w:sz w:val="28"/>
          <w:szCs w:val="28"/>
        </w:rPr>
        <w:t>Закрытие</w:t>
      </w:r>
      <w:r w:rsidRPr="00044D86">
        <w:rPr>
          <w:rFonts w:ascii="Times New Roman" w:hAnsi="Times New Roman" w:cs="Times New Roman"/>
          <w:sz w:val="28"/>
          <w:szCs w:val="28"/>
        </w:rPr>
        <w:t xml:space="preserve"> текущих счетов осуществляется: </w:t>
      </w:r>
    </w:p>
    <w:p w:rsidR="00044D86" w:rsidRPr="00DE7C7A" w:rsidRDefault="00DE7C7A" w:rsidP="0050187E">
      <w:pPr>
        <w:pStyle w:val="a9"/>
        <w:widowControl w:val="0"/>
        <w:numPr>
          <w:ilvl w:val="0"/>
          <w:numId w:val="7"/>
        </w:numPr>
        <w:tabs>
          <w:tab w:val="left" w:pos="851"/>
        </w:tabs>
        <w:spacing w:after="0" w:line="240" w:lineRule="auto"/>
        <w:ind w:left="0" w:firstLine="709"/>
        <w:jc w:val="both"/>
        <w:rPr>
          <w:rFonts w:ascii="Times New Roman" w:hAnsi="Times New Roman"/>
          <w:sz w:val="28"/>
          <w:szCs w:val="28"/>
        </w:rPr>
      </w:pPr>
      <w:r w:rsidRPr="00DE7C7A">
        <w:rPr>
          <w:rFonts w:ascii="Times New Roman" w:hAnsi="Times New Roman"/>
          <w:sz w:val="28"/>
          <w:szCs w:val="28"/>
        </w:rPr>
        <w:lastRenderedPageBreak/>
        <w:t>по решению (заявлению) владельца счета</w:t>
      </w:r>
      <w:r>
        <w:rPr>
          <w:rFonts w:ascii="Times New Roman" w:hAnsi="Times New Roman"/>
          <w:sz w:val="28"/>
          <w:szCs w:val="28"/>
        </w:rPr>
        <w:t>;</w:t>
      </w:r>
    </w:p>
    <w:p w:rsidR="00044D86" w:rsidRPr="00DE7C7A" w:rsidRDefault="00DE7C7A" w:rsidP="0050187E">
      <w:pPr>
        <w:pStyle w:val="a9"/>
        <w:widowControl w:val="0"/>
        <w:numPr>
          <w:ilvl w:val="0"/>
          <w:numId w:val="7"/>
        </w:numPr>
        <w:tabs>
          <w:tab w:val="left" w:pos="851"/>
        </w:tabs>
        <w:spacing w:after="0" w:line="240" w:lineRule="auto"/>
        <w:ind w:left="0" w:firstLine="709"/>
        <w:jc w:val="both"/>
        <w:rPr>
          <w:rFonts w:ascii="Times New Roman" w:hAnsi="Times New Roman"/>
          <w:sz w:val="28"/>
          <w:szCs w:val="28"/>
        </w:rPr>
      </w:pPr>
      <w:r w:rsidRPr="00DE7C7A">
        <w:rPr>
          <w:rFonts w:ascii="Times New Roman" w:hAnsi="Times New Roman"/>
          <w:sz w:val="28"/>
          <w:szCs w:val="28"/>
        </w:rPr>
        <w:t>в случае непредставления в месячный срок копии новых учред</w:t>
      </w:r>
      <w:r w:rsidRPr="00DE7C7A">
        <w:rPr>
          <w:rFonts w:ascii="Times New Roman" w:hAnsi="Times New Roman"/>
          <w:sz w:val="28"/>
          <w:szCs w:val="28"/>
        </w:rPr>
        <w:t>и</w:t>
      </w:r>
      <w:r w:rsidRPr="00DE7C7A">
        <w:rPr>
          <w:rFonts w:ascii="Times New Roman" w:hAnsi="Times New Roman"/>
          <w:sz w:val="28"/>
          <w:szCs w:val="28"/>
        </w:rPr>
        <w:t>тельных документов</w:t>
      </w:r>
      <w:r>
        <w:rPr>
          <w:rFonts w:ascii="Times New Roman" w:hAnsi="Times New Roman"/>
          <w:sz w:val="28"/>
          <w:szCs w:val="28"/>
        </w:rPr>
        <w:t>;</w:t>
      </w:r>
    </w:p>
    <w:p w:rsidR="00044D86" w:rsidRPr="00DE7C7A" w:rsidRDefault="00DE7C7A" w:rsidP="0050187E">
      <w:pPr>
        <w:pStyle w:val="a9"/>
        <w:widowControl w:val="0"/>
        <w:numPr>
          <w:ilvl w:val="0"/>
          <w:numId w:val="7"/>
        </w:numPr>
        <w:tabs>
          <w:tab w:val="left" w:pos="851"/>
        </w:tabs>
        <w:spacing w:after="0" w:line="240" w:lineRule="auto"/>
        <w:ind w:left="0" w:firstLine="709"/>
        <w:jc w:val="both"/>
        <w:rPr>
          <w:rFonts w:ascii="Times New Roman" w:hAnsi="Times New Roman"/>
          <w:sz w:val="28"/>
          <w:szCs w:val="28"/>
        </w:rPr>
      </w:pPr>
      <w:r w:rsidRPr="00DE7C7A">
        <w:rPr>
          <w:rFonts w:ascii="Times New Roman" w:hAnsi="Times New Roman"/>
          <w:sz w:val="28"/>
          <w:szCs w:val="28"/>
        </w:rPr>
        <w:t>при ликвидации предприятия (прекращении деятельности предпр</w:t>
      </w:r>
      <w:r w:rsidRPr="00DE7C7A">
        <w:rPr>
          <w:rFonts w:ascii="Times New Roman" w:hAnsi="Times New Roman"/>
          <w:sz w:val="28"/>
          <w:szCs w:val="28"/>
        </w:rPr>
        <w:t>и</w:t>
      </w:r>
      <w:r w:rsidRPr="00DE7C7A">
        <w:rPr>
          <w:rFonts w:ascii="Times New Roman" w:hAnsi="Times New Roman"/>
          <w:sz w:val="28"/>
          <w:szCs w:val="28"/>
        </w:rPr>
        <w:t>нимателя) после завершения работы ликвидационной комиссии (ликвид</w:t>
      </w:r>
      <w:r w:rsidRPr="00DE7C7A">
        <w:rPr>
          <w:rFonts w:ascii="Times New Roman" w:hAnsi="Times New Roman"/>
          <w:sz w:val="28"/>
          <w:szCs w:val="28"/>
        </w:rPr>
        <w:t>а</w:t>
      </w:r>
      <w:r w:rsidRPr="00DE7C7A">
        <w:rPr>
          <w:rFonts w:ascii="Times New Roman" w:hAnsi="Times New Roman"/>
          <w:sz w:val="28"/>
          <w:szCs w:val="28"/>
        </w:rPr>
        <w:t>тора)</w:t>
      </w:r>
      <w:r w:rsidR="009B7C58">
        <w:rPr>
          <w:rFonts w:ascii="Times New Roman" w:hAnsi="Times New Roman"/>
          <w:sz w:val="28"/>
          <w:szCs w:val="28"/>
        </w:rPr>
        <w:t>;</w:t>
      </w:r>
    </w:p>
    <w:p w:rsidR="00044D86" w:rsidRPr="00DE7C7A" w:rsidRDefault="00DE7C7A" w:rsidP="0050187E">
      <w:pPr>
        <w:pStyle w:val="a9"/>
        <w:widowControl w:val="0"/>
        <w:numPr>
          <w:ilvl w:val="0"/>
          <w:numId w:val="7"/>
        </w:numPr>
        <w:tabs>
          <w:tab w:val="left" w:pos="851"/>
        </w:tabs>
        <w:spacing w:after="0" w:line="240" w:lineRule="auto"/>
        <w:ind w:left="0" w:firstLine="709"/>
        <w:jc w:val="both"/>
        <w:rPr>
          <w:rFonts w:ascii="Times New Roman" w:hAnsi="Times New Roman"/>
          <w:sz w:val="28"/>
          <w:szCs w:val="28"/>
        </w:rPr>
      </w:pPr>
      <w:r w:rsidRPr="00DE7C7A">
        <w:rPr>
          <w:rFonts w:ascii="Times New Roman" w:hAnsi="Times New Roman"/>
          <w:sz w:val="28"/>
          <w:szCs w:val="28"/>
        </w:rPr>
        <w:t>при отсутствии средств</w:t>
      </w:r>
      <w:r>
        <w:rPr>
          <w:rFonts w:ascii="Times New Roman" w:hAnsi="Times New Roman"/>
          <w:sz w:val="28"/>
          <w:szCs w:val="28"/>
        </w:rPr>
        <w:t xml:space="preserve"> и записей</w:t>
      </w:r>
      <w:r w:rsidRPr="00DE7C7A">
        <w:rPr>
          <w:rFonts w:ascii="Times New Roman" w:hAnsi="Times New Roman"/>
          <w:sz w:val="28"/>
          <w:szCs w:val="28"/>
        </w:rPr>
        <w:t xml:space="preserve"> на счете в течение трех месяцев и специальным </w:t>
      </w:r>
      <w:proofErr w:type="gramStart"/>
      <w:r w:rsidRPr="00DE7C7A">
        <w:rPr>
          <w:rFonts w:ascii="Times New Roman" w:hAnsi="Times New Roman"/>
          <w:sz w:val="28"/>
          <w:szCs w:val="28"/>
        </w:rPr>
        <w:t>счетам</w:t>
      </w:r>
      <w:proofErr w:type="gramEnd"/>
      <w:r w:rsidRPr="00DE7C7A">
        <w:rPr>
          <w:rFonts w:ascii="Times New Roman" w:hAnsi="Times New Roman"/>
          <w:sz w:val="28"/>
          <w:szCs w:val="28"/>
        </w:rPr>
        <w:t xml:space="preserve"> для хранения купленной на внутреннем валютном рынке иностранной валюты - до одного года (не включая с</w:t>
      </w:r>
      <w:r>
        <w:rPr>
          <w:rFonts w:ascii="Times New Roman" w:hAnsi="Times New Roman"/>
          <w:sz w:val="28"/>
          <w:szCs w:val="28"/>
        </w:rPr>
        <w:t xml:space="preserve">рока наложения ареста на счет); </w:t>
      </w:r>
    </w:p>
    <w:p w:rsidR="00044D86" w:rsidRPr="00DE7C7A" w:rsidRDefault="00DE7C7A" w:rsidP="0050187E">
      <w:pPr>
        <w:pStyle w:val="a9"/>
        <w:widowControl w:val="0"/>
        <w:numPr>
          <w:ilvl w:val="0"/>
          <w:numId w:val="7"/>
        </w:numPr>
        <w:tabs>
          <w:tab w:val="left" w:pos="851"/>
        </w:tabs>
        <w:spacing w:after="0" w:line="240" w:lineRule="auto"/>
        <w:ind w:left="0" w:firstLine="709"/>
        <w:jc w:val="both"/>
        <w:rPr>
          <w:rFonts w:ascii="Times New Roman" w:hAnsi="Times New Roman"/>
          <w:sz w:val="28"/>
          <w:szCs w:val="28"/>
        </w:rPr>
      </w:pPr>
      <w:r w:rsidRPr="00DE7C7A">
        <w:rPr>
          <w:rFonts w:ascii="Times New Roman" w:hAnsi="Times New Roman"/>
          <w:sz w:val="28"/>
          <w:szCs w:val="28"/>
        </w:rPr>
        <w:t>в случае отмены уполномоченными органами решения о</w:t>
      </w:r>
      <w:r w:rsidR="001B3721">
        <w:rPr>
          <w:rFonts w:ascii="Times New Roman" w:hAnsi="Times New Roman"/>
          <w:sz w:val="28"/>
          <w:szCs w:val="28"/>
        </w:rPr>
        <w:t xml:space="preserve"> </w:t>
      </w:r>
      <w:r w:rsidRPr="00DE7C7A">
        <w:rPr>
          <w:rFonts w:ascii="Times New Roman" w:hAnsi="Times New Roman"/>
          <w:sz w:val="28"/>
          <w:szCs w:val="28"/>
        </w:rPr>
        <w:t>госуда</w:t>
      </w:r>
      <w:r w:rsidRPr="00DE7C7A">
        <w:rPr>
          <w:rFonts w:ascii="Times New Roman" w:hAnsi="Times New Roman"/>
          <w:sz w:val="28"/>
          <w:szCs w:val="28"/>
        </w:rPr>
        <w:t>р</w:t>
      </w:r>
      <w:r w:rsidRPr="00DE7C7A">
        <w:rPr>
          <w:rFonts w:ascii="Times New Roman" w:hAnsi="Times New Roman"/>
          <w:sz w:val="28"/>
          <w:szCs w:val="28"/>
        </w:rPr>
        <w:t xml:space="preserve">ственной регистрации предприятия, предпринимателя. </w:t>
      </w:r>
      <w:r w:rsidR="001B3721">
        <w:rPr>
          <w:rFonts w:ascii="Times New Roman" w:hAnsi="Times New Roman"/>
          <w:sz w:val="28"/>
          <w:szCs w:val="28"/>
        </w:rPr>
        <w:t xml:space="preserve"> </w:t>
      </w:r>
    </w:p>
    <w:p w:rsidR="00044D86" w:rsidRPr="00044D86" w:rsidRDefault="00044D86" w:rsidP="0050187E">
      <w:pPr>
        <w:widowControl w:val="0"/>
        <w:ind w:firstLine="709"/>
        <w:jc w:val="both"/>
        <w:rPr>
          <w:rFonts w:ascii="Times New Roman" w:hAnsi="Times New Roman" w:cs="Times New Roman"/>
          <w:sz w:val="28"/>
          <w:szCs w:val="28"/>
        </w:rPr>
      </w:pPr>
    </w:p>
    <w:p w:rsidR="00044D86" w:rsidRPr="00044D86" w:rsidRDefault="00044D86" w:rsidP="0050187E">
      <w:pPr>
        <w:widowControl w:val="0"/>
        <w:ind w:firstLine="709"/>
        <w:jc w:val="both"/>
        <w:rPr>
          <w:rFonts w:ascii="Times New Roman" w:hAnsi="Times New Roman" w:cs="Times New Roman"/>
          <w:b/>
          <w:bCs/>
          <w:iCs/>
          <w:sz w:val="28"/>
          <w:szCs w:val="28"/>
        </w:rPr>
      </w:pPr>
      <w:r w:rsidRPr="00044D86">
        <w:rPr>
          <w:rFonts w:ascii="Times New Roman" w:hAnsi="Times New Roman" w:cs="Times New Roman"/>
          <w:b/>
          <w:bCs/>
          <w:iCs/>
          <w:sz w:val="28"/>
          <w:szCs w:val="28"/>
        </w:rPr>
        <w:t xml:space="preserve">Операции, </w:t>
      </w:r>
      <w:r w:rsidRPr="00044D86">
        <w:rPr>
          <w:rFonts w:ascii="Times New Roman" w:hAnsi="Times New Roman" w:cs="Times New Roman"/>
          <w:b/>
          <w:bCs/>
          <w:sz w:val="28"/>
          <w:szCs w:val="28"/>
        </w:rPr>
        <w:t>осуществляемые по текущим (расчетным</w:t>
      </w:r>
      <w:r w:rsidR="001F1AE0">
        <w:rPr>
          <w:rFonts w:ascii="Times New Roman" w:hAnsi="Times New Roman" w:cs="Times New Roman"/>
          <w:b/>
          <w:bCs/>
          <w:sz w:val="28"/>
          <w:szCs w:val="28"/>
        </w:rPr>
        <w:t>)</w:t>
      </w:r>
      <w:r w:rsidRPr="00044D86">
        <w:rPr>
          <w:rFonts w:ascii="Times New Roman" w:hAnsi="Times New Roman" w:cs="Times New Roman"/>
          <w:b/>
          <w:bCs/>
          <w:sz w:val="28"/>
          <w:szCs w:val="28"/>
        </w:rPr>
        <w:t xml:space="preserve"> счетам. </w:t>
      </w:r>
      <w:proofErr w:type="spellStart"/>
      <w:r w:rsidRPr="00044D86">
        <w:rPr>
          <w:rFonts w:ascii="Times New Roman" w:hAnsi="Times New Roman" w:cs="Times New Roman"/>
          <w:b/>
          <w:bCs/>
          <w:iCs/>
          <w:sz w:val="28"/>
          <w:szCs w:val="28"/>
        </w:rPr>
        <w:t>Очередн</w:t>
      </w:r>
      <w:proofErr w:type="gramStart"/>
      <w:r w:rsidRPr="00044D86">
        <w:rPr>
          <w:rFonts w:ascii="Times New Roman" w:hAnsi="Times New Roman" w:cs="Times New Roman"/>
          <w:b/>
          <w:bCs/>
          <w:iCs/>
          <w:sz w:val="28"/>
          <w:szCs w:val="28"/>
        </w:rPr>
        <w:t>oc</w:t>
      </w:r>
      <w:proofErr w:type="gramEnd"/>
      <w:r w:rsidRPr="00044D86">
        <w:rPr>
          <w:rFonts w:ascii="Times New Roman" w:hAnsi="Times New Roman" w:cs="Times New Roman"/>
          <w:b/>
          <w:bCs/>
          <w:iCs/>
          <w:sz w:val="28"/>
          <w:szCs w:val="28"/>
        </w:rPr>
        <w:t>ть</w:t>
      </w:r>
      <w:proofErr w:type="spellEnd"/>
      <w:r w:rsidRPr="00044D86">
        <w:rPr>
          <w:rFonts w:ascii="Times New Roman" w:hAnsi="Times New Roman" w:cs="Times New Roman"/>
          <w:b/>
          <w:bCs/>
          <w:iCs/>
          <w:sz w:val="28"/>
          <w:szCs w:val="28"/>
        </w:rPr>
        <w:t xml:space="preserve"> платежей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По текущим (расчетным) счетам клиентов совершаются операции, вытекающие из их уставной деятельности и не противоречащие законод</w:t>
      </w:r>
      <w:r w:rsidRPr="00044D86">
        <w:rPr>
          <w:rFonts w:ascii="Times New Roman" w:hAnsi="Times New Roman" w:cs="Times New Roman"/>
          <w:sz w:val="28"/>
          <w:szCs w:val="28"/>
        </w:rPr>
        <w:t>а</w:t>
      </w:r>
      <w:r w:rsidRPr="00044D86">
        <w:rPr>
          <w:rFonts w:ascii="Times New Roman" w:hAnsi="Times New Roman" w:cs="Times New Roman"/>
          <w:sz w:val="28"/>
          <w:szCs w:val="28"/>
        </w:rPr>
        <w:t>тельству. Все операции по сч</w:t>
      </w:r>
      <w:r w:rsidR="00902A33">
        <w:rPr>
          <w:rFonts w:ascii="Times New Roman" w:hAnsi="Times New Roman" w:cs="Times New Roman"/>
          <w:sz w:val="28"/>
          <w:szCs w:val="28"/>
        </w:rPr>
        <w:t>е</w:t>
      </w:r>
      <w:r w:rsidRPr="00044D86">
        <w:rPr>
          <w:rFonts w:ascii="Times New Roman" w:hAnsi="Times New Roman" w:cs="Times New Roman"/>
          <w:sz w:val="28"/>
          <w:szCs w:val="28"/>
        </w:rPr>
        <w:t>там клиентов совершаются только на осн</w:t>
      </w:r>
      <w:r w:rsidRPr="00044D86">
        <w:rPr>
          <w:rFonts w:ascii="Times New Roman" w:hAnsi="Times New Roman" w:cs="Times New Roman"/>
          <w:sz w:val="28"/>
          <w:szCs w:val="28"/>
        </w:rPr>
        <w:t>о</w:t>
      </w:r>
      <w:r w:rsidRPr="00044D86">
        <w:rPr>
          <w:rFonts w:ascii="Times New Roman" w:hAnsi="Times New Roman" w:cs="Times New Roman"/>
          <w:sz w:val="28"/>
          <w:szCs w:val="28"/>
        </w:rPr>
        <w:t xml:space="preserve">вании надлежаще оформленных расчетно-кассовых документов.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В зависимости от того, кто выступает инициатором платежа, выд</w:t>
      </w:r>
      <w:r w:rsidRPr="00044D86">
        <w:rPr>
          <w:rFonts w:ascii="Times New Roman" w:hAnsi="Times New Roman" w:cs="Times New Roman"/>
          <w:sz w:val="28"/>
          <w:szCs w:val="28"/>
        </w:rPr>
        <w:t>е</w:t>
      </w:r>
      <w:r w:rsidRPr="00044D86">
        <w:rPr>
          <w:rFonts w:ascii="Times New Roman" w:hAnsi="Times New Roman" w:cs="Times New Roman"/>
          <w:sz w:val="28"/>
          <w:szCs w:val="28"/>
        </w:rPr>
        <w:t xml:space="preserve">ляют дебетовые и кредитовые банковские переводы. При </w:t>
      </w:r>
      <w:r w:rsidRPr="001B3721">
        <w:rPr>
          <w:rFonts w:ascii="Times New Roman" w:hAnsi="Times New Roman" w:cs="Times New Roman"/>
          <w:i/>
          <w:sz w:val="28"/>
          <w:szCs w:val="28"/>
        </w:rPr>
        <w:t>дебетовом</w:t>
      </w:r>
      <w:r w:rsidRPr="00902A33">
        <w:rPr>
          <w:rFonts w:ascii="Times New Roman" w:hAnsi="Times New Roman" w:cs="Times New Roman"/>
          <w:b/>
          <w:sz w:val="28"/>
          <w:szCs w:val="28"/>
        </w:rPr>
        <w:t xml:space="preserve"> </w:t>
      </w:r>
      <w:r w:rsidRPr="00902A33">
        <w:rPr>
          <w:rFonts w:ascii="Times New Roman" w:hAnsi="Times New Roman" w:cs="Times New Roman"/>
          <w:sz w:val="28"/>
          <w:szCs w:val="28"/>
        </w:rPr>
        <w:t>пер</w:t>
      </w:r>
      <w:r w:rsidRPr="00902A33">
        <w:rPr>
          <w:rFonts w:ascii="Times New Roman" w:hAnsi="Times New Roman" w:cs="Times New Roman"/>
          <w:sz w:val="28"/>
          <w:szCs w:val="28"/>
        </w:rPr>
        <w:t>е</w:t>
      </w:r>
      <w:r w:rsidRPr="00902A33">
        <w:rPr>
          <w:rFonts w:ascii="Times New Roman" w:hAnsi="Times New Roman" w:cs="Times New Roman"/>
          <w:sz w:val="28"/>
          <w:szCs w:val="28"/>
        </w:rPr>
        <w:t>воде</w:t>
      </w:r>
      <w:r w:rsidRPr="00044D86">
        <w:rPr>
          <w:rFonts w:ascii="Times New Roman" w:hAnsi="Times New Roman" w:cs="Times New Roman"/>
          <w:sz w:val="28"/>
          <w:szCs w:val="28"/>
        </w:rPr>
        <w:t xml:space="preserve"> инициатором платежа выступает бенефициар. При </w:t>
      </w:r>
      <w:r w:rsidRPr="001B3721">
        <w:rPr>
          <w:rFonts w:ascii="Times New Roman" w:hAnsi="Times New Roman" w:cs="Times New Roman"/>
          <w:i/>
          <w:sz w:val="28"/>
          <w:szCs w:val="28"/>
        </w:rPr>
        <w:t>кредитовом</w:t>
      </w:r>
      <w:r w:rsidRPr="00902A33">
        <w:rPr>
          <w:rFonts w:ascii="Times New Roman" w:hAnsi="Times New Roman" w:cs="Times New Roman"/>
          <w:b/>
          <w:sz w:val="28"/>
          <w:szCs w:val="28"/>
        </w:rPr>
        <w:t xml:space="preserve"> </w:t>
      </w:r>
      <w:r w:rsidRPr="00044D86">
        <w:rPr>
          <w:rFonts w:ascii="Times New Roman" w:hAnsi="Times New Roman" w:cs="Times New Roman"/>
          <w:sz w:val="28"/>
          <w:szCs w:val="28"/>
        </w:rPr>
        <w:t>ба</w:t>
      </w:r>
      <w:r w:rsidRPr="00044D86">
        <w:rPr>
          <w:rFonts w:ascii="Times New Roman" w:hAnsi="Times New Roman" w:cs="Times New Roman"/>
          <w:sz w:val="28"/>
          <w:szCs w:val="28"/>
        </w:rPr>
        <w:t>н</w:t>
      </w:r>
      <w:r w:rsidRPr="00044D86">
        <w:rPr>
          <w:rFonts w:ascii="Times New Roman" w:hAnsi="Times New Roman" w:cs="Times New Roman"/>
          <w:sz w:val="28"/>
          <w:szCs w:val="28"/>
        </w:rPr>
        <w:t xml:space="preserve">ковском переводе инициатором платежа является плательщик. </w:t>
      </w:r>
    </w:p>
    <w:p w:rsidR="00044D86" w:rsidRPr="00044D86" w:rsidRDefault="00044D86" w:rsidP="0050187E">
      <w:pPr>
        <w:widowControl w:val="0"/>
        <w:ind w:firstLine="709"/>
        <w:jc w:val="both"/>
        <w:rPr>
          <w:rFonts w:ascii="Times New Roman" w:hAnsi="Times New Roman" w:cs="Times New Roman"/>
          <w:sz w:val="28"/>
          <w:szCs w:val="28"/>
        </w:rPr>
      </w:pPr>
      <w:r w:rsidRPr="001B3721">
        <w:rPr>
          <w:rFonts w:ascii="Times New Roman" w:hAnsi="Times New Roman" w:cs="Times New Roman"/>
          <w:i/>
          <w:sz w:val="28"/>
          <w:szCs w:val="28"/>
        </w:rPr>
        <w:t>Вне очереди</w:t>
      </w:r>
      <w:r w:rsidR="007D7CCA">
        <w:rPr>
          <w:rFonts w:ascii="Times New Roman" w:hAnsi="Times New Roman" w:cs="Times New Roman"/>
          <w:sz w:val="28"/>
          <w:szCs w:val="28"/>
        </w:rPr>
        <w:t xml:space="preserve"> выплачиваются средства </w:t>
      </w:r>
      <w:r w:rsidRPr="00044D86">
        <w:rPr>
          <w:rFonts w:ascii="Times New Roman" w:hAnsi="Times New Roman" w:cs="Times New Roman"/>
          <w:sz w:val="28"/>
          <w:szCs w:val="28"/>
        </w:rPr>
        <w:t>на неотложные нужды (в ра</w:t>
      </w:r>
      <w:r w:rsidRPr="00044D86">
        <w:rPr>
          <w:rFonts w:ascii="Times New Roman" w:hAnsi="Times New Roman" w:cs="Times New Roman"/>
          <w:sz w:val="28"/>
          <w:szCs w:val="28"/>
        </w:rPr>
        <w:t>з</w:t>
      </w:r>
      <w:r w:rsidRPr="00044D86">
        <w:rPr>
          <w:rFonts w:ascii="Times New Roman" w:hAnsi="Times New Roman" w:cs="Times New Roman"/>
          <w:sz w:val="28"/>
          <w:szCs w:val="28"/>
        </w:rPr>
        <w:t xml:space="preserve">мере до 20 </w:t>
      </w:r>
      <w:r w:rsidR="00DE7C7A">
        <w:rPr>
          <w:rFonts w:ascii="Times New Roman" w:hAnsi="Times New Roman" w:cs="Times New Roman"/>
          <w:sz w:val="28"/>
          <w:szCs w:val="28"/>
        </w:rPr>
        <w:t>%</w:t>
      </w:r>
      <w:r w:rsidRPr="00044D86">
        <w:rPr>
          <w:rFonts w:ascii="Times New Roman" w:hAnsi="Times New Roman" w:cs="Times New Roman"/>
          <w:sz w:val="28"/>
          <w:szCs w:val="28"/>
        </w:rPr>
        <w:t xml:space="preserve"> средств, поступивши</w:t>
      </w:r>
      <w:r w:rsidR="007D7CCA">
        <w:rPr>
          <w:rFonts w:ascii="Times New Roman" w:hAnsi="Times New Roman" w:cs="Times New Roman"/>
          <w:sz w:val="28"/>
          <w:szCs w:val="28"/>
        </w:rPr>
        <w:t xml:space="preserve">х на счет за предыдущий месяц), </w:t>
      </w:r>
      <w:r w:rsidRPr="00044D86">
        <w:rPr>
          <w:rFonts w:ascii="Times New Roman" w:hAnsi="Times New Roman" w:cs="Times New Roman"/>
          <w:sz w:val="28"/>
          <w:szCs w:val="28"/>
        </w:rPr>
        <w:t>на з</w:t>
      </w:r>
      <w:r w:rsidRPr="00044D86">
        <w:rPr>
          <w:rFonts w:ascii="Times New Roman" w:hAnsi="Times New Roman" w:cs="Times New Roman"/>
          <w:sz w:val="28"/>
          <w:szCs w:val="28"/>
        </w:rPr>
        <w:t>а</w:t>
      </w:r>
      <w:r w:rsidRPr="00044D86">
        <w:rPr>
          <w:rFonts w:ascii="Times New Roman" w:hAnsi="Times New Roman" w:cs="Times New Roman"/>
          <w:sz w:val="28"/>
          <w:szCs w:val="28"/>
        </w:rPr>
        <w:t>работную плату в размере 1,5 бюджета прожиточного минимума, выплаты страховых взнос</w:t>
      </w:r>
      <w:r w:rsidR="007D7CCA">
        <w:rPr>
          <w:rFonts w:ascii="Times New Roman" w:hAnsi="Times New Roman" w:cs="Times New Roman"/>
          <w:sz w:val="28"/>
          <w:szCs w:val="28"/>
        </w:rPr>
        <w:t xml:space="preserve">ов в ФСЗН и подоходного налога, </w:t>
      </w:r>
      <w:r w:rsidRPr="00044D86">
        <w:rPr>
          <w:rFonts w:ascii="Times New Roman" w:hAnsi="Times New Roman" w:cs="Times New Roman"/>
          <w:sz w:val="28"/>
          <w:szCs w:val="28"/>
        </w:rPr>
        <w:t>на погашение задо</w:t>
      </w:r>
      <w:r w:rsidRPr="00044D86">
        <w:rPr>
          <w:rFonts w:ascii="Times New Roman" w:hAnsi="Times New Roman" w:cs="Times New Roman"/>
          <w:sz w:val="28"/>
          <w:szCs w:val="28"/>
        </w:rPr>
        <w:t>л</w:t>
      </w:r>
      <w:r w:rsidRPr="00044D86">
        <w:rPr>
          <w:rFonts w:ascii="Times New Roman" w:hAnsi="Times New Roman" w:cs="Times New Roman"/>
          <w:sz w:val="28"/>
          <w:szCs w:val="28"/>
        </w:rPr>
        <w:t>женности по кредиту на заработную плату в размере 1,5 бюджета прож</w:t>
      </w:r>
      <w:r w:rsidRPr="00044D86">
        <w:rPr>
          <w:rFonts w:ascii="Times New Roman" w:hAnsi="Times New Roman" w:cs="Times New Roman"/>
          <w:sz w:val="28"/>
          <w:szCs w:val="28"/>
        </w:rPr>
        <w:t>и</w:t>
      </w:r>
      <w:r w:rsidRPr="00044D86">
        <w:rPr>
          <w:rFonts w:ascii="Times New Roman" w:hAnsi="Times New Roman" w:cs="Times New Roman"/>
          <w:sz w:val="28"/>
          <w:szCs w:val="28"/>
        </w:rPr>
        <w:t xml:space="preserve">точного минимума. </w:t>
      </w:r>
    </w:p>
    <w:p w:rsidR="00044D86" w:rsidRPr="00044D86" w:rsidRDefault="00044D86" w:rsidP="0050187E">
      <w:pPr>
        <w:widowControl w:val="0"/>
        <w:ind w:firstLine="709"/>
        <w:jc w:val="both"/>
        <w:rPr>
          <w:rFonts w:ascii="Times New Roman" w:hAnsi="Times New Roman" w:cs="Times New Roman"/>
          <w:sz w:val="28"/>
          <w:szCs w:val="28"/>
        </w:rPr>
      </w:pPr>
      <w:r w:rsidRPr="001B3721">
        <w:rPr>
          <w:rFonts w:ascii="Times New Roman" w:hAnsi="Times New Roman" w:cs="Times New Roman"/>
          <w:bCs/>
          <w:i/>
          <w:sz w:val="28"/>
          <w:szCs w:val="28"/>
        </w:rPr>
        <w:t>l-я группа</w:t>
      </w:r>
      <w:r w:rsidRPr="00044D86">
        <w:rPr>
          <w:rFonts w:ascii="Times New Roman" w:hAnsi="Times New Roman" w:cs="Times New Roman"/>
          <w:b/>
          <w:bCs/>
          <w:sz w:val="28"/>
          <w:szCs w:val="28"/>
        </w:rPr>
        <w:t xml:space="preserve"> </w:t>
      </w:r>
      <w:r w:rsidRPr="00044D86">
        <w:rPr>
          <w:rFonts w:ascii="Times New Roman" w:hAnsi="Times New Roman" w:cs="Times New Roman"/>
          <w:sz w:val="28"/>
          <w:szCs w:val="28"/>
        </w:rPr>
        <w:t>очередности включает платежи в бюджет, государстве</w:t>
      </w:r>
      <w:r w:rsidRPr="00044D86">
        <w:rPr>
          <w:rFonts w:ascii="Times New Roman" w:hAnsi="Times New Roman" w:cs="Times New Roman"/>
          <w:sz w:val="28"/>
          <w:szCs w:val="28"/>
        </w:rPr>
        <w:t>н</w:t>
      </w:r>
      <w:r w:rsidRPr="00044D86">
        <w:rPr>
          <w:rFonts w:ascii="Times New Roman" w:hAnsi="Times New Roman" w:cs="Times New Roman"/>
          <w:sz w:val="28"/>
          <w:szCs w:val="28"/>
        </w:rPr>
        <w:t>ные целевые бюджетные и внебюдже</w:t>
      </w:r>
      <w:r w:rsidR="007D7CCA">
        <w:rPr>
          <w:rFonts w:ascii="Times New Roman" w:hAnsi="Times New Roman" w:cs="Times New Roman"/>
          <w:sz w:val="28"/>
          <w:szCs w:val="28"/>
        </w:rPr>
        <w:t>тные фонды.</w:t>
      </w:r>
    </w:p>
    <w:p w:rsidR="00044D86" w:rsidRPr="00044D86" w:rsidRDefault="00044D86" w:rsidP="0050187E">
      <w:pPr>
        <w:widowControl w:val="0"/>
        <w:ind w:firstLine="709"/>
        <w:jc w:val="both"/>
        <w:rPr>
          <w:rFonts w:ascii="Times New Roman" w:hAnsi="Times New Roman" w:cs="Times New Roman"/>
          <w:sz w:val="28"/>
          <w:szCs w:val="28"/>
        </w:rPr>
      </w:pPr>
      <w:proofErr w:type="gramStart"/>
      <w:r w:rsidRPr="001B3721">
        <w:rPr>
          <w:rFonts w:ascii="Times New Roman" w:hAnsi="Times New Roman" w:cs="Times New Roman"/>
          <w:bCs/>
          <w:i/>
          <w:sz w:val="28"/>
          <w:szCs w:val="28"/>
        </w:rPr>
        <w:t>2-я группа</w:t>
      </w:r>
      <w:r w:rsidRPr="00044D86">
        <w:rPr>
          <w:rFonts w:ascii="Times New Roman" w:hAnsi="Times New Roman" w:cs="Times New Roman"/>
          <w:b/>
          <w:bCs/>
          <w:sz w:val="28"/>
          <w:szCs w:val="28"/>
        </w:rPr>
        <w:t xml:space="preserve"> </w:t>
      </w:r>
      <w:r w:rsidR="007D7CCA">
        <w:rPr>
          <w:rFonts w:ascii="Times New Roman" w:hAnsi="Times New Roman" w:cs="Times New Roman"/>
          <w:sz w:val="28"/>
          <w:szCs w:val="28"/>
        </w:rPr>
        <w:t xml:space="preserve">очередности включает платежи </w:t>
      </w:r>
      <w:r w:rsidRPr="00044D86">
        <w:rPr>
          <w:rFonts w:ascii="Times New Roman" w:hAnsi="Times New Roman" w:cs="Times New Roman"/>
          <w:sz w:val="28"/>
          <w:szCs w:val="28"/>
        </w:rPr>
        <w:t>за полученные природный газ, эл</w:t>
      </w:r>
      <w:r w:rsidR="007D7CCA">
        <w:rPr>
          <w:rFonts w:ascii="Times New Roman" w:hAnsi="Times New Roman" w:cs="Times New Roman"/>
          <w:sz w:val="28"/>
          <w:szCs w:val="28"/>
        </w:rPr>
        <w:t xml:space="preserve">ектрическую и тепловую энергию, за коммунальные услуги, </w:t>
      </w:r>
      <w:r w:rsidRPr="00044D86">
        <w:rPr>
          <w:rFonts w:ascii="Times New Roman" w:hAnsi="Times New Roman" w:cs="Times New Roman"/>
          <w:sz w:val="28"/>
          <w:szCs w:val="28"/>
        </w:rPr>
        <w:t>в пог</w:t>
      </w:r>
      <w:r w:rsidRPr="00044D86">
        <w:rPr>
          <w:rFonts w:ascii="Times New Roman" w:hAnsi="Times New Roman" w:cs="Times New Roman"/>
          <w:sz w:val="28"/>
          <w:szCs w:val="28"/>
        </w:rPr>
        <w:t>а</w:t>
      </w:r>
      <w:r w:rsidRPr="00044D86">
        <w:rPr>
          <w:rFonts w:ascii="Times New Roman" w:hAnsi="Times New Roman" w:cs="Times New Roman"/>
          <w:sz w:val="28"/>
          <w:szCs w:val="28"/>
        </w:rPr>
        <w:t>шение банковских кредитов и процентов по ним (за исключением плат</w:t>
      </w:r>
      <w:r w:rsidRPr="00044D86">
        <w:rPr>
          <w:rFonts w:ascii="Times New Roman" w:hAnsi="Times New Roman" w:cs="Times New Roman"/>
          <w:sz w:val="28"/>
          <w:szCs w:val="28"/>
        </w:rPr>
        <w:t>е</w:t>
      </w:r>
      <w:r w:rsidRPr="00044D86">
        <w:rPr>
          <w:rFonts w:ascii="Times New Roman" w:hAnsi="Times New Roman" w:cs="Times New Roman"/>
          <w:sz w:val="28"/>
          <w:szCs w:val="28"/>
        </w:rPr>
        <w:t>жей, осуществляемых вне очереди и в первой группе очередно</w:t>
      </w:r>
      <w:r w:rsidR="007D7CCA">
        <w:rPr>
          <w:rFonts w:ascii="Times New Roman" w:hAnsi="Times New Roman" w:cs="Times New Roman"/>
          <w:sz w:val="28"/>
          <w:szCs w:val="28"/>
        </w:rPr>
        <w:t xml:space="preserve">сти), </w:t>
      </w:r>
      <w:r w:rsidRPr="00044D86">
        <w:rPr>
          <w:rFonts w:ascii="Times New Roman" w:hAnsi="Times New Roman" w:cs="Times New Roman"/>
          <w:sz w:val="28"/>
          <w:szCs w:val="28"/>
        </w:rPr>
        <w:t>по бе</w:t>
      </w:r>
      <w:r w:rsidRPr="00044D86">
        <w:rPr>
          <w:rFonts w:ascii="Times New Roman" w:hAnsi="Times New Roman" w:cs="Times New Roman"/>
          <w:sz w:val="28"/>
          <w:szCs w:val="28"/>
        </w:rPr>
        <w:t>с</w:t>
      </w:r>
      <w:r w:rsidRPr="00044D86">
        <w:rPr>
          <w:rFonts w:ascii="Times New Roman" w:hAnsi="Times New Roman" w:cs="Times New Roman"/>
          <w:sz w:val="28"/>
          <w:szCs w:val="28"/>
        </w:rPr>
        <w:t>спорному взысканию пени за невыполненные в срок обязательства по оплате потребителями полученного природного газа, тепловой и электр</w:t>
      </w:r>
      <w:r w:rsidRPr="00044D86">
        <w:rPr>
          <w:rFonts w:ascii="Times New Roman" w:hAnsi="Times New Roman" w:cs="Times New Roman"/>
          <w:sz w:val="28"/>
          <w:szCs w:val="28"/>
        </w:rPr>
        <w:t>и</w:t>
      </w:r>
      <w:r w:rsidRPr="00044D86">
        <w:rPr>
          <w:rFonts w:ascii="Times New Roman" w:hAnsi="Times New Roman" w:cs="Times New Roman"/>
          <w:sz w:val="28"/>
          <w:szCs w:val="28"/>
        </w:rPr>
        <w:t xml:space="preserve">ческой энергии. </w:t>
      </w:r>
      <w:proofErr w:type="gramEnd"/>
    </w:p>
    <w:p w:rsidR="00044D86" w:rsidRPr="00044D86" w:rsidRDefault="00044D86" w:rsidP="0050187E">
      <w:pPr>
        <w:widowControl w:val="0"/>
        <w:ind w:firstLine="709"/>
        <w:jc w:val="both"/>
        <w:rPr>
          <w:rFonts w:ascii="Times New Roman" w:hAnsi="Times New Roman" w:cs="Times New Roman"/>
          <w:sz w:val="28"/>
          <w:szCs w:val="28"/>
        </w:rPr>
      </w:pPr>
      <w:r w:rsidRPr="001B3721">
        <w:rPr>
          <w:rFonts w:ascii="Times New Roman" w:hAnsi="Times New Roman" w:cs="Times New Roman"/>
          <w:bCs/>
          <w:i/>
          <w:sz w:val="28"/>
          <w:szCs w:val="28"/>
        </w:rPr>
        <w:t>3-я группа</w:t>
      </w:r>
      <w:r w:rsidRPr="00044D86">
        <w:rPr>
          <w:rFonts w:ascii="Times New Roman" w:hAnsi="Times New Roman" w:cs="Times New Roman"/>
          <w:b/>
          <w:bCs/>
          <w:sz w:val="28"/>
          <w:szCs w:val="28"/>
        </w:rPr>
        <w:t xml:space="preserve"> </w:t>
      </w:r>
      <w:r w:rsidRPr="00044D86">
        <w:rPr>
          <w:rFonts w:ascii="Times New Roman" w:hAnsi="Times New Roman" w:cs="Times New Roman"/>
          <w:sz w:val="28"/>
          <w:szCs w:val="28"/>
        </w:rPr>
        <w:t xml:space="preserve">очередности </w:t>
      </w:r>
      <w:r w:rsidR="007D7CCA">
        <w:rPr>
          <w:rFonts w:ascii="Times New Roman" w:hAnsi="Times New Roman" w:cs="Times New Roman"/>
          <w:sz w:val="28"/>
          <w:szCs w:val="28"/>
        </w:rPr>
        <w:t>–</w:t>
      </w:r>
      <w:r w:rsidRPr="00044D86">
        <w:rPr>
          <w:rFonts w:ascii="Times New Roman" w:hAnsi="Times New Roman" w:cs="Times New Roman"/>
          <w:sz w:val="28"/>
          <w:szCs w:val="28"/>
        </w:rPr>
        <w:t xml:space="preserve"> платежи за сельскохозяйственную проду</w:t>
      </w:r>
      <w:r w:rsidRPr="00044D86">
        <w:rPr>
          <w:rFonts w:ascii="Times New Roman" w:hAnsi="Times New Roman" w:cs="Times New Roman"/>
          <w:sz w:val="28"/>
          <w:szCs w:val="28"/>
        </w:rPr>
        <w:t>к</w:t>
      </w:r>
      <w:r w:rsidRPr="00044D86">
        <w:rPr>
          <w:rFonts w:ascii="Times New Roman" w:hAnsi="Times New Roman" w:cs="Times New Roman"/>
          <w:sz w:val="28"/>
          <w:szCs w:val="28"/>
        </w:rPr>
        <w:t>цию, продукты ее переработки и продовольственные товары, лекарстве</w:t>
      </w:r>
      <w:r w:rsidRPr="00044D86">
        <w:rPr>
          <w:rFonts w:ascii="Times New Roman" w:hAnsi="Times New Roman" w:cs="Times New Roman"/>
          <w:sz w:val="28"/>
          <w:szCs w:val="28"/>
        </w:rPr>
        <w:t>н</w:t>
      </w:r>
      <w:r w:rsidRPr="00044D86">
        <w:rPr>
          <w:rFonts w:ascii="Times New Roman" w:hAnsi="Times New Roman" w:cs="Times New Roman"/>
          <w:sz w:val="28"/>
          <w:szCs w:val="28"/>
        </w:rPr>
        <w:t xml:space="preserve">ные товары и книжную продукцию. </w:t>
      </w:r>
    </w:p>
    <w:p w:rsidR="00044D86" w:rsidRPr="00044D86" w:rsidRDefault="00044D86" w:rsidP="0050187E">
      <w:pPr>
        <w:widowControl w:val="0"/>
        <w:ind w:firstLine="709"/>
        <w:jc w:val="both"/>
        <w:rPr>
          <w:rFonts w:ascii="Times New Roman" w:hAnsi="Times New Roman" w:cs="Times New Roman"/>
          <w:sz w:val="28"/>
          <w:szCs w:val="28"/>
        </w:rPr>
      </w:pPr>
      <w:r w:rsidRPr="001B3721">
        <w:rPr>
          <w:rFonts w:ascii="Times New Roman" w:hAnsi="Times New Roman" w:cs="Times New Roman"/>
          <w:bCs/>
          <w:i/>
          <w:sz w:val="28"/>
          <w:szCs w:val="28"/>
        </w:rPr>
        <w:t>4-я группа</w:t>
      </w:r>
      <w:r w:rsidRPr="00044D86">
        <w:rPr>
          <w:rFonts w:ascii="Times New Roman" w:hAnsi="Times New Roman" w:cs="Times New Roman"/>
          <w:b/>
          <w:bCs/>
          <w:sz w:val="28"/>
          <w:szCs w:val="28"/>
        </w:rPr>
        <w:t xml:space="preserve"> </w:t>
      </w:r>
      <w:r w:rsidRPr="00044D86">
        <w:rPr>
          <w:rFonts w:ascii="Times New Roman" w:hAnsi="Times New Roman" w:cs="Times New Roman"/>
          <w:sz w:val="28"/>
          <w:szCs w:val="28"/>
        </w:rPr>
        <w:t xml:space="preserve">очередности </w:t>
      </w:r>
      <w:r w:rsidR="007D7CCA">
        <w:rPr>
          <w:rFonts w:ascii="Times New Roman" w:hAnsi="Times New Roman" w:cs="Times New Roman"/>
          <w:sz w:val="28"/>
          <w:szCs w:val="28"/>
        </w:rPr>
        <w:t>–</w:t>
      </w:r>
      <w:r w:rsidRPr="00044D86">
        <w:rPr>
          <w:rFonts w:ascii="Times New Roman" w:hAnsi="Times New Roman" w:cs="Times New Roman"/>
          <w:sz w:val="28"/>
          <w:szCs w:val="28"/>
        </w:rPr>
        <w:t xml:space="preserve"> прочие платежи.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При наличии договора между банком и клиентом на прием к испо</w:t>
      </w:r>
      <w:r w:rsidRPr="00044D86">
        <w:rPr>
          <w:rFonts w:ascii="Times New Roman" w:hAnsi="Times New Roman" w:cs="Times New Roman"/>
          <w:sz w:val="28"/>
          <w:szCs w:val="28"/>
        </w:rPr>
        <w:t>л</w:t>
      </w:r>
      <w:r w:rsidRPr="00044D86">
        <w:rPr>
          <w:rFonts w:ascii="Times New Roman" w:hAnsi="Times New Roman" w:cs="Times New Roman"/>
          <w:sz w:val="28"/>
          <w:szCs w:val="28"/>
        </w:rPr>
        <w:lastRenderedPageBreak/>
        <w:t>нению документов в случае отсутствия или недостаточности средств на счете плательщика расчетные документы помещаются в картотеку к счету 99814 «Расчетные документы, не оплаченные в сро</w:t>
      </w:r>
      <w:r w:rsidR="009B7C58">
        <w:rPr>
          <w:rFonts w:ascii="Times New Roman" w:hAnsi="Times New Roman" w:cs="Times New Roman"/>
          <w:sz w:val="28"/>
          <w:szCs w:val="28"/>
        </w:rPr>
        <w:t>к</w:t>
      </w:r>
      <w:r w:rsidRPr="00044D86">
        <w:rPr>
          <w:rFonts w:ascii="Times New Roman" w:hAnsi="Times New Roman" w:cs="Times New Roman"/>
          <w:sz w:val="28"/>
          <w:szCs w:val="28"/>
        </w:rPr>
        <w:t xml:space="preserve">». </w:t>
      </w:r>
      <w:r w:rsidR="007D7CCA">
        <w:rPr>
          <w:rFonts w:ascii="Times New Roman" w:hAnsi="Times New Roman" w:cs="Times New Roman"/>
          <w:sz w:val="28"/>
          <w:szCs w:val="28"/>
        </w:rPr>
        <w:t>П</w:t>
      </w:r>
      <w:r w:rsidRPr="00044D86">
        <w:rPr>
          <w:rFonts w:ascii="Times New Roman" w:hAnsi="Times New Roman" w:cs="Times New Roman"/>
          <w:sz w:val="28"/>
          <w:szCs w:val="28"/>
        </w:rPr>
        <w:t>еревод денежных средств оформляется мемориальным ордером. Расчетный документ изым</w:t>
      </w:r>
      <w:r w:rsidRPr="00044D86">
        <w:rPr>
          <w:rFonts w:ascii="Times New Roman" w:hAnsi="Times New Roman" w:cs="Times New Roman"/>
          <w:sz w:val="28"/>
          <w:szCs w:val="28"/>
        </w:rPr>
        <w:t>а</w:t>
      </w:r>
      <w:r w:rsidRPr="00044D86">
        <w:rPr>
          <w:rFonts w:ascii="Times New Roman" w:hAnsi="Times New Roman" w:cs="Times New Roman"/>
          <w:sz w:val="28"/>
          <w:szCs w:val="28"/>
        </w:rPr>
        <w:t>ется из картотек</w:t>
      </w:r>
      <w:r w:rsidR="007D7CCA">
        <w:rPr>
          <w:rFonts w:ascii="Times New Roman" w:hAnsi="Times New Roman" w:cs="Times New Roman"/>
          <w:sz w:val="28"/>
          <w:szCs w:val="28"/>
        </w:rPr>
        <w:t>и к счету 99814 «Расчетные доку</w:t>
      </w:r>
      <w:r w:rsidRPr="00044D86">
        <w:rPr>
          <w:rFonts w:ascii="Times New Roman" w:hAnsi="Times New Roman" w:cs="Times New Roman"/>
          <w:sz w:val="28"/>
          <w:szCs w:val="28"/>
        </w:rPr>
        <w:t>менты, не оплаченные в сро</w:t>
      </w:r>
      <w:r w:rsidR="00902A33">
        <w:rPr>
          <w:rFonts w:ascii="Times New Roman" w:hAnsi="Times New Roman" w:cs="Times New Roman"/>
          <w:sz w:val="28"/>
          <w:szCs w:val="28"/>
        </w:rPr>
        <w:t>к</w:t>
      </w:r>
      <w:r w:rsidRPr="00044D86">
        <w:rPr>
          <w:rFonts w:ascii="Times New Roman" w:hAnsi="Times New Roman" w:cs="Times New Roman"/>
          <w:sz w:val="28"/>
          <w:szCs w:val="28"/>
        </w:rPr>
        <w:t xml:space="preserve">» при полном погашении задолженности. </w:t>
      </w:r>
    </w:p>
    <w:p w:rsidR="00044D86" w:rsidRPr="00044D86" w:rsidRDefault="00044D86" w:rsidP="0050187E">
      <w:pPr>
        <w:widowControl w:val="0"/>
        <w:ind w:firstLine="709"/>
        <w:jc w:val="both"/>
        <w:rPr>
          <w:rFonts w:ascii="Times New Roman" w:hAnsi="Times New Roman" w:cs="Times New Roman"/>
          <w:sz w:val="28"/>
          <w:szCs w:val="28"/>
        </w:rPr>
      </w:pPr>
    </w:p>
    <w:p w:rsidR="00044D86" w:rsidRPr="00044D86" w:rsidRDefault="00044D86" w:rsidP="0050187E">
      <w:pPr>
        <w:widowControl w:val="0"/>
        <w:ind w:firstLine="709"/>
        <w:jc w:val="both"/>
        <w:rPr>
          <w:rFonts w:ascii="Times New Roman" w:hAnsi="Times New Roman" w:cs="Times New Roman"/>
          <w:b/>
          <w:bCs/>
          <w:iCs/>
          <w:sz w:val="28"/>
          <w:szCs w:val="28"/>
        </w:rPr>
      </w:pPr>
      <w:r w:rsidRPr="00044D86">
        <w:rPr>
          <w:rFonts w:ascii="Times New Roman" w:hAnsi="Times New Roman" w:cs="Times New Roman"/>
          <w:b/>
          <w:bCs/>
          <w:iCs/>
          <w:sz w:val="28"/>
          <w:szCs w:val="28"/>
        </w:rPr>
        <w:t xml:space="preserve">Банковские переводы </w:t>
      </w:r>
      <w:r w:rsidRPr="00044D86">
        <w:rPr>
          <w:rFonts w:ascii="Times New Roman" w:hAnsi="Times New Roman" w:cs="Times New Roman"/>
          <w:b/>
          <w:bCs/>
          <w:sz w:val="28"/>
          <w:szCs w:val="28"/>
        </w:rPr>
        <w:t xml:space="preserve">в форме </w:t>
      </w:r>
      <w:r w:rsidRPr="00044D86">
        <w:rPr>
          <w:rFonts w:ascii="Times New Roman" w:hAnsi="Times New Roman" w:cs="Times New Roman"/>
          <w:b/>
          <w:bCs/>
          <w:iCs/>
          <w:sz w:val="28"/>
          <w:szCs w:val="28"/>
        </w:rPr>
        <w:t>расчетов платежными поручен</w:t>
      </w:r>
      <w:r w:rsidRPr="00044D86">
        <w:rPr>
          <w:rFonts w:ascii="Times New Roman" w:hAnsi="Times New Roman" w:cs="Times New Roman"/>
          <w:b/>
          <w:bCs/>
          <w:iCs/>
          <w:sz w:val="28"/>
          <w:szCs w:val="28"/>
        </w:rPr>
        <w:t>и</w:t>
      </w:r>
      <w:r w:rsidRPr="00044D86">
        <w:rPr>
          <w:rFonts w:ascii="Times New Roman" w:hAnsi="Times New Roman" w:cs="Times New Roman"/>
          <w:b/>
          <w:bCs/>
          <w:iCs/>
          <w:sz w:val="28"/>
          <w:szCs w:val="28"/>
        </w:rPr>
        <w:t xml:space="preserve">ями, их оформление и учет </w:t>
      </w:r>
    </w:p>
    <w:p w:rsidR="00044D86" w:rsidRPr="00044D86" w:rsidRDefault="00044D86" w:rsidP="0050187E">
      <w:pPr>
        <w:widowControl w:val="0"/>
        <w:ind w:firstLine="709"/>
        <w:jc w:val="both"/>
        <w:rPr>
          <w:rFonts w:ascii="Times New Roman" w:hAnsi="Times New Roman" w:cs="Times New Roman"/>
          <w:sz w:val="28"/>
          <w:szCs w:val="28"/>
        </w:rPr>
      </w:pPr>
      <w:proofErr w:type="gramStart"/>
      <w:r w:rsidRPr="00902A33">
        <w:rPr>
          <w:rFonts w:ascii="Times New Roman" w:hAnsi="Times New Roman" w:cs="Times New Roman"/>
          <w:i/>
          <w:sz w:val="28"/>
          <w:szCs w:val="28"/>
        </w:rPr>
        <w:t>Платежное поручение</w:t>
      </w:r>
      <w:r w:rsidRPr="00044D86">
        <w:rPr>
          <w:rFonts w:ascii="Times New Roman" w:hAnsi="Times New Roman" w:cs="Times New Roman"/>
          <w:sz w:val="28"/>
          <w:szCs w:val="28"/>
        </w:rPr>
        <w:t xml:space="preserve"> представляет собой платежную инструкцию, согласно которой</w:t>
      </w:r>
      <w:r w:rsidR="001B3721">
        <w:rPr>
          <w:rFonts w:ascii="Times New Roman" w:hAnsi="Times New Roman" w:cs="Times New Roman"/>
          <w:sz w:val="28"/>
          <w:szCs w:val="28"/>
        </w:rPr>
        <w:t xml:space="preserve"> </w:t>
      </w:r>
      <w:r w:rsidRPr="00044D86">
        <w:rPr>
          <w:rFonts w:ascii="Times New Roman" w:hAnsi="Times New Roman" w:cs="Times New Roman"/>
          <w:sz w:val="28"/>
          <w:szCs w:val="28"/>
        </w:rPr>
        <w:t>банк-отправитель по поручению плательщика осущест</w:t>
      </w:r>
      <w:r w:rsidRPr="00044D86">
        <w:rPr>
          <w:rFonts w:ascii="Times New Roman" w:hAnsi="Times New Roman" w:cs="Times New Roman"/>
          <w:sz w:val="28"/>
          <w:szCs w:val="28"/>
        </w:rPr>
        <w:t>в</w:t>
      </w:r>
      <w:r w:rsidRPr="00044D86">
        <w:rPr>
          <w:rFonts w:ascii="Times New Roman" w:hAnsi="Times New Roman" w:cs="Times New Roman"/>
          <w:sz w:val="28"/>
          <w:szCs w:val="28"/>
        </w:rPr>
        <w:t>ляет перевод денежных средств в банк-получатель лицу, указанному в п</w:t>
      </w:r>
      <w:r w:rsidRPr="00044D86">
        <w:rPr>
          <w:rFonts w:ascii="Times New Roman" w:hAnsi="Times New Roman" w:cs="Times New Roman"/>
          <w:sz w:val="28"/>
          <w:szCs w:val="28"/>
        </w:rPr>
        <w:t>о</w:t>
      </w:r>
      <w:r w:rsidRPr="00044D86">
        <w:rPr>
          <w:rFonts w:ascii="Times New Roman" w:hAnsi="Times New Roman" w:cs="Times New Roman"/>
          <w:sz w:val="28"/>
          <w:szCs w:val="28"/>
        </w:rPr>
        <w:t xml:space="preserve">ручении (бенефициару). </w:t>
      </w:r>
      <w:proofErr w:type="gramEnd"/>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xml:space="preserve">При принятии документа к исполнению составляется проводка: </w:t>
      </w:r>
      <w:r w:rsidR="00FA694C">
        <w:rPr>
          <w:rFonts w:ascii="Times New Roman" w:hAnsi="Times New Roman" w:cs="Times New Roman"/>
          <w:sz w:val="28"/>
          <w:szCs w:val="28"/>
        </w:rPr>
        <w:t xml:space="preserve">       </w:t>
      </w:r>
      <w:r w:rsidRPr="00044D86">
        <w:rPr>
          <w:rFonts w:ascii="Times New Roman" w:hAnsi="Times New Roman" w:cs="Times New Roman"/>
          <w:sz w:val="28"/>
          <w:szCs w:val="28"/>
        </w:rPr>
        <w:t>Д счет плательщика</w:t>
      </w:r>
      <w:proofErr w:type="gramStart"/>
      <w:r w:rsidRPr="00044D86">
        <w:rPr>
          <w:rFonts w:ascii="Times New Roman" w:hAnsi="Times New Roman" w:cs="Times New Roman"/>
          <w:sz w:val="28"/>
          <w:szCs w:val="28"/>
        </w:rPr>
        <w:t xml:space="preserve"> К</w:t>
      </w:r>
      <w:proofErr w:type="gramEnd"/>
      <w:r w:rsidRPr="00044D86">
        <w:rPr>
          <w:rFonts w:ascii="Times New Roman" w:hAnsi="Times New Roman" w:cs="Times New Roman"/>
          <w:sz w:val="28"/>
          <w:szCs w:val="28"/>
        </w:rPr>
        <w:t xml:space="preserve"> счет бенефициара.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В случае если счета плательщика и бенефициара обслуживаются разными банками, перевод осуществляется через корреспондентские (</w:t>
      </w:r>
      <w:proofErr w:type="spellStart"/>
      <w:r w:rsidRPr="00044D86">
        <w:rPr>
          <w:rFonts w:ascii="Times New Roman" w:hAnsi="Times New Roman" w:cs="Times New Roman"/>
          <w:sz w:val="28"/>
          <w:szCs w:val="28"/>
        </w:rPr>
        <w:t>су</w:t>
      </w:r>
      <w:r w:rsidRPr="00044D86">
        <w:rPr>
          <w:rFonts w:ascii="Times New Roman" w:hAnsi="Times New Roman" w:cs="Times New Roman"/>
          <w:sz w:val="28"/>
          <w:szCs w:val="28"/>
        </w:rPr>
        <w:t>б</w:t>
      </w:r>
      <w:r w:rsidRPr="00044D86">
        <w:rPr>
          <w:rFonts w:ascii="Times New Roman" w:hAnsi="Times New Roman" w:cs="Times New Roman"/>
          <w:sz w:val="28"/>
          <w:szCs w:val="28"/>
        </w:rPr>
        <w:t>корреспондентские</w:t>
      </w:r>
      <w:proofErr w:type="spellEnd"/>
      <w:r w:rsidRPr="00044D86">
        <w:rPr>
          <w:rFonts w:ascii="Times New Roman" w:hAnsi="Times New Roman" w:cs="Times New Roman"/>
          <w:sz w:val="28"/>
          <w:szCs w:val="28"/>
        </w:rPr>
        <w:t xml:space="preserve">) счета. </w:t>
      </w:r>
    </w:p>
    <w:p w:rsidR="007D7CCA" w:rsidRDefault="007D7CCA" w:rsidP="0050187E">
      <w:pPr>
        <w:widowControl w:val="0"/>
        <w:ind w:firstLine="709"/>
        <w:jc w:val="both"/>
        <w:rPr>
          <w:rFonts w:ascii="Times New Roman" w:hAnsi="Times New Roman" w:cs="Times New Roman"/>
          <w:sz w:val="28"/>
          <w:szCs w:val="28"/>
        </w:rPr>
      </w:pPr>
      <w:r>
        <w:rPr>
          <w:rFonts w:ascii="Times New Roman" w:hAnsi="Times New Roman" w:cs="Times New Roman"/>
          <w:sz w:val="28"/>
          <w:szCs w:val="28"/>
        </w:rPr>
        <w:t>Проводка в банке-отправителе</w:t>
      </w:r>
      <w:r w:rsidR="009B7C58">
        <w:rPr>
          <w:rFonts w:ascii="Times New Roman" w:hAnsi="Times New Roman" w:cs="Times New Roman"/>
          <w:sz w:val="28"/>
          <w:szCs w:val="28"/>
        </w:rPr>
        <w:t>:</w:t>
      </w:r>
      <w:r>
        <w:rPr>
          <w:rFonts w:ascii="Times New Roman" w:hAnsi="Times New Roman" w:cs="Times New Roman"/>
          <w:sz w:val="28"/>
          <w:szCs w:val="28"/>
        </w:rPr>
        <w:t xml:space="preserve"> Д</w:t>
      </w:r>
      <w:r w:rsidR="00044D86" w:rsidRPr="00044D86">
        <w:rPr>
          <w:rFonts w:ascii="Times New Roman" w:hAnsi="Times New Roman" w:cs="Times New Roman"/>
          <w:sz w:val="28"/>
          <w:szCs w:val="28"/>
        </w:rPr>
        <w:t xml:space="preserve"> счет плательщика</w:t>
      </w:r>
      <w:proofErr w:type="gramStart"/>
      <w:r w:rsidR="00044D86" w:rsidRPr="00044D86">
        <w:rPr>
          <w:rFonts w:ascii="Times New Roman" w:hAnsi="Times New Roman" w:cs="Times New Roman"/>
          <w:sz w:val="28"/>
          <w:szCs w:val="28"/>
        </w:rPr>
        <w:t xml:space="preserve"> К</w:t>
      </w:r>
      <w:proofErr w:type="gramEnd"/>
      <w:r w:rsidR="00DD183A">
        <w:rPr>
          <w:rFonts w:ascii="Times New Roman" w:hAnsi="Times New Roman" w:cs="Times New Roman"/>
          <w:sz w:val="28"/>
          <w:szCs w:val="28"/>
        </w:rPr>
        <w:t xml:space="preserve"> </w:t>
      </w:r>
      <w:r w:rsidR="00044D86" w:rsidRPr="00044D86">
        <w:rPr>
          <w:rFonts w:ascii="Times New Roman" w:hAnsi="Times New Roman" w:cs="Times New Roman"/>
          <w:sz w:val="28"/>
          <w:szCs w:val="28"/>
        </w:rPr>
        <w:t>корреспо</w:t>
      </w:r>
      <w:r w:rsidR="00044D86" w:rsidRPr="00044D86">
        <w:rPr>
          <w:rFonts w:ascii="Times New Roman" w:hAnsi="Times New Roman" w:cs="Times New Roman"/>
          <w:sz w:val="28"/>
          <w:szCs w:val="28"/>
        </w:rPr>
        <w:t>н</w:t>
      </w:r>
      <w:r w:rsidR="00044D86" w:rsidRPr="00044D86">
        <w:rPr>
          <w:rFonts w:ascii="Times New Roman" w:hAnsi="Times New Roman" w:cs="Times New Roman"/>
          <w:sz w:val="28"/>
          <w:szCs w:val="28"/>
        </w:rPr>
        <w:t>дентский (</w:t>
      </w:r>
      <w:proofErr w:type="spellStart"/>
      <w:r w:rsidR="00044D86" w:rsidRPr="00044D86">
        <w:rPr>
          <w:rFonts w:ascii="Times New Roman" w:hAnsi="Times New Roman" w:cs="Times New Roman"/>
          <w:sz w:val="28"/>
          <w:szCs w:val="28"/>
        </w:rPr>
        <w:t>субкорреспондентский</w:t>
      </w:r>
      <w:proofErr w:type="spellEnd"/>
      <w:r w:rsidR="00044D86" w:rsidRPr="00044D86">
        <w:rPr>
          <w:rFonts w:ascii="Times New Roman" w:hAnsi="Times New Roman" w:cs="Times New Roman"/>
          <w:sz w:val="28"/>
          <w:szCs w:val="28"/>
        </w:rPr>
        <w:t xml:space="preserve">) счет. </w:t>
      </w:r>
    </w:p>
    <w:p w:rsidR="00044D86" w:rsidRPr="00044D86" w:rsidRDefault="007D7CCA" w:rsidP="0050187E">
      <w:pPr>
        <w:widowControl w:val="0"/>
        <w:ind w:firstLine="709"/>
        <w:jc w:val="both"/>
        <w:rPr>
          <w:rFonts w:ascii="Times New Roman" w:hAnsi="Times New Roman" w:cs="Times New Roman"/>
          <w:sz w:val="28"/>
          <w:szCs w:val="28"/>
        </w:rPr>
      </w:pPr>
      <w:r>
        <w:rPr>
          <w:rFonts w:ascii="Times New Roman" w:hAnsi="Times New Roman" w:cs="Times New Roman"/>
          <w:sz w:val="28"/>
          <w:szCs w:val="28"/>
        </w:rPr>
        <w:t>Проводка в банке-получателе</w:t>
      </w:r>
      <w:r w:rsidR="000D0A7B">
        <w:rPr>
          <w:rFonts w:ascii="Times New Roman" w:hAnsi="Times New Roman" w:cs="Times New Roman"/>
          <w:sz w:val="28"/>
          <w:szCs w:val="28"/>
        </w:rPr>
        <w:t xml:space="preserve">: </w:t>
      </w:r>
      <w:r w:rsidR="00044D86" w:rsidRPr="00044D86">
        <w:rPr>
          <w:rFonts w:ascii="Times New Roman" w:hAnsi="Times New Roman" w:cs="Times New Roman"/>
          <w:sz w:val="28"/>
          <w:szCs w:val="28"/>
        </w:rPr>
        <w:t>Д корреспондентский (</w:t>
      </w:r>
      <w:proofErr w:type="spellStart"/>
      <w:r w:rsidR="00044D86" w:rsidRPr="00044D86">
        <w:rPr>
          <w:rFonts w:ascii="Times New Roman" w:hAnsi="Times New Roman" w:cs="Times New Roman"/>
          <w:sz w:val="28"/>
          <w:szCs w:val="28"/>
        </w:rPr>
        <w:t>субкорреспо</w:t>
      </w:r>
      <w:r w:rsidR="00044D86" w:rsidRPr="00044D86">
        <w:rPr>
          <w:rFonts w:ascii="Times New Roman" w:hAnsi="Times New Roman" w:cs="Times New Roman"/>
          <w:sz w:val="28"/>
          <w:szCs w:val="28"/>
        </w:rPr>
        <w:t>н</w:t>
      </w:r>
      <w:r w:rsidR="00044D86" w:rsidRPr="00044D86">
        <w:rPr>
          <w:rFonts w:ascii="Times New Roman" w:hAnsi="Times New Roman" w:cs="Times New Roman"/>
          <w:sz w:val="28"/>
          <w:szCs w:val="28"/>
        </w:rPr>
        <w:t>дентский</w:t>
      </w:r>
      <w:proofErr w:type="spellEnd"/>
      <w:r w:rsidR="00044D86" w:rsidRPr="00044D86">
        <w:rPr>
          <w:rFonts w:ascii="Times New Roman" w:hAnsi="Times New Roman" w:cs="Times New Roman"/>
          <w:sz w:val="28"/>
          <w:szCs w:val="28"/>
        </w:rPr>
        <w:t>) счет</w:t>
      </w:r>
      <w:proofErr w:type="gramStart"/>
      <w:r w:rsidR="00044D86" w:rsidRPr="00044D86">
        <w:rPr>
          <w:rFonts w:ascii="Times New Roman" w:hAnsi="Times New Roman" w:cs="Times New Roman"/>
          <w:sz w:val="28"/>
          <w:szCs w:val="28"/>
        </w:rPr>
        <w:t xml:space="preserve"> К</w:t>
      </w:r>
      <w:proofErr w:type="gramEnd"/>
      <w:r w:rsidR="00044D86" w:rsidRPr="00044D86">
        <w:rPr>
          <w:rFonts w:ascii="Times New Roman" w:hAnsi="Times New Roman" w:cs="Times New Roman"/>
          <w:sz w:val="28"/>
          <w:szCs w:val="28"/>
        </w:rPr>
        <w:t xml:space="preserve"> счет бенефициара.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При отсутствии или недостаточности средств на счете плательщика поручение помещается в картотеку к счету 99814 «Расчетные документы, не оплаченные в срок».</w:t>
      </w:r>
    </w:p>
    <w:p w:rsidR="00044D86" w:rsidRPr="00044D86" w:rsidRDefault="00044D86" w:rsidP="0050187E">
      <w:pPr>
        <w:widowControl w:val="0"/>
        <w:ind w:firstLine="709"/>
        <w:jc w:val="both"/>
        <w:rPr>
          <w:rFonts w:ascii="Times New Roman" w:hAnsi="Times New Roman" w:cs="Times New Roman"/>
          <w:sz w:val="28"/>
          <w:szCs w:val="28"/>
        </w:rPr>
      </w:pPr>
    </w:p>
    <w:p w:rsidR="00044D86" w:rsidRPr="00044D86" w:rsidRDefault="00044D86" w:rsidP="0050187E">
      <w:pPr>
        <w:widowControl w:val="0"/>
        <w:ind w:firstLine="709"/>
        <w:jc w:val="both"/>
        <w:rPr>
          <w:rFonts w:ascii="Times New Roman" w:hAnsi="Times New Roman" w:cs="Times New Roman"/>
          <w:b/>
          <w:bCs/>
          <w:iCs/>
          <w:sz w:val="28"/>
          <w:szCs w:val="28"/>
        </w:rPr>
      </w:pPr>
      <w:r w:rsidRPr="00044D86">
        <w:rPr>
          <w:rFonts w:ascii="Times New Roman" w:hAnsi="Times New Roman" w:cs="Times New Roman"/>
          <w:b/>
          <w:bCs/>
          <w:iCs/>
          <w:sz w:val="28"/>
          <w:szCs w:val="28"/>
        </w:rPr>
        <w:t xml:space="preserve">Банковские переводы </w:t>
      </w:r>
      <w:r w:rsidRPr="00044D86">
        <w:rPr>
          <w:rFonts w:ascii="Times New Roman" w:hAnsi="Times New Roman" w:cs="Times New Roman"/>
          <w:b/>
          <w:bCs/>
          <w:sz w:val="28"/>
          <w:szCs w:val="28"/>
        </w:rPr>
        <w:t xml:space="preserve">в </w:t>
      </w:r>
      <w:r w:rsidRPr="00044D86">
        <w:rPr>
          <w:rFonts w:ascii="Times New Roman" w:hAnsi="Times New Roman" w:cs="Times New Roman"/>
          <w:b/>
          <w:bCs/>
          <w:iCs/>
          <w:sz w:val="28"/>
          <w:szCs w:val="28"/>
        </w:rPr>
        <w:t>форме расчетов платежными требован</w:t>
      </w:r>
      <w:r w:rsidRPr="00044D86">
        <w:rPr>
          <w:rFonts w:ascii="Times New Roman" w:hAnsi="Times New Roman" w:cs="Times New Roman"/>
          <w:b/>
          <w:bCs/>
          <w:iCs/>
          <w:sz w:val="28"/>
          <w:szCs w:val="28"/>
        </w:rPr>
        <w:t>и</w:t>
      </w:r>
      <w:r w:rsidRPr="00044D86">
        <w:rPr>
          <w:rFonts w:ascii="Times New Roman" w:hAnsi="Times New Roman" w:cs="Times New Roman"/>
          <w:b/>
          <w:bCs/>
          <w:iCs/>
          <w:sz w:val="28"/>
          <w:szCs w:val="28"/>
        </w:rPr>
        <w:t xml:space="preserve">ями, их оформление и учет </w:t>
      </w:r>
    </w:p>
    <w:p w:rsidR="00044D86" w:rsidRPr="00044D86" w:rsidRDefault="00044D86" w:rsidP="0050187E">
      <w:pPr>
        <w:widowControl w:val="0"/>
        <w:ind w:firstLine="709"/>
        <w:jc w:val="both"/>
        <w:rPr>
          <w:rFonts w:ascii="Times New Roman" w:hAnsi="Times New Roman" w:cs="Times New Roman"/>
          <w:sz w:val="28"/>
          <w:szCs w:val="28"/>
        </w:rPr>
      </w:pPr>
      <w:r w:rsidRPr="007A02F3">
        <w:rPr>
          <w:rFonts w:ascii="Times New Roman" w:hAnsi="Times New Roman" w:cs="Times New Roman"/>
          <w:i/>
          <w:sz w:val="28"/>
          <w:szCs w:val="28"/>
        </w:rPr>
        <w:t>Платежное требование</w:t>
      </w:r>
      <w:r w:rsidR="00252E7C">
        <w:rPr>
          <w:rFonts w:ascii="Times New Roman" w:hAnsi="Times New Roman" w:cs="Times New Roman"/>
          <w:i/>
          <w:sz w:val="28"/>
          <w:szCs w:val="28"/>
        </w:rPr>
        <w:t xml:space="preserve"> </w:t>
      </w:r>
      <w:r w:rsidR="007D7CCA">
        <w:rPr>
          <w:rFonts w:ascii="Times New Roman" w:hAnsi="Times New Roman" w:cs="Times New Roman"/>
          <w:sz w:val="28"/>
          <w:szCs w:val="28"/>
        </w:rPr>
        <w:t>–</w:t>
      </w:r>
      <w:r w:rsidRPr="00044D86">
        <w:rPr>
          <w:rFonts w:ascii="Times New Roman" w:hAnsi="Times New Roman" w:cs="Times New Roman"/>
          <w:sz w:val="28"/>
          <w:szCs w:val="28"/>
        </w:rPr>
        <w:t xml:space="preserve"> это платежная инструкция, в которой с</w:t>
      </w:r>
      <w:r w:rsidRPr="00044D86">
        <w:rPr>
          <w:rFonts w:ascii="Times New Roman" w:hAnsi="Times New Roman" w:cs="Times New Roman"/>
          <w:sz w:val="28"/>
          <w:szCs w:val="28"/>
        </w:rPr>
        <w:t>о</w:t>
      </w:r>
      <w:r w:rsidRPr="00044D86">
        <w:rPr>
          <w:rFonts w:ascii="Times New Roman" w:hAnsi="Times New Roman" w:cs="Times New Roman"/>
          <w:sz w:val="28"/>
          <w:szCs w:val="28"/>
        </w:rPr>
        <w:t>держится требование получателя денежных средств (бенефициара) к пл</w:t>
      </w:r>
      <w:r w:rsidRPr="00044D86">
        <w:rPr>
          <w:rFonts w:ascii="Times New Roman" w:hAnsi="Times New Roman" w:cs="Times New Roman"/>
          <w:sz w:val="28"/>
          <w:szCs w:val="28"/>
        </w:rPr>
        <w:t>а</w:t>
      </w:r>
      <w:r w:rsidRPr="00044D86">
        <w:rPr>
          <w:rFonts w:ascii="Times New Roman" w:hAnsi="Times New Roman" w:cs="Times New Roman"/>
          <w:sz w:val="28"/>
          <w:szCs w:val="28"/>
        </w:rPr>
        <w:t xml:space="preserve">тельщику об уплате определенной суммы через банк.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xml:space="preserve">Требования, акцептованные предварительно, оплачиваются в день их поступления </w:t>
      </w:r>
      <w:proofErr w:type="gramStart"/>
      <w:r w:rsidRPr="00044D86">
        <w:rPr>
          <w:rFonts w:ascii="Times New Roman" w:hAnsi="Times New Roman" w:cs="Times New Roman"/>
          <w:sz w:val="28"/>
          <w:szCs w:val="28"/>
        </w:rPr>
        <w:t>в</w:t>
      </w:r>
      <w:proofErr w:type="gramEnd"/>
      <w:r w:rsidRPr="00044D86">
        <w:rPr>
          <w:rFonts w:ascii="Times New Roman" w:hAnsi="Times New Roman" w:cs="Times New Roman"/>
          <w:sz w:val="28"/>
          <w:szCs w:val="28"/>
        </w:rPr>
        <w:t xml:space="preserve"> банк-отправитель: Д счет плательщика</w:t>
      </w:r>
      <w:proofErr w:type="gramStart"/>
      <w:r w:rsidRPr="00044D86">
        <w:rPr>
          <w:rFonts w:ascii="Times New Roman" w:hAnsi="Times New Roman" w:cs="Times New Roman"/>
          <w:sz w:val="28"/>
          <w:szCs w:val="28"/>
        </w:rPr>
        <w:t xml:space="preserve"> К</w:t>
      </w:r>
      <w:proofErr w:type="gramEnd"/>
      <w:r w:rsidRPr="00044D86">
        <w:rPr>
          <w:rFonts w:ascii="Times New Roman" w:hAnsi="Times New Roman" w:cs="Times New Roman"/>
          <w:sz w:val="28"/>
          <w:szCs w:val="28"/>
        </w:rPr>
        <w:t xml:space="preserve"> счета по учету д</w:t>
      </w:r>
      <w:r w:rsidRPr="00044D86">
        <w:rPr>
          <w:rFonts w:ascii="Times New Roman" w:hAnsi="Times New Roman" w:cs="Times New Roman"/>
          <w:sz w:val="28"/>
          <w:szCs w:val="28"/>
        </w:rPr>
        <w:t>е</w:t>
      </w:r>
      <w:r w:rsidR="00D400DA">
        <w:rPr>
          <w:rFonts w:ascii="Times New Roman" w:hAnsi="Times New Roman" w:cs="Times New Roman"/>
          <w:sz w:val="28"/>
          <w:szCs w:val="28"/>
        </w:rPr>
        <w:t>нежных средств</w:t>
      </w:r>
      <w:r w:rsidRPr="00044D86">
        <w:rPr>
          <w:rFonts w:ascii="Times New Roman" w:hAnsi="Times New Roman" w:cs="Times New Roman"/>
          <w:sz w:val="28"/>
          <w:szCs w:val="28"/>
        </w:rPr>
        <w:t xml:space="preserve">.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xml:space="preserve">В случае отсутствия или недостаточности средств на текущем счете плательщика требование помещается в картотеку к </w:t>
      </w:r>
      <w:proofErr w:type="spellStart"/>
      <w:r w:rsidRPr="00044D86">
        <w:rPr>
          <w:rFonts w:ascii="Times New Roman" w:hAnsi="Times New Roman" w:cs="Times New Roman"/>
          <w:sz w:val="28"/>
          <w:szCs w:val="28"/>
        </w:rPr>
        <w:t>внебалансовому</w:t>
      </w:r>
      <w:proofErr w:type="spellEnd"/>
      <w:r w:rsidRPr="00044D86">
        <w:rPr>
          <w:rFonts w:ascii="Times New Roman" w:hAnsi="Times New Roman" w:cs="Times New Roman"/>
          <w:sz w:val="28"/>
          <w:szCs w:val="28"/>
        </w:rPr>
        <w:t xml:space="preserve"> счету 99814 «Расчетные документы, не оплаченные в сро</w:t>
      </w:r>
      <w:r w:rsidR="00D400DA">
        <w:rPr>
          <w:rFonts w:ascii="Times New Roman" w:hAnsi="Times New Roman" w:cs="Times New Roman"/>
          <w:sz w:val="28"/>
          <w:szCs w:val="28"/>
        </w:rPr>
        <w:t>к</w:t>
      </w:r>
      <w:r w:rsidR="000D0A7B">
        <w:rPr>
          <w:rFonts w:ascii="Times New Roman" w:hAnsi="Times New Roman" w:cs="Times New Roman"/>
          <w:sz w:val="28"/>
          <w:szCs w:val="28"/>
        </w:rPr>
        <w:t>»</w:t>
      </w:r>
      <w:r w:rsidRPr="00044D86">
        <w:rPr>
          <w:rFonts w:ascii="Times New Roman" w:hAnsi="Times New Roman" w:cs="Times New Roman"/>
          <w:sz w:val="28"/>
          <w:szCs w:val="28"/>
        </w:rPr>
        <w:t xml:space="preserve">.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xml:space="preserve">Требования, оплачиваемые в порядке последующего акцепта, в день их поступления </w:t>
      </w:r>
      <w:r w:rsidRPr="00DD183A">
        <w:rPr>
          <w:rFonts w:ascii="Times New Roman" w:hAnsi="Times New Roman" w:cs="Times New Roman"/>
          <w:sz w:val="28"/>
          <w:szCs w:val="28"/>
        </w:rPr>
        <w:t>в</w:t>
      </w:r>
      <w:r w:rsidR="00DD183A">
        <w:rPr>
          <w:rFonts w:ascii="Times New Roman" w:hAnsi="Times New Roman" w:cs="Times New Roman"/>
          <w:sz w:val="28"/>
          <w:szCs w:val="28"/>
        </w:rPr>
        <w:t xml:space="preserve"> </w:t>
      </w:r>
      <w:r w:rsidR="00D400DA" w:rsidRPr="00DD183A">
        <w:rPr>
          <w:rFonts w:ascii="Times New Roman" w:hAnsi="Times New Roman" w:cs="Times New Roman"/>
          <w:sz w:val="28"/>
          <w:szCs w:val="28"/>
        </w:rPr>
        <w:t>банк</w:t>
      </w:r>
      <w:r w:rsidR="00DD183A">
        <w:rPr>
          <w:rFonts w:ascii="Times New Roman" w:hAnsi="Times New Roman" w:cs="Times New Roman"/>
          <w:sz w:val="28"/>
          <w:szCs w:val="28"/>
        </w:rPr>
        <w:t xml:space="preserve"> -</w:t>
      </w:r>
      <w:r w:rsidR="00D400DA" w:rsidRPr="00DD183A">
        <w:rPr>
          <w:rFonts w:ascii="Times New Roman" w:hAnsi="Times New Roman" w:cs="Times New Roman"/>
          <w:sz w:val="28"/>
          <w:szCs w:val="28"/>
        </w:rPr>
        <w:t xml:space="preserve"> </w:t>
      </w:r>
      <w:r w:rsidRPr="00DD183A">
        <w:rPr>
          <w:rFonts w:ascii="Times New Roman" w:hAnsi="Times New Roman" w:cs="Times New Roman"/>
          <w:sz w:val="28"/>
          <w:szCs w:val="28"/>
        </w:rPr>
        <w:t>отправитель</w:t>
      </w:r>
      <w:r w:rsidRPr="00044D86">
        <w:rPr>
          <w:rFonts w:ascii="Times New Roman" w:hAnsi="Times New Roman" w:cs="Times New Roman"/>
          <w:sz w:val="28"/>
          <w:szCs w:val="28"/>
        </w:rPr>
        <w:t xml:space="preserve"> помещаются в картотеку к </w:t>
      </w:r>
      <w:proofErr w:type="spellStart"/>
      <w:r w:rsidRPr="00044D86">
        <w:rPr>
          <w:rFonts w:ascii="Times New Roman" w:hAnsi="Times New Roman" w:cs="Times New Roman"/>
          <w:sz w:val="28"/>
          <w:szCs w:val="28"/>
        </w:rPr>
        <w:t>внебала</w:t>
      </w:r>
      <w:r w:rsidRPr="00044D86">
        <w:rPr>
          <w:rFonts w:ascii="Times New Roman" w:hAnsi="Times New Roman" w:cs="Times New Roman"/>
          <w:sz w:val="28"/>
          <w:szCs w:val="28"/>
        </w:rPr>
        <w:t>н</w:t>
      </w:r>
      <w:r w:rsidRPr="00044D86">
        <w:rPr>
          <w:rFonts w:ascii="Times New Roman" w:hAnsi="Times New Roman" w:cs="Times New Roman"/>
          <w:sz w:val="28"/>
          <w:szCs w:val="28"/>
        </w:rPr>
        <w:t>совому</w:t>
      </w:r>
      <w:proofErr w:type="spellEnd"/>
      <w:r w:rsidRPr="00044D86">
        <w:rPr>
          <w:rFonts w:ascii="Times New Roman" w:hAnsi="Times New Roman" w:cs="Times New Roman"/>
          <w:sz w:val="28"/>
          <w:szCs w:val="28"/>
        </w:rPr>
        <w:t xml:space="preserve"> счету 99812 «Расчетные документы, ожидающие акцепта для опл</w:t>
      </w:r>
      <w:r w:rsidRPr="00044D86">
        <w:rPr>
          <w:rFonts w:ascii="Times New Roman" w:hAnsi="Times New Roman" w:cs="Times New Roman"/>
          <w:sz w:val="28"/>
          <w:szCs w:val="28"/>
        </w:rPr>
        <w:t>а</w:t>
      </w:r>
      <w:r w:rsidRPr="00044D86">
        <w:rPr>
          <w:rFonts w:ascii="Times New Roman" w:hAnsi="Times New Roman" w:cs="Times New Roman"/>
          <w:sz w:val="28"/>
          <w:szCs w:val="28"/>
        </w:rPr>
        <w:t>ты»: Д счет плательщика</w:t>
      </w:r>
      <w:proofErr w:type="gramStart"/>
      <w:r w:rsidRPr="00044D86">
        <w:rPr>
          <w:rFonts w:ascii="Times New Roman" w:hAnsi="Times New Roman" w:cs="Times New Roman"/>
          <w:sz w:val="28"/>
          <w:szCs w:val="28"/>
        </w:rPr>
        <w:t xml:space="preserve"> К</w:t>
      </w:r>
      <w:proofErr w:type="gramEnd"/>
      <w:r w:rsidRPr="00044D86">
        <w:rPr>
          <w:rFonts w:ascii="Times New Roman" w:hAnsi="Times New Roman" w:cs="Times New Roman"/>
          <w:sz w:val="28"/>
          <w:szCs w:val="28"/>
        </w:rPr>
        <w:t xml:space="preserve"> счета по учету денежных </w:t>
      </w:r>
      <w:r w:rsidR="00D400DA">
        <w:rPr>
          <w:rFonts w:ascii="Times New Roman" w:hAnsi="Times New Roman" w:cs="Times New Roman"/>
          <w:sz w:val="28"/>
          <w:szCs w:val="28"/>
        </w:rPr>
        <w:t>средств</w:t>
      </w:r>
      <w:r w:rsidRPr="00044D86">
        <w:rPr>
          <w:rFonts w:ascii="Times New Roman" w:hAnsi="Times New Roman" w:cs="Times New Roman"/>
          <w:sz w:val="28"/>
          <w:szCs w:val="28"/>
        </w:rPr>
        <w:t xml:space="preserve"> в сумме, а</w:t>
      </w:r>
      <w:r w:rsidRPr="00044D86">
        <w:rPr>
          <w:rFonts w:ascii="Times New Roman" w:hAnsi="Times New Roman" w:cs="Times New Roman"/>
          <w:sz w:val="28"/>
          <w:szCs w:val="28"/>
        </w:rPr>
        <w:t>к</w:t>
      </w:r>
      <w:r w:rsidRPr="00044D86">
        <w:rPr>
          <w:rFonts w:ascii="Times New Roman" w:hAnsi="Times New Roman" w:cs="Times New Roman"/>
          <w:sz w:val="28"/>
          <w:szCs w:val="28"/>
        </w:rPr>
        <w:t xml:space="preserve">цептованной плательщиком. </w:t>
      </w:r>
    </w:p>
    <w:p w:rsidR="00044D86" w:rsidRDefault="00044D86" w:rsidP="001B3721">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Изъятие без исполнения платежных требований, находящихся в ка</w:t>
      </w:r>
      <w:r w:rsidRPr="00044D86">
        <w:rPr>
          <w:rFonts w:ascii="Times New Roman" w:hAnsi="Times New Roman" w:cs="Times New Roman"/>
          <w:sz w:val="28"/>
          <w:szCs w:val="28"/>
        </w:rPr>
        <w:t>р</w:t>
      </w:r>
      <w:r w:rsidRPr="00044D86">
        <w:rPr>
          <w:rFonts w:ascii="Times New Roman" w:hAnsi="Times New Roman" w:cs="Times New Roman"/>
          <w:sz w:val="28"/>
          <w:szCs w:val="28"/>
        </w:rPr>
        <w:lastRenderedPageBreak/>
        <w:t xml:space="preserve">тотеке к </w:t>
      </w:r>
      <w:proofErr w:type="spellStart"/>
      <w:r w:rsidRPr="00044D86">
        <w:rPr>
          <w:rFonts w:ascii="Times New Roman" w:hAnsi="Times New Roman" w:cs="Times New Roman"/>
          <w:sz w:val="28"/>
          <w:szCs w:val="28"/>
        </w:rPr>
        <w:t>внебалансовому</w:t>
      </w:r>
      <w:proofErr w:type="spellEnd"/>
      <w:r w:rsidRPr="00044D86">
        <w:rPr>
          <w:rFonts w:ascii="Times New Roman" w:hAnsi="Times New Roman" w:cs="Times New Roman"/>
          <w:sz w:val="28"/>
          <w:szCs w:val="28"/>
        </w:rPr>
        <w:t xml:space="preserve"> счету 99812</w:t>
      </w:r>
      <w:r w:rsidR="00D400DA">
        <w:rPr>
          <w:rFonts w:ascii="Times New Roman" w:hAnsi="Times New Roman" w:cs="Times New Roman"/>
          <w:sz w:val="28"/>
          <w:szCs w:val="28"/>
        </w:rPr>
        <w:t>, осу</w:t>
      </w:r>
      <w:r w:rsidRPr="00044D86">
        <w:rPr>
          <w:rFonts w:ascii="Times New Roman" w:hAnsi="Times New Roman" w:cs="Times New Roman"/>
          <w:sz w:val="28"/>
          <w:szCs w:val="28"/>
        </w:rPr>
        <w:t>ществляется по истечении срока последующего акцепта, а также при закрытии текущего счета плательщ</w:t>
      </w:r>
      <w:r w:rsidRPr="00044D86">
        <w:rPr>
          <w:rFonts w:ascii="Times New Roman" w:hAnsi="Times New Roman" w:cs="Times New Roman"/>
          <w:sz w:val="28"/>
          <w:szCs w:val="28"/>
        </w:rPr>
        <w:t>и</w:t>
      </w:r>
      <w:r w:rsidRPr="00044D86">
        <w:rPr>
          <w:rFonts w:ascii="Times New Roman" w:hAnsi="Times New Roman" w:cs="Times New Roman"/>
          <w:sz w:val="28"/>
          <w:szCs w:val="28"/>
        </w:rPr>
        <w:t>ка</w:t>
      </w:r>
      <w:r w:rsidR="000D0A7B">
        <w:rPr>
          <w:rFonts w:ascii="Times New Roman" w:hAnsi="Times New Roman" w:cs="Times New Roman"/>
          <w:sz w:val="28"/>
          <w:szCs w:val="28"/>
        </w:rPr>
        <w:t>.</w:t>
      </w:r>
    </w:p>
    <w:p w:rsidR="00CB35C3" w:rsidRPr="00044D86" w:rsidRDefault="00CB35C3" w:rsidP="001B3721">
      <w:pPr>
        <w:widowControl w:val="0"/>
        <w:ind w:firstLine="709"/>
        <w:jc w:val="both"/>
        <w:rPr>
          <w:rFonts w:ascii="Times New Roman" w:hAnsi="Times New Roman" w:cs="Times New Roman"/>
          <w:sz w:val="28"/>
          <w:szCs w:val="28"/>
        </w:rPr>
      </w:pPr>
    </w:p>
    <w:p w:rsidR="00044D86" w:rsidRPr="00044D86" w:rsidRDefault="00044D86" w:rsidP="0050187E">
      <w:pPr>
        <w:widowControl w:val="0"/>
        <w:ind w:firstLine="709"/>
        <w:jc w:val="both"/>
        <w:rPr>
          <w:rFonts w:ascii="Times New Roman" w:hAnsi="Times New Roman" w:cs="Times New Roman"/>
          <w:b/>
          <w:bCs/>
          <w:iCs/>
          <w:sz w:val="28"/>
          <w:szCs w:val="28"/>
        </w:rPr>
      </w:pPr>
      <w:r w:rsidRPr="00044D86">
        <w:rPr>
          <w:rFonts w:ascii="Times New Roman" w:hAnsi="Times New Roman" w:cs="Times New Roman"/>
          <w:b/>
          <w:bCs/>
          <w:iCs/>
          <w:sz w:val="28"/>
          <w:szCs w:val="28"/>
        </w:rPr>
        <w:t xml:space="preserve">Расчеты </w:t>
      </w:r>
      <w:r w:rsidRPr="00044D86">
        <w:rPr>
          <w:rFonts w:ascii="Times New Roman" w:hAnsi="Times New Roman" w:cs="Times New Roman"/>
          <w:b/>
          <w:bCs/>
          <w:sz w:val="28"/>
          <w:szCs w:val="28"/>
        </w:rPr>
        <w:t xml:space="preserve">аккредитивами, их </w:t>
      </w:r>
      <w:r w:rsidRPr="00044D86">
        <w:rPr>
          <w:rFonts w:ascii="Times New Roman" w:hAnsi="Times New Roman" w:cs="Times New Roman"/>
          <w:b/>
          <w:bCs/>
          <w:iCs/>
          <w:sz w:val="28"/>
          <w:szCs w:val="28"/>
        </w:rPr>
        <w:t xml:space="preserve">оформление и учет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Открытие аккредитива в банке-эмитенте осуществляется на основ</w:t>
      </w:r>
      <w:r w:rsidRPr="00044D86">
        <w:rPr>
          <w:rFonts w:ascii="Times New Roman" w:hAnsi="Times New Roman" w:cs="Times New Roman"/>
          <w:sz w:val="28"/>
          <w:szCs w:val="28"/>
        </w:rPr>
        <w:t>а</w:t>
      </w:r>
      <w:r w:rsidRPr="00044D86">
        <w:rPr>
          <w:rFonts w:ascii="Times New Roman" w:hAnsi="Times New Roman" w:cs="Times New Roman"/>
          <w:sz w:val="28"/>
          <w:szCs w:val="28"/>
        </w:rPr>
        <w:t>нии заявления приказодателя, в котором указываются все условия пре</w:t>
      </w:r>
      <w:r w:rsidRPr="00044D86">
        <w:rPr>
          <w:rFonts w:ascii="Times New Roman" w:hAnsi="Times New Roman" w:cs="Times New Roman"/>
          <w:sz w:val="28"/>
          <w:szCs w:val="28"/>
        </w:rPr>
        <w:t>д</w:t>
      </w:r>
      <w:r w:rsidRPr="00044D86">
        <w:rPr>
          <w:rFonts w:ascii="Times New Roman" w:hAnsi="Times New Roman" w:cs="Times New Roman"/>
          <w:sz w:val="28"/>
          <w:szCs w:val="28"/>
        </w:rPr>
        <w:t>стоящих расчетов, и сопровождается депонированием средств за счет со</w:t>
      </w:r>
      <w:r w:rsidRPr="00044D86">
        <w:rPr>
          <w:rFonts w:ascii="Times New Roman" w:hAnsi="Times New Roman" w:cs="Times New Roman"/>
          <w:sz w:val="28"/>
          <w:szCs w:val="28"/>
        </w:rPr>
        <w:t>б</w:t>
      </w:r>
      <w:r w:rsidRPr="00044D86">
        <w:rPr>
          <w:rFonts w:ascii="Times New Roman" w:hAnsi="Times New Roman" w:cs="Times New Roman"/>
          <w:sz w:val="28"/>
          <w:szCs w:val="28"/>
        </w:rPr>
        <w:t>ственных сре</w:t>
      </w:r>
      <w:proofErr w:type="gramStart"/>
      <w:r w:rsidRPr="00044D86">
        <w:rPr>
          <w:rFonts w:ascii="Times New Roman" w:hAnsi="Times New Roman" w:cs="Times New Roman"/>
          <w:sz w:val="28"/>
          <w:szCs w:val="28"/>
        </w:rPr>
        <w:t>дств пр</w:t>
      </w:r>
      <w:proofErr w:type="gramEnd"/>
      <w:r w:rsidRPr="00044D86">
        <w:rPr>
          <w:rFonts w:ascii="Times New Roman" w:hAnsi="Times New Roman" w:cs="Times New Roman"/>
          <w:sz w:val="28"/>
          <w:szCs w:val="28"/>
        </w:rPr>
        <w:t>и</w:t>
      </w:r>
      <w:r w:rsidR="00D400DA">
        <w:rPr>
          <w:rFonts w:ascii="Times New Roman" w:hAnsi="Times New Roman" w:cs="Times New Roman"/>
          <w:sz w:val="28"/>
          <w:szCs w:val="28"/>
        </w:rPr>
        <w:t>казодателя и/или кредита банка</w:t>
      </w:r>
      <w:r w:rsidR="000D0A7B">
        <w:rPr>
          <w:rFonts w:ascii="Times New Roman" w:hAnsi="Times New Roman" w:cs="Times New Roman"/>
          <w:sz w:val="28"/>
          <w:szCs w:val="28"/>
        </w:rPr>
        <w:t>:</w:t>
      </w:r>
      <w:r w:rsidR="00D400DA">
        <w:rPr>
          <w:rFonts w:ascii="Times New Roman" w:hAnsi="Times New Roman" w:cs="Times New Roman"/>
          <w:sz w:val="28"/>
          <w:szCs w:val="28"/>
        </w:rPr>
        <w:t xml:space="preserve"> Д</w:t>
      </w:r>
      <w:r w:rsidRPr="00044D86">
        <w:rPr>
          <w:rFonts w:ascii="Times New Roman" w:hAnsi="Times New Roman" w:cs="Times New Roman"/>
          <w:sz w:val="28"/>
          <w:szCs w:val="28"/>
        </w:rPr>
        <w:t xml:space="preserve"> счета по учету д</w:t>
      </w:r>
      <w:r w:rsidRPr="00044D86">
        <w:rPr>
          <w:rFonts w:ascii="Times New Roman" w:hAnsi="Times New Roman" w:cs="Times New Roman"/>
          <w:sz w:val="28"/>
          <w:szCs w:val="28"/>
        </w:rPr>
        <w:t>е</w:t>
      </w:r>
      <w:r w:rsidRPr="00044D86">
        <w:rPr>
          <w:rFonts w:ascii="Times New Roman" w:hAnsi="Times New Roman" w:cs="Times New Roman"/>
          <w:sz w:val="28"/>
          <w:szCs w:val="28"/>
        </w:rPr>
        <w:t>нежных средств</w:t>
      </w:r>
      <w:proofErr w:type="gramStart"/>
      <w:r w:rsidRPr="00044D86">
        <w:rPr>
          <w:rFonts w:ascii="Times New Roman" w:hAnsi="Times New Roman" w:cs="Times New Roman"/>
          <w:sz w:val="28"/>
          <w:szCs w:val="28"/>
        </w:rPr>
        <w:t xml:space="preserve"> К</w:t>
      </w:r>
      <w:proofErr w:type="gramEnd"/>
      <w:r w:rsidRPr="00044D86">
        <w:rPr>
          <w:rFonts w:ascii="Times New Roman" w:hAnsi="Times New Roman" w:cs="Times New Roman"/>
          <w:sz w:val="28"/>
          <w:szCs w:val="28"/>
        </w:rPr>
        <w:t xml:space="preserve"> 316 «Аккредитивы».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Учитывая, что при расчетах покрытыми аккредити</w:t>
      </w:r>
      <w:r w:rsidR="00D400DA">
        <w:rPr>
          <w:rFonts w:ascii="Times New Roman" w:hAnsi="Times New Roman" w:cs="Times New Roman"/>
          <w:sz w:val="28"/>
          <w:szCs w:val="28"/>
        </w:rPr>
        <w:t>ва</w:t>
      </w:r>
      <w:r w:rsidRPr="00044D86">
        <w:rPr>
          <w:rFonts w:ascii="Times New Roman" w:hAnsi="Times New Roman" w:cs="Times New Roman"/>
          <w:sz w:val="28"/>
          <w:szCs w:val="28"/>
        </w:rPr>
        <w:t>ми в распор</w:t>
      </w:r>
      <w:r w:rsidRPr="00044D86">
        <w:rPr>
          <w:rFonts w:ascii="Times New Roman" w:hAnsi="Times New Roman" w:cs="Times New Roman"/>
          <w:sz w:val="28"/>
          <w:szCs w:val="28"/>
        </w:rPr>
        <w:t>я</w:t>
      </w:r>
      <w:r w:rsidRPr="00044D86">
        <w:rPr>
          <w:rFonts w:ascii="Times New Roman" w:hAnsi="Times New Roman" w:cs="Times New Roman"/>
          <w:sz w:val="28"/>
          <w:szCs w:val="28"/>
        </w:rPr>
        <w:t>жении исполняющего банка имеются денежные средства в сумме аккред</w:t>
      </w:r>
      <w:r w:rsidRPr="00044D86">
        <w:rPr>
          <w:rFonts w:ascii="Times New Roman" w:hAnsi="Times New Roman" w:cs="Times New Roman"/>
          <w:sz w:val="28"/>
          <w:szCs w:val="28"/>
        </w:rPr>
        <w:t>и</w:t>
      </w:r>
      <w:r w:rsidRPr="00044D86">
        <w:rPr>
          <w:rFonts w:ascii="Times New Roman" w:hAnsi="Times New Roman" w:cs="Times New Roman"/>
          <w:sz w:val="28"/>
          <w:szCs w:val="28"/>
        </w:rPr>
        <w:t xml:space="preserve">тива, исполняющий банк производит </w:t>
      </w:r>
      <w:proofErr w:type="spellStart"/>
      <w:r w:rsidRPr="00044D86">
        <w:rPr>
          <w:rFonts w:ascii="Times New Roman" w:hAnsi="Times New Roman" w:cs="Times New Roman"/>
          <w:sz w:val="28"/>
          <w:szCs w:val="28"/>
        </w:rPr>
        <w:t>дебетование</w:t>
      </w:r>
      <w:proofErr w:type="spellEnd"/>
      <w:r w:rsidRPr="00044D86">
        <w:rPr>
          <w:rFonts w:ascii="Times New Roman" w:hAnsi="Times New Roman" w:cs="Times New Roman"/>
          <w:sz w:val="28"/>
          <w:szCs w:val="28"/>
        </w:rPr>
        <w:t xml:space="preserve"> счета Лоро банка-эмитента. При этом исполняющий банк кредитует счет бенефициара или иные внутрибанковские счета. Указанные операции оформляются мемор</w:t>
      </w:r>
      <w:r w:rsidRPr="00044D86">
        <w:rPr>
          <w:rFonts w:ascii="Times New Roman" w:hAnsi="Times New Roman" w:cs="Times New Roman"/>
          <w:sz w:val="28"/>
          <w:szCs w:val="28"/>
        </w:rPr>
        <w:t>и</w:t>
      </w:r>
      <w:r w:rsidR="00D400DA">
        <w:rPr>
          <w:rFonts w:ascii="Times New Roman" w:hAnsi="Times New Roman" w:cs="Times New Roman"/>
          <w:sz w:val="28"/>
          <w:szCs w:val="28"/>
        </w:rPr>
        <w:t>альными ордерами</w:t>
      </w:r>
      <w:r w:rsidR="000D0A7B">
        <w:rPr>
          <w:rFonts w:ascii="Times New Roman" w:hAnsi="Times New Roman" w:cs="Times New Roman"/>
          <w:sz w:val="28"/>
          <w:szCs w:val="28"/>
        </w:rPr>
        <w:t xml:space="preserve">: </w:t>
      </w:r>
      <w:r w:rsidRPr="00044D86">
        <w:rPr>
          <w:rFonts w:ascii="Times New Roman" w:hAnsi="Times New Roman" w:cs="Times New Roman"/>
          <w:sz w:val="28"/>
          <w:szCs w:val="28"/>
        </w:rPr>
        <w:t>Д 170</w:t>
      </w:r>
      <w:proofErr w:type="gramStart"/>
      <w:r w:rsidRPr="00044D86">
        <w:rPr>
          <w:rFonts w:ascii="Times New Roman" w:hAnsi="Times New Roman" w:cs="Times New Roman"/>
          <w:sz w:val="28"/>
          <w:szCs w:val="28"/>
        </w:rPr>
        <w:t xml:space="preserve"> К</w:t>
      </w:r>
      <w:proofErr w:type="gramEnd"/>
      <w:r w:rsidRPr="00044D86">
        <w:rPr>
          <w:rFonts w:ascii="Times New Roman" w:hAnsi="Times New Roman" w:cs="Times New Roman"/>
          <w:sz w:val="28"/>
          <w:szCs w:val="28"/>
        </w:rPr>
        <w:t xml:space="preserve"> счет бенефициара.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xml:space="preserve">Далее документы, поступившие от бенефициара, пересылаются </w:t>
      </w:r>
      <w:proofErr w:type="gramStart"/>
      <w:r w:rsidRPr="00044D86">
        <w:rPr>
          <w:rFonts w:ascii="Times New Roman" w:hAnsi="Times New Roman" w:cs="Times New Roman"/>
          <w:sz w:val="28"/>
          <w:szCs w:val="28"/>
        </w:rPr>
        <w:t>в</w:t>
      </w:r>
      <w:proofErr w:type="gramEnd"/>
      <w:r w:rsidRPr="00044D86">
        <w:rPr>
          <w:rFonts w:ascii="Times New Roman" w:hAnsi="Times New Roman" w:cs="Times New Roman"/>
          <w:sz w:val="28"/>
          <w:szCs w:val="28"/>
        </w:rPr>
        <w:t xml:space="preserve"> банк-эмитент. Поступившие документы по аккредитиву проверяются уполномоченн</w:t>
      </w:r>
      <w:r w:rsidR="00D400DA">
        <w:rPr>
          <w:rFonts w:ascii="Times New Roman" w:hAnsi="Times New Roman" w:cs="Times New Roman"/>
          <w:sz w:val="28"/>
          <w:szCs w:val="28"/>
        </w:rPr>
        <w:t>ым работником бан</w:t>
      </w:r>
      <w:r w:rsidRPr="00044D86">
        <w:rPr>
          <w:rFonts w:ascii="Times New Roman" w:hAnsi="Times New Roman" w:cs="Times New Roman"/>
          <w:sz w:val="28"/>
          <w:szCs w:val="28"/>
        </w:rPr>
        <w:t>ка-эмитента на их соответствие по вне</w:t>
      </w:r>
      <w:r w:rsidRPr="00044D86">
        <w:rPr>
          <w:rFonts w:ascii="Times New Roman" w:hAnsi="Times New Roman" w:cs="Times New Roman"/>
          <w:sz w:val="28"/>
          <w:szCs w:val="28"/>
        </w:rPr>
        <w:t>ш</w:t>
      </w:r>
      <w:r w:rsidRPr="00044D86">
        <w:rPr>
          <w:rFonts w:ascii="Times New Roman" w:hAnsi="Times New Roman" w:cs="Times New Roman"/>
          <w:sz w:val="28"/>
          <w:szCs w:val="28"/>
        </w:rPr>
        <w:t>ним признакам условиям аккредитива и выдаются приказодателю в тече</w:t>
      </w:r>
      <w:r w:rsidRPr="00044D86">
        <w:rPr>
          <w:rFonts w:ascii="Times New Roman" w:hAnsi="Times New Roman" w:cs="Times New Roman"/>
          <w:sz w:val="28"/>
          <w:szCs w:val="28"/>
        </w:rPr>
        <w:softHyphen/>
        <w:t xml:space="preserve">ние семи банковских дней, следующих за днем их получения. </w:t>
      </w:r>
      <w:proofErr w:type="gramStart"/>
      <w:r w:rsidRPr="00044D86">
        <w:rPr>
          <w:rFonts w:ascii="Times New Roman" w:hAnsi="Times New Roman" w:cs="Times New Roman"/>
          <w:sz w:val="28"/>
          <w:szCs w:val="28"/>
        </w:rPr>
        <w:t>При отсу</w:t>
      </w:r>
      <w:r w:rsidRPr="00044D86">
        <w:rPr>
          <w:rFonts w:ascii="Times New Roman" w:hAnsi="Times New Roman" w:cs="Times New Roman"/>
          <w:sz w:val="28"/>
          <w:szCs w:val="28"/>
        </w:rPr>
        <w:t>т</w:t>
      </w:r>
      <w:r w:rsidRPr="00044D86">
        <w:rPr>
          <w:rFonts w:ascii="Times New Roman" w:hAnsi="Times New Roman" w:cs="Times New Roman"/>
          <w:sz w:val="28"/>
          <w:szCs w:val="28"/>
        </w:rPr>
        <w:t>ствии расхождений в документах с условиями аккредитива в целях возм</w:t>
      </w:r>
      <w:r w:rsidRPr="00044D86">
        <w:rPr>
          <w:rFonts w:ascii="Times New Roman" w:hAnsi="Times New Roman" w:cs="Times New Roman"/>
          <w:sz w:val="28"/>
          <w:szCs w:val="28"/>
        </w:rPr>
        <w:t>е</w:t>
      </w:r>
      <w:r w:rsidRPr="00044D86">
        <w:rPr>
          <w:rFonts w:ascii="Times New Roman" w:hAnsi="Times New Roman" w:cs="Times New Roman"/>
          <w:sz w:val="28"/>
          <w:szCs w:val="28"/>
        </w:rPr>
        <w:t>щения выплаченных им сумм по аккредитиву</w:t>
      </w:r>
      <w:proofErr w:type="gramEnd"/>
      <w:r w:rsidRPr="00044D86">
        <w:rPr>
          <w:rFonts w:ascii="Times New Roman" w:hAnsi="Times New Roman" w:cs="Times New Roman"/>
          <w:sz w:val="28"/>
          <w:szCs w:val="28"/>
        </w:rPr>
        <w:t xml:space="preserve"> банк-эмитент списывает суммы с соответствующего балансового счета, предназначенного для учет</w:t>
      </w:r>
      <w:r w:rsidR="00D400DA">
        <w:rPr>
          <w:rFonts w:ascii="Times New Roman" w:hAnsi="Times New Roman" w:cs="Times New Roman"/>
          <w:sz w:val="28"/>
          <w:szCs w:val="28"/>
        </w:rPr>
        <w:t>а сумм покрытия по аккредитиву</w:t>
      </w:r>
      <w:r w:rsidR="000D0A7B">
        <w:rPr>
          <w:rFonts w:ascii="Times New Roman" w:hAnsi="Times New Roman" w:cs="Times New Roman"/>
          <w:sz w:val="28"/>
          <w:szCs w:val="28"/>
        </w:rPr>
        <w:t xml:space="preserve">: </w:t>
      </w:r>
      <w:r w:rsidRPr="00044D86">
        <w:rPr>
          <w:rFonts w:ascii="Times New Roman" w:hAnsi="Times New Roman" w:cs="Times New Roman"/>
          <w:sz w:val="28"/>
          <w:szCs w:val="28"/>
        </w:rPr>
        <w:t>Д 316</w:t>
      </w:r>
      <w:proofErr w:type="gramStart"/>
      <w:r w:rsidRPr="00044D86">
        <w:rPr>
          <w:rFonts w:ascii="Times New Roman" w:hAnsi="Times New Roman" w:cs="Times New Roman"/>
          <w:sz w:val="28"/>
          <w:szCs w:val="28"/>
        </w:rPr>
        <w:t xml:space="preserve"> К</w:t>
      </w:r>
      <w:proofErr w:type="gramEnd"/>
      <w:r w:rsidRPr="00044D86">
        <w:rPr>
          <w:rFonts w:ascii="Times New Roman" w:hAnsi="Times New Roman" w:cs="Times New Roman"/>
          <w:sz w:val="28"/>
          <w:szCs w:val="28"/>
        </w:rPr>
        <w:t xml:space="preserve"> счета по учету денежных средств.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xml:space="preserve">Закрытие аккредитива происходит после осуществления последнего платежа по аккредитиву. </w:t>
      </w:r>
    </w:p>
    <w:p w:rsidR="00044D86" w:rsidRPr="00044D86" w:rsidRDefault="00044D86" w:rsidP="0050187E">
      <w:pPr>
        <w:widowControl w:val="0"/>
        <w:ind w:firstLine="709"/>
        <w:jc w:val="both"/>
        <w:rPr>
          <w:rFonts w:ascii="Times New Roman" w:hAnsi="Times New Roman" w:cs="Times New Roman"/>
          <w:sz w:val="28"/>
          <w:szCs w:val="28"/>
        </w:rPr>
      </w:pPr>
    </w:p>
    <w:p w:rsidR="00044D86" w:rsidRPr="00044D86" w:rsidRDefault="00044D86" w:rsidP="0050187E">
      <w:pPr>
        <w:widowControl w:val="0"/>
        <w:ind w:firstLine="709"/>
        <w:jc w:val="both"/>
        <w:rPr>
          <w:rFonts w:ascii="Times New Roman" w:hAnsi="Times New Roman" w:cs="Times New Roman"/>
          <w:b/>
          <w:bCs/>
          <w:iCs/>
          <w:sz w:val="28"/>
          <w:szCs w:val="28"/>
        </w:rPr>
      </w:pPr>
      <w:r w:rsidRPr="00044D86">
        <w:rPr>
          <w:rFonts w:ascii="Times New Roman" w:hAnsi="Times New Roman" w:cs="Times New Roman"/>
          <w:b/>
          <w:bCs/>
          <w:iCs/>
          <w:sz w:val="28"/>
          <w:szCs w:val="28"/>
        </w:rPr>
        <w:t xml:space="preserve">Расчеты </w:t>
      </w:r>
      <w:r w:rsidRPr="00044D86">
        <w:rPr>
          <w:rFonts w:ascii="Times New Roman" w:hAnsi="Times New Roman" w:cs="Times New Roman"/>
          <w:b/>
          <w:bCs/>
          <w:sz w:val="28"/>
          <w:szCs w:val="28"/>
        </w:rPr>
        <w:t xml:space="preserve">с </w:t>
      </w:r>
      <w:r w:rsidRPr="00044D86">
        <w:rPr>
          <w:rFonts w:ascii="Times New Roman" w:hAnsi="Times New Roman" w:cs="Times New Roman"/>
          <w:b/>
          <w:bCs/>
          <w:iCs/>
          <w:sz w:val="28"/>
          <w:szCs w:val="28"/>
        </w:rPr>
        <w:t xml:space="preserve">использованием </w:t>
      </w:r>
      <w:r w:rsidRPr="00044D86">
        <w:rPr>
          <w:rFonts w:ascii="Times New Roman" w:hAnsi="Times New Roman" w:cs="Times New Roman"/>
          <w:b/>
          <w:bCs/>
          <w:sz w:val="28"/>
          <w:szCs w:val="28"/>
        </w:rPr>
        <w:t xml:space="preserve">банковских </w:t>
      </w:r>
      <w:r w:rsidRPr="00044D86">
        <w:rPr>
          <w:rFonts w:ascii="Times New Roman" w:hAnsi="Times New Roman" w:cs="Times New Roman"/>
          <w:b/>
          <w:bCs/>
          <w:iCs/>
          <w:sz w:val="28"/>
          <w:szCs w:val="28"/>
        </w:rPr>
        <w:t>плат</w:t>
      </w:r>
      <w:r>
        <w:rPr>
          <w:rFonts w:ascii="Times New Roman" w:hAnsi="Times New Roman" w:cs="Times New Roman"/>
          <w:b/>
          <w:bCs/>
          <w:iCs/>
          <w:sz w:val="28"/>
          <w:szCs w:val="28"/>
        </w:rPr>
        <w:t>ежн</w:t>
      </w:r>
      <w:r w:rsidRPr="00044D86">
        <w:rPr>
          <w:rFonts w:ascii="Times New Roman" w:hAnsi="Times New Roman" w:cs="Times New Roman"/>
          <w:b/>
          <w:bCs/>
          <w:iCs/>
          <w:sz w:val="28"/>
          <w:szCs w:val="28"/>
        </w:rPr>
        <w:t xml:space="preserve">ых </w:t>
      </w:r>
      <w:r w:rsidRPr="00044D86">
        <w:rPr>
          <w:rFonts w:ascii="Times New Roman" w:hAnsi="Times New Roman" w:cs="Times New Roman"/>
          <w:b/>
          <w:bCs/>
          <w:sz w:val="28"/>
          <w:szCs w:val="28"/>
        </w:rPr>
        <w:t xml:space="preserve">карточек, </w:t>
      </w:r>
      <w:r w:rsidRPr="00044D86">
        <w:rPr>
          <w:rFonts w:ascii="Times New Roman" w:hAnsi="Times New Roman" w:cs="Times New Roman"/>
          <w:b/>
          <w:bCs/>
          <w:iCs/>
          <w:sz w:val="28"/>
          <w:szCs w:val="28"/>
        </w:rPr>
        <w:t>учет операций</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 xml:space="preserve">В зависимости от того, кто является владельцем </w:t>
      </w:r>
      <w:r w:rsidR="000D0A7B">
        <w:rPr>
          <w:rFonts w:ascii="Times New Roman" w:hAnsi="Times New Roman" w:cs="Times New Roman"/>
          <w:sz w:val="28"/>
          <w:szCs w:val="28"/>
        </w:rPr>
        <w:t xml:space="preserve">текущего </w:t>
      </w:r>
      <w:r w:rsidRPr="00044D86">
        <w:rPr>
          <w:rFonts w:ascii="Times New Roman" w:hAnsi="Times New Roman" w:cs="Times New Roman"/>
          <w:sz w:val="28"/>
          <w:szCs w:val="28"/>
        </w:rPr>
        <w:t>счета</w:t>
      </w:r>
      <w:r w:rsidR="000D0A7B">
        <w:rPr>
          <w:rFonts w:ascii="Times New Roman" w:hAnsi="Times New Roman" w:cs="Times New Roman"/>
          <w:sz w:val="28"/>
          <w:szCs w:val="28"/>
        </w:rPr>
        <w:t>, ра</w:t>
      </w:r>
      <w:r w:rsidR="000D0A7B">
        <w:rPr>
          <w:rFonts w:ascii="Times New Roman" w:hAnsi="Times New Roman" w:cs="Times New Roman"/>
          <w:sz w:val="28"/>
          <w:szCs w:val="28"/>
        </w:rPr>
        <w:t>з</w:t>
      </w:r>
      <w:r w:rsidR="000D0A7B">
        <w:rPr>
          <w:rFonts w:ascii="Times New Roman" w:hAnsi="Times New Roman" w:cs="Times New Roman"/>
          <w:sz w:val="28"/>
          <w:szCs w:val="28"/>
        </w:rPr>
        <w:t xml:space="preserve">личают </w:t>
      </w:r>
      <w:r w:rsidR="000D0A7B" w:rsidRPr="000D0A7B">
        <w:rPr>
          <w:rFonts w:ascii="Times New Roman" w:hAnsi="Times New Roman" w:cs="Times New Roman"/>
          <w:i/>
          <w:sz w:val="28"/>
          <w:szCs w:val="28"/>
        </w:rPr>
        <w:t xml:space="preserve">личные </w:t>
      </w:r>
      <w:r w:rsidR="000D0A7B">
        <w:rPr>
          <w:rFonts w:ascii="Times New Roman" w:hAnsi="Times New Roman" w:cs="Times New Roman"/>
          <w:sz w:val="28"/>
          <w:szCs w:val="28"/>
        </w:rPr>
        <w:t xml:space="preserve">и </w:t>
      </w:r>
      <w:r w:rsidR="000D0A7B" w:rsidRPr="000D0A7B">
        <w:rPr>
          <w:rFonts w:ascii="Times New Roman" w:hAnsi="Times New Roman" w:cs="Times New Roman"/>
          <w:i/>
          <w:sz w:val="28"/>
          <w:szCs w:val="28"/>
        </w:rPr>
        <w:t>корпоративные</w:t>
      </w:r>
      <w:r w:rsidR="000D0A7B">
        <w:rPr>
          <w:rFonts w:ascii="Times New Roman" w:hAnsi="Times New Roman" w:cs="Times New Roman"/>
          <w:sz w:val="28"/>
          <w:szCs w:val="28"/>
        </w:rPr>
        <w:t xml:space="preserve"> платежные</w:t>
      </w:r>
      <w:r w:rsidR="00252E7C">
        <w:rPr>
          <w:rFonts w:ascii="Times New Roman" w:hAnsi="Times New Roman" w:cs="Times New Roman"/>
          <w:sz w:val="28"/>
          <w:szCs w:val="28"/>
        </w:rPr>
        <w:t xml:space="preserve"> </w:t>
      </w:r>
      <w:r w:rsidR="000D0A7B">
        <w:rPr>
          <w:rFonts w:ascii="Times New Roman" w:hAnsi="Times New Roman" w:cs="Times New Roman"/>
          <w:sz w:val="28"/>
          <w:szCs w:val="28"/>
        </w:rPr>
        <w:t>карточки.</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В зависимости от характера используемых в расчетах средств</w:t>
      </w:r>
      <w:r w:rsidR="000D0A7B">
        <w:rPr>
          <w:rFonts w:ascii="Times New Roman" w:hAnsi="Times New Roman" w:cs="Times New Roman"/>
          <w:sz w:val="28"/>
          <w:szCs w:val="28"/>
        </w:rPr>
        <w:t xml:space="preserve"> разл</w:t>
      </w:r>
      <w:r w:rsidR="000D0A7B">
        <w:rPr>
          <w:rFonts w:ascii="Times New Roman" w:hAnsi="Times New Roman" w:cs="Times New Roman"/>
          <w:sz w:val="28"/>
          <w:szCs w:val="28"/>
        </w:rPr>
        <w:t>и</w:t>
      </w:r>
      <w:r w:rsidR="000D0A7B">
        <w:rPr>
          <w:rFonts w:ascii="Times New Roman" w:hAnsi="Times New Roman" w:cs="Times New Roman"/>
          <w:sz w:val="28"/>
          <w:szCs w:val="28"/>
        </w:rPr>
        <w:t>чают</w:t>
      </w:r>
      <w:r w:rsidR="00252E7C">
        <w:rPr>
          <w:rFonts w:ascii="Times New Roman" w:hAnsi="Times New Roman" w:cs="Times New Roman"/>
          <w:sz w:val="28"/>
          <w:szCs w:val="28"/>
        </w:rPr>
        <w:t xml:space="preserve"> </w:t>
      </w:r>
      <w:r w:rsidRPr="000D0A7B">
        <w:rPr>
          <w:rFonts w:ascii="Times New Roman" w:hAnsi="Times New Roman" w:cs="Times New Roman"/>
          <w:i/>
          <w:sz w:val="28"/>
          <w:szCs w:val="28"/>
        </w:rPr>
        <w:t>дебе</w:t>
      </w:r>
      <w:r w:rsidR="00D400DA" w:rsidRPr="000D0A7B">
        <w:rPr>
          <w:rFonts w:ascii="Times New Roman" w:hAnsi="Times New Roman" w:cs="Times New Roman"/>
          <w:i/>
          <w:sz w:val="28"/>
          <w:szCs w:val="28"/>
        </w:rPr>
        <w:t>тов</w:t>
      </w:r>
      <w:r w:rsidR="000D0A7B" w:rsidRPr="000D0A7B">
        <w:rPr>
          <w:rFonts w:ascii="Times New Roman" w:hAnsi="Times New Roman" w:cs="Times New Roman"/>
          <w:i/>
          <w:sz w:val="28"/>
          <w:szCs w:val="28"/>
        </w:rPr>
        <w:t>ые</w:t>
      </w:r>
      <w:r w:rsidR="000D0A7B">
        <w:rPr>
          <w:rFonts w:ascii="Times New Roman" w:hAnsi="Times New Roman" w:cs="Times New Roman"/>
          <w:sz w:val="28"/>
          <w:szCs w:val="28"/>
        </w:rPr>
        <w:t xml:space="preserve"> и </w:t>
      </w:r>
      <w:r w:rsidRPr="000D0A7B">
        <w:rPr>
          <w:rFonts w:ascii="Times New Roman" w:hAnsi="Times New Roman" w:cs="Times New Roman"/>
          <w:i/>
          <w:sz w:val="28"/>
          <w:szCs w:val="28"/>
        </w:rPr>
        <w:t>кредитн</w:t>
      </w:r>
      <w:r w:rsidR="000D0A7B" w:rsidRPr="000D0A7B">
        <w:rPr>
          <w:rFonts w:ascii="Times New Roman" w:hAnsi="Times New Roman" w:cs="Times New Roman"/>
          <w:i/>
          <w:sz w:val="28"/>
          <w:szCs w:val="28"/>
        </w:rPr>
        <w:t>ые</w:t>
      </w:r>
      <w:r w:rsidRPr="00044D86">
        <w:rPr>
          <w:rFonts w:ascii="Times New Roman" w:hAnsi="Times New Roman" w:cs="Times New Roman"/>
          <w:sz w:val="28"/>
          <w:szCs w:val="28"/>
        </w:rPr>
        <w:t xml:space="preserve"> карточк</w:t>
      </w:r>
      <w:r w:rsidR="000D0A7B">
        <w:rPr>
          <w:rFonts w:ascii="Times New Roman" w:hAnsi="Times New Roman" w:cs="Times New Roman"/>
          <w:sz w:val="28"/>
          <w:szCs w:val="28"/>
        </w:rPr>
        <w:t>и</w:t>
      </w:r>
      <w:r w:rsidR="008B1AE7">
        <w:rPr>
          <w:rFonts w:ascii="Times New Roman" w:hAnsi="Times New Roman" w:cs="Times New Roman"/>
          <w:sz w:val="28"/>
          <w:szCs w:val="28"/>
        </w:rPr>
        <w:t>.</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На балансе банка-эмитента для учета средств и отражения операций с использова</w:t>
      </w:r>
      <w:r w:rsidR="00513315">
        <w:rPr>
          <w:rFonts w:ascii="Times New Roman" w:hAnsi="Times New Roman" w:cs="Times New Roman"/>
          <w:sz w:val="28"/>
          <w:szCs w:val="28"/>
        </w:rPr>
        <w:t>ни</w:t>
      </w:r>
      <w:r w:rsidRPr="00044D86">
        <w:rPr>
          <w:rFonts w:ascii="Times New Roman" w:hAnsi="Times New Roman" w:cs="Times New Roman"/>
          <w:sz w:val="28"/>
          <w:szCs w:val="28"/>
        </w:rPr>
        <w:t>ем карточек открываются следующие счета: 3014 «Текущие (р</w:t>
      </w:r>
      <w:r w:rsidR="00D62473">
        <w:rPr>
          <w:rFonts w:ascii="Times New Roman" w:hAnsi="Times New Roman" w:cs="Times New Roman"/>
          <w:sz w:val="28"/>
          <w:szCs w:val="28"/>
        </w:rPr>
        <w:t xml:space="preserve">асчетные) счета физических лиц», </w:t>
      </w:r>
      <w:r w:rsidRPr="00044D86">
        <w:rPr>
          <w:rFonts w:ascii="Times New Roman" w:hAnsi="Times New Roman" w:cs="Times New Roman"/>
          <w:sz w:val="28"/>
          <w:szCs w:val="28"/>
        </w:rPr>
        <w:t>311</w:t>
      </w:r>
      <w:r w:rsidR="007A02F3">
        <w:rPr>
          <w:rFonts w:ascii="Times New Roman" w:hAnsi="Times New Roman" w:cs="Times New Roman"/>
          <w:sz w:val="28"/>
          <w:szCs w:val="28"/>
        </w:rPr>
        <w:t>9</w:t>
      </w:r>
      <w:r w:rsidRPr="00044D86">
        <w:rPr>
          <w:rFonts w:ascii="Times New Roman" w:hAnsi="Times New Roman" w:cs="Times New Roman"/>
          <w:sz w:val="28"/>
          <w:szCs w:val="28"/>
        </w:rPr>
        <w:t xml:space="preserve"> «</w:t>
      </w:r>
      <w:r w:rsidR="007A02F3">
        <w:rPr>
          <w:rFonts w:ascii="Times New Roman" w:hAnsi="Times New Roman" w:cs="Times New Roman"/>
          <w:sz w:val="28"/>
          <w:szCs w:val="28"/>
        </w:rPr>
        <w:t>Средства по операциям с эле</w:t>
      </w:r>
      <w:r w:rsidR="007A02F3">
        <w:rPr>
          <w:rFonts w:ascii="Times New Roman" w:hAnsi="Times New Roman" w:cs="Times New Roman"/>
          <w:sz w:val="28"/>
          <w:szCs w:val="28"/>
        </w:rPr>
        <w:t>к</w:t>
      </w:r>
      <w:r w:rsidR="007A02F3">
        <w:rPr>
          <w:rFonts w:ascii="Times New Roman" w:hAnsi="Times New Roman" w:cs="Times New Roman"/>
          <w:sz w:val="28"/>
          <w:szCs w:val="28"/>
        </w:rPr>
        <w:t>тронными деньгами</w:t>
      </w:r>
      <w:r w:rsidR="00D62473">
        <w:rPr>
          <w:rFonts w:ascii="Times New Roman" w:hAnsi="Times New Roman" w:cs="Times New Roman"/>
          <w:sz w:val="28"/>
          <w:szCs w:val="28"/>
        </w:rPr>
        <w:t xml:space="preserve">», </w:t>
      </w:r>
      <w:r w:rsidRPr="00044D86">
        <w:rPr>
          <w:rFonts w:ascii="Times New Roman" w:hAnsi="Times New Roman" w:cs="Times New Roman"/>
          <w:sz w:val="28"/>
          <w:szCs w:val="28"/>
        </w:rPr>
        <w:t>2412 «Кредиты физическим лицам на потребител</w:t>
      </w:r>
      <w:r w:rsidRPr="00044D86">
        <w:rPr>
          <w:rFonts w:ascii="Times New Roman" w:hAnsi="Times New Roman" w:cs="Times New Roman"/>
          <w:sz w:val="28"/>
          <w:szCs w:val="28"/>
        </w:rPr>
        <w:t>ь</w:t>
      </w:r>
      <w:r w:rsidR="00D62473">
        <w:rPr>
          <w:rFonts w:ascii="Times New Roman" w:hAnsi="Times New Roman" w:cs="Times New Roman"/>
          <w:sz w:val="28"/>
          <w:szCs w:val="28"/>
        </w:rPr>
        <w:t>ские нужды»,</w:t>
      </w:r>
      <w:r w:rsidRPr="00044D86">
        <w:rPr>
          <w:rFonts w:ascii="Times New Roman" w:hAnsi="Times New Roman" w:cs="Times New Roman"/>
          <w:sz w:val="28"/>
          <w:szCs w:val="28"/>
        </w:rPr>
        <w:t xml:space="preserve"> 311 «</w:t>
      </w:r>
      <w:r w:rsidR="000B7CB3">
        <w:rPr>
          <w:rFonts w:ascii="Times New Roman" w:hAnsi="Times New Roman" w:cs="Times New Roman"/>
          <w:sz w:val="28"/>
          <w:szCs w:val="28"/>
        </w:rPr>
        <w:t>С</w:t>
      </w:r>
      <w:r w:rsidRPr="00044D86">
        <w:rPr>
          <w:rFonts w:ascii="Times New Roman" w:hAnsi="Times New Roman" w:cs="Times New Roman"/>
          <w:sz w:val="28"/>
          <w:szCs w:val="28"/>
        </w:rPr>
        <w:t>редства по операциям с электронными деньгами»</w:t>
      </w:r>
      <w:r w:rsidR="00D62473">
        <w:rPr>
          <w:rFonts w:ascii="Times New Roman" w:hAnsi="Times New Roman" w:cs="Times New Roman"/>
          <w:sz w:val="28"/>
          <w:szCs w:val="28"/>
        </w:rPr>
        <w:t xml:space="preserve">, </w:t>
      </w:r>
      <w:r w:rsidRPr="00044D86">
        <w:rPr>
          <w:rFonts w:ascii="Times New Roman" w:hAnsi="Times New Roman" w:cs="Times New Roman"/>
          <w:sz w:val="28"/>
          <w:szCs w:val="28"/>
        </w:rPr>
        <w:t xml:space="preserve">счета 2-го класса по учету краткосрочных кредитов. </w:t>
      </w:r>
    </w:p>
    <w:p w:rsidR="00D62473" w:rsidRDefault="00A33885" w:rsidP="0050187E">
      <w:pPr>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Если текущий счет держателя платежной карточки </w:t>
      </w:r>
      <w:r w:rsidR="00044D86" w:rsidRPr="00044D86">
        <w:rPr>
          <w:rFonts w:ascii="Times New Roman" w:hAnsi="Times New Roman" w:cs="Times New Roman"/>
          <w:sz w:val="28"/>
          <w:szCs w:val="28"/>
        </w:rPr>
        <w:t>и счет ПТС</w:t>
      </w:r>
      <w:r w:rsidR="00717F50">
        <w:rPr>
          <w:rFonts w:ascii="Times New Roman" w:hAnsi="Times New Roman" w:cs="Times New Roman"/>
          <w:sz w:val="28"/>
          <w:szCs w:val="28"/>
        </w:rPr>
        <w:t xml:space="preserve"> (предприятие торговли и сервиса)</w:t>
      </w:r>
      <w:r w:rsidR="00044D86" w:rsidRPr="00044D86">
        <w:rPr>
          <w:rFonts w:ascii="Times New Roman" w:hAnsi="Times New Roman" w:cs="Times New Roman"/>
          <w:sz w:val="28"/>
          <w:szCs w:val="28"/>
        </w:rPr>
        <w:t xml:space="preserve"> открыты в одном банке</w:t>
      </w:r>
      <w:r>
        <w:rPr>
          <w:rFonts w:ascii="Times New Roman" w:hAnsi="Times New Roman" w:cs="Times New Roman"/>
          <w:sz w:val="28"/>
          <w:szCs w:val="28"/>
        </w:rPr>
        <w:t>, то п</w:t>
      </w:r>
      <w:r w:rsidR="00044D86" w:rsidRPr="00044D86">
        <w:rPr>
          <w:rFonts w:ascii="Times New Roman" w:hAnsi="Times New Roman" w:cs="Times New Roman"/>
          <w:sz w:val="28"/>
          <w:szCs w:val="28"/>
        </w:rPr>
        <w:t>ри посту</w:t>
      </w:r>
      <w:r w:rsidR="00044D86" w:rsidRPr="00044D86">
        <w:rPr>
          <w:rFonts w:ascii="Times New Roman" w:hAnsi="Times New Roman" w:cs="Times New Roman"/>
          <w:sz w:val="28"/>
          <w:szCs w:val="28"/>
        </w:rPr>
        <w:t>п</w:t>
      </w:r>
      <w:r w:rsidR="00044D86" w:rsidRPr="00044D86">
        <w:rPr>
          <w:rFonts w:ascii="Times New Roman" w:hAnsi="Times New Roman" w:cs="Times New Roman"/>
          <w:sz w:val="28"/>
          <w:szCs w:val="28"/>
        </w:rPr>
        <w:t xml:space="preserve">лении в банк карт-чеков от ПТС необходимо отразить требование ПТС об </w:t>
      </w:r>
      <w:r w:rsidR="00044D86" w:rsidRPr="00044D86">
        <w:rPr>
          <w:rFonts w:ascii="Times New Roman" w:hAnsi="Times New Roman" w:cs="Times New Roman"/>
          <w:sz w:val="28"/>
          <w:szCs w:val="28"/>
        </w:rPr>
        <w:lastRenderedPageBreak/>
        <w:t xml:space="preserve">оплате карт-чеков, с одной стороны, и задолженность владельца </w:t>
      </w:r>
      <w:r>
        <w:rPr>
          <w:rFonts w:ascii="Times New Roman" w:hAnsi="Times New Roman" w:cs="Times New Roman"/>
          <w:sz w:val="28"/>
          <w:szCs w:val="28"/>
        </w:rPr>
        <w:t xml:space="preserve">текущего счета </w:t>
      </w:r>
      <w:r w:rsidR="002B117E">
        <w:rPr>
          <w:rFonts w:ascii="Times New Roman" w:hAnsi="Times New Roman" w:cs="Times New Roman"/>
          <w:sz w:val="28"/>
          <w:szCs w:val="28"/>
        </w:rPr>
        <w:t>–</w:t>
      </w:r>
      <w:r w:rsidR="00044D86" w:rsidRPr="00044D86">
        <w:rPr>
          <w:rFonts w:ascii="Times New Roman" w:hAnsi="Times New Roman" w:cs="Times New Roman"/>
          <w:sz w:val="28"/>
          <w:szCs w:val="28"/>
        </w:rPr>
        <w:t xml:space="preserve"> с другой: Д 3802</w:t>
      </w:r>
      <w:proofErr w:type="gramStart"/>
      <w:r w:rsidR="00044D86" w:rsidRPr="00044D86">
        <w:rPr>
          <w:rFonts w:ascii="Times New Roman" w:hAnsi="Times New Roman" w:cs="Times New Roman"/>
          <w:sz w:val="28"/>
          <w:szCs w:val="28"/>
        </w:rPr>
        <w:t xml:space="preserve"> К</w:t>
      </w:r>
      <w:proofErr w:type="gramEnd"/>
      <w:r w:rsidR="00044D86" w:rsidRPr="00044D86">
        <w:rPr>
          <w:rFonts w:ascii="Times New Roman" w:hAnsi="Times New Roman" w:cs="Times New Roman"/>
          <w:sz w:val="28"/>
          <w:szCs w:val="28"/>
        </w:rPr>
        <w:t xml:space="preserve"> 3812</w:t>
      </w:r>
      <w:r w:rsidR="00D62473">
        <w:rPr>
          <w:rFonts w:ascii="Times New Roman" w:hAnsi="Times New Roman" w:cs="Times New Roman"/>
          <w:sz w:val="28"/>
          <w:szCs w:val="28"/>
        </w:rPr>
        <w:t>.</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При оплате карт-чеков в банке составляются про</w:t>
      </w:r>
      <w:r w:rsidR="00D62473">
        <w:rPr>
          <w:rFonts w:ascii="Times New Roman" w:hAnsi="Times New Roman" w:cs="Times New Roman"/>
          <w:sz w:val="28"/>
          <w:szCs w:val="28"/>
        </w:rPr>
        <w:t>водки</w:t>
      </w:r>
      <w:r w:rsidR="006F6A16">
        <w:rPr>
          <w:rFonts w:ascii="Times New Roman" w:hAnsi="Times New Roman" w:cs="Times New Roman"/>
          <w:sz w:val="28"/>
          <w:szCs w:val="28"/>
        </w:rPr>
        <w:t xml:space="preserve">: </w:t>
      </w:r>
      <w:r w:rsidRPr="00044D86">
        <w:rPr>
          <w:rFonts w:ascii="Times New Roman" w:hAnsi="Times New Roman" w:cs="Times New Roman"/>
          <w:sz w:val="28"/>
          <w:szCs w:val="28"/>
        </w:rPr>
        <w:t xml:space="preserve">Д </w:t>
      </w:r>
      <w:r w:rsidR="006F6A16">
        <w:rPr>
          <w:rFonts w:ascii="Times New Roman" w:hAnsi="Times New Roman" w:cs="Times New Roman"/>
          <w:sz w:val="28"/>
          <w:szCs w:val="28"/>
        </w:rPr>
        <w:t xml:space="preserve">текущий </w:t>
      </w:r>
      <w:r w:rsidRPr="00044D86">
        <w:rPr>
          <w:rFonts w:ascii="Times New Roman" w:hAnsi="Times New Roman" w:cs="Times New Roman"/>
          <w:sz w:val="28"/>
          <w:szCs w:val="28"/>
        </w:rPr>
        <w:t>счет</w:t>
      </w:r>
      <w:proofErr w:type="gramStart"/>
      <w:r w:rsidRPr="00044D86">
        <w:rPr>
          <w:rFonts w:ascii="Times New Roman" w:hAnsi="Times New Roman" w:cs="Times New Roman"/>
          <w:sz w:val="28"/>
          <w:szCs w:val="28"/>
        </w:rPr>
        <w:t xml:space="preserve"> К</w:t>
      </w:r>
      <w:proofErr w:type="gramEnd"/>
      <w:r w:rsidR="00D62473">
        <w:rPr>
          <w:rFonts w:ascii="Times New Roman" w:hAnsi="Times New Roman" w:cs="Times New Roman"/>
          <w:sz w:val="28"/>
          <w:szCs w:val="28"/>
        </w:rPr>
        <w:t xml:space="preserve"> 3802, </w:t>
      </w:r>
      <w:r w:rsidRPr="00044D86">
        <w:rPr>
          <w:rFonts w:ascii="Times New Roman" w:hAnsi="Times New Roman" w:cs="Times New Roman"/>
          <w:sz w:val="28"/>
          <w:szCs w:val="28"/>
        </w:rPr>
        <w:t xml:space="preserve">Д3812 К счет ПТС. </w:t>
      </w:r>
    </w:p>
    <w:p w:rsidR="00044D86" w:rsidRPr="00044D86" w:rsidRDefault="00A33885" w:rsidP="0050187E">
      <w:pPr>
        <w:widowControl w:val="0"/>
        <w:ind w:firstLine="709"/>
        <w:jc w:val="both"/>
        <w:rPr>
          <w:rFonts w:ascii="Times New Roman" w:hAnsi="Times New Roman" w:cs="Times New Roman"/>
          <w:sz w:val="28"/>
          <w:szCs w:val="28"/>
        </w:rPr>
      </w:pPr>
      <w:r>
        <w:rPr>
          <w:rFonts w:ascii="Times New Roman" w:hAnsi="Times New Roman" w:cs="Times New Roman"/>
          <w:sz w:val="28"/>
          <w:szCs w:val="28"/>
        </w:rPr>
        <w:t>Если текущий счет владельца карточки</w:t>
      </w:r>
      <w:r w:rsidR="00044D86" w:rsidRPr="00044D86">
        <w:rPr>
          <w:rFonts w:ascii="Times New Roman" w:hAnsi="Times New Roman" w:cs="Times New Roman"/>
          <w:sz w:val="28"/>
          <w:szCs w:val="28"/>
        </w:rPr>
        <w:t xml:space="preserve"> и счет ПТС открыты в ра</w:t>
      </w:r>
      <w:r w:rsidR="00044D86" w:rsidRPr="00044D86">
        <w:rPr>
          <w:rFonts w:ascii="Times New Roman" w:hAnsi="Times New Roman" w:cs="Times New Roman"/>
          <w:sz w:val="28"/>
          <w:szCs w:val="28"/>
        </w:rPr>
        <w:t>з</w:t>
      </w:r>
      <w:r w:rsidR="00044D86" w:rsidRPr="00044D86">
        <w:rPr>
          <w:rFonts w:ascii="Times New Roman" w:hAnsi="Times New Roman" w:cs="Times New Roman"/>
          <w:sz w:val="28"/>
          <w:szCs w:val="28"/>
        </w:rPr>
        <w:t>ных банках</w:t>
      </w:r>
      <w:r>
        <w:rPr>
          <w:rFonts w:ascii="Times New Roman" w:hAnsi="Times New Roman" w:cs="Times New Roman"/>
          <w:sz w:val="28"/>
          <w:szCs w:val="28"/>
        </w:rPr>
        <w:t>, то</w:t>
      </w:r>
      <w:r w:rsidR="00252E7C">
        <w:rPr>
          <w:rFonts w:ascii="Times New Roman" w:hAnsi="Times New Roman" w:cs="Times New Roman"/>
          <w:sz w:val="28"/>
          <w:szCs w:val="28"/>
        </w:rPr>
        <w:t xml:space="preserve"> </w:t>
      </w:r>
      <w:r w:rsidRPr="00044D86">
        <w:rPr>
          <w:rFonts w:ascii="Times New Roman" w:hAnsi="Times New Roman" w:cs="Times New Roman"/>
          <w:sz w:val="28"/>
          <w:szCs w:val="28"/>
        </w:rPr>
        <w:t>составляются про</w:t>
      </w:r>
      <w:r>
        <w:rPr>
          <w:rFonts w:ascii="Times New Roman" w:hAnsi="Times New Roman" w:cs="Times New Roman"/>
          <w:sz w:val="28"/>
          <w:szCs w:val="28"/>
        </w:rPr>
        <w:t>водки:</w:t>
      </w:r>
    </w:p>
    <w:p w:rsidR="00044D86" w:rsidRPr="00044D86" w:rsidRDefault="00A33885" w:rsidP="0050187E">
      <w:pPr>
        <w:widowControl w:val="0"/>
        <w:ind w:firstLine="709"/>
        <w:jc w:val="both"/>
        <w:rPr>
          <w:rFonts w:ascii="Times New Roman" w:hAnsi="Times New Roman" w:cs="Times New Roman"/>
          <w:sz w:val="28"/>
          <w:szCs w:val="28"/>
        </w:rPr>
      </w:pPr>
      <w:r>
        <w:rPr>
          <w:rFonts w:ascii="Times New Roman" w:hAnsi="Times New Roman" w:cs="Times New Roman"/>
          <w:sz w:val="28"/>
          <w:szCs w:val="28"/>
        </w:rPr>
        <w:t>- п</w:t>
      </w:r>
      <w:r w:rsidR="00044D86" w:rsidRPr="00044D86">
        <w:rPr>
          <w:rFonts w:ascii="Times New Roman" w:hAnsi="Times New Roman" w:cs="Times New Roman"/>
          <w:sz w:val="28"/>
          <w:szCs w:val="28"/>
        </w:rPr>
        <w:t>ри поступлении в банк-</w:t>
      </w:r>
      <w:proofErr w:type="spellStart"/>
      <w:r w:rsidR="00044D86" w:rsidRPr="00044D86">
        <w:rPr>
          <w:rFonts w:ascii="Times New Roman" w:hAnsi="Times New Roman" w:cs="Times New Roman"/>
          <w:sz w:val="28"/>
          <w:szCs w:val="28"/>
        </w:rPr>
        <w:t>эквайер</w:t>
      </w:r>
      <w:proofErr w:type="spellEnd"/>
      <w:r w:rsidR="00044D86" w:rsidRPr="00044D86">
        <w:rPr>
          <w:rFonts w:ascii="Times New Roman" w:hAnsi="Times New Roman" w:cs="Times New Roman"/>
          <w:sz w:val="28"/>
          <w:szCs w:val="28"/>
        </w:rPr>
        <w:t xml:space="preserve"> карт-чеков от ПТС в бухгалте</w:t>
      </w:r>
      <w:r w:rsidR="00044D86" w:rsidRPr="00044D86">
        <w:rPr>
          <w:rFonts w:ascii="Times New Roman" w:hAnsi="Times New Roman" w:cs="Times New Roman"/>
          <w:sz w:val="28"/>
          <w:szCs w:val="28"/>
        </w:rPr>
        <w:t>р</w:t>
      </w:r>
      <w:r w:rsidR="00044D86" w:rsidRPr="00044D86">
        <w:rPr>
          <w:rFonts w:ascii="Times New Roman" w:hAnsi="Times New Roman" w:cs="Times New Roman"/>
          <w:sz w:val="28"/>
          <w:szCs w:val="28"/>
        </w:rPr>
        <w:t>ском учете следует отразить требование ПТС об оплате карт-чеков, а также задолженность банка-эмитента: Д 1802</w:t>
      </w:r>
      <w:proofErr w:type="gramStart"/>
      <w:r w:rsidR="00044D86" w:rsidRPr="00044D86">
        <w:rPr>
          <w:rFonts w:ascii="Times New Roman" w:hAnsi="Times New Roman" w:cs="Times New Roman"/>
          <w:sz w:val="28"/>
          <w:szCs w:val="28"/>
        </w:rPr>
        <w:t xml:space="preserve"> К</w:t>
      </w:r>
      <w:proofErr w:type="gramEnd"/>
      <w:r w:rsidR="00D62473">
        <w:rPr>
          <w:rFonts w:ascii="Times New Roman" w:hAnsi="Times New Roman" w:cs="Times New Roman"/>
          <w:sz w:val="28"/>
          <w:szCs w:val="28"/>
        </w:rPr>
        <w:t xml:space="preserve"> 3812</w:t>
      </w:r>
      <w:r>
        <w:rPr>
          <w:rFonts w:ascii="Times New Roman" w:hAnsi="Times New Roman" w:cs="Times New Roman"/>
          <w:sz w:val="28"/>
          <w:szCs w:val="28"/>
        </w:rPr>
        <w:t>;</w:t>
      </w:r>
    </w:p>
    <w:p w:rsidR="00D62473" w:rsidRDefault="00A33885" w:rsidP="0050187E">
      <w:pPr>
        <w:widowControl w:val="0"/>
        <w:ind w:firstLine="709"/>
        <w:jc w:val="both"/>
        <w:rPr>
          <w:rFonts w:ascii="Times New Roman" w:hAnsi="Times New Roman" w:cs="Times New Roman"/>
          <w:sz w:val="28"/>
          <w:szCs w:val="28"/>
        </w:rPr>
      </w:pPr>
      <w:r>
        <w:rPr>
          <w:rFonts w:ascii="Times New Roman" w:hAnsi="Times New Roman" w:cs="Times New Roman"/>
          <w:sz w:val="28"/>
          <w:szCs w:val="28"/>
        </w:rPr>
        <w:t>- в</w:t>
      </w:r>
      <w:r w:rsidR="00044D86" w:rsidRPr="00044D86">
        <w:rPr>
          <w:rFonts w:ascii="Times New Roman" w:hAnsi="Times New Roman" w:cs="Times New Roman"/>
          <w:sz w:val="28"/>
          <w:szCs w:val="28"/>
        </w:rPr>
        <w:t xml:space="preserve"> банке-эмитенте поступление документов для перевода средств сопровождается проводкой, которая отражает его задолженность перед банком-</w:t>
      </w:r>
      <w:proofErr w:type="spellStart"/>
      <w:r w:rsidR="00044D86" w:rsidRPr="00044D86">
        <w:rPr>
          <w:rFonts w:ascii="Times New Roman" w:hAnsi="Times New Roman" w:cs="Times New Roman"/>
          <w:sz w:val="28"/>
          <w:szCs w:val="28"/>
        </w:rPr>
        <w:t>эквайером</w:t>
      </w:r>
      <w:proofErr w:type="spellEnd"/>
      <w:r w:rsidR="00044D86" w:rsidRPr="00044D86">
        <w:rPr>
          <w:rFonts w:ascii="Times New Roman" w:hAnsi="Times New Roman" w:cs="Times New Roman"/>
          <w:sz w:val="28"/>
          <w:szCs w:val="28"/>
        </w:rPr>
        <w:t xml:space="preserve">, а также задолженность владельца </w:t>
      </w:r>
      <w:r>
        <w:rPr>
          <w:rFonts w:ascii="Times New Roman" w:hAnsi="Times New Roman" w:cs="Times New Roman"/>
          <w:sz w:val="28"/>
          <w:szCs w:val="28"/>
        </w:rPr>
        <w:t xml:space="preserve">текущего </w:t>
      </w:r>
      <w:r w:rsidR="00D62473">
        <w:rPr>
          <w:rFonts w:ascii="Times New Roman" w:hAnsi="Times New Roman" w:cs="Times New Roman"/>
          <w:sz w:val="28"/>
          <w:szCs w:val="28"/>
        </w:rPr>
        <w:t>счета перед банком-эмитентом</w:t>
      </w:r>
      <w:r>
        <w:rPr>
          <w:rFonts w:ascii="Times New Roman" w:hAnsi="Times New Roman" w:cs="Times New Roman"/>
          <w:sz w:val="28"/>
          <w:szCs w:val="28"/>
        </w:rPr>
        <w:t xml:space="preserve">: </w:t>
      </w:r>
      <w:r w:rsidR="00044D86" w:rsidRPr="00044D86">
        <w:rPr>
          <w:rFonts w:ascii="Times New Roman" w:hAnsi="Times New Roman" w:cs="Times New Roman"/>
          <w:sz w:val="28"/>
          <w:szCs w:val="28"/>
        </w:rPr>
        <w:t>Д3802</w:t>
      </w:r>
      <w:proofErr w:type="gramStart"/>
      <w:r w:rsidR="00044D86" w:rsidRPr="00044D86">
        <w:rPr>
          <w:rFonts w:ascii="Times New Roman" w:hAnsi="Times New Roman" w:cs="Times New Roman"/>
          <w:sz w:val="28"/>
          <w:szCs w:val="28"/>
        </w:rPr>
        <w:t xml:space="preserve"> К</w:t>
      </w:r>
      <w:proofErr w:type="gramEnd"/>
      <w:r w:rsidR="00D62473">
        <w:rPr>
          <w:rFonts w:ascii="Times New Roman" w:hAnsi="Times New Roman" w:cs="Times New Roman"/>
          <w:sz w:val="28"/>
          <w:szCs w:val="28"/>
        </w:rPr>
        <w:t xml:space="preserve"> 1812.</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При оплате карт-чеков будут составлены провод</w:t>
      </w:r>
      <w:r w:rsidR="00D62473">
        <w:rPr>
          <w:rFonts w:ascii="Times New Roman" w:hAnsi="Times New Roman" w:cs="Times New Roman"/>
          <w:sz w:val="28"/>
          <w:szCs w:val="28"/>
        </w:rPr>
        <w:t>ки в</w:t>
      </w:r>
      <w:r w:rsidRPr="00044D86">
        <w:rPr>
          <w:rFonts w:ascii="Times New Roman" w:hAnsi="Times New Roman" w:cs="Times New Roman"/>
          <w:sz w:val="28"/>
          <w:szCs w:val="28"/>
        </w:rPr>
        <w:t xml:space="preserve"> банке-эмитенте: Д </w:t>
      </w:r>
      <w:r w:rsidR="006217B8">
        <w:rPr>
          <w:rFonts w:ascii="Times New Roman" w:hAnsi="Times New Roman" w:cs="Times New Roman"/>
          <w:sz w:val="28"/>
          <w:szCs w:val="28"/>
        </w:rPr>
        <w:t xml:space="preserve">текущий </w:t>
      </w:r>
      <w:r w:rsidRPr="00044D86">
        <w:rPr>
          <w:rFonts w:ascii="Times New Roman" w:hAnsi="Times New Roman" w:cs="Times New Roman"/>
          <w:sz w:val="28"/>
          <w:szCs w:val="28"/>
        </w:rPr>
        <w:t>счет К3802, Д 1812</w:t>
      </w:r>
      <w:proofErr w:type="gramStart"/>
      <w:r w:rsidRPr="00044D86">
        <w:rPr>
          <w:rFonts w:ascii="Times New Roman" w:hAnsi="Times New Roman" w:cs="Times New Roman"/>
          <w:sz w:val="28"/>
          <w:szCs w:val="28"/>
        </w:rPr>
        <w:t xml:space="preserve"> К</w:t>
      </w:r>
      <w:proofErr w:type="gramEnd"/>
      <w:r w:rsidR="00D62473">
        <w:rPr>
          <w:rFonts w:ascii="Times New Roman" w:hAnsi="Times New Roman" w:cs="Times New Roman"/>
          <w:sz w:val="28"/>
          <w:szCs w:val="28"/>
        </w:rPr>
        <w:t xml:space="preserve"> корреспондентский счет. </w:t>
      </w:r>
      <w:r w:rsidRPr="00044D86">
        <w:rPr>
          <w:rFonts w:ascii="Times New Roman" w:hAnsi="Times New Roman" w:cs="Times New Roman"/>
          <w:sz w:val="28"/>
          <w:szCs w:val="28"/>
        </w:rPr>
        <w:t>В банке-</w:t>
      </w:r>
      <w:proofErr w:type="spellStart"/>
      <w:r w:rsidRPr="00044D86">
        <w:rPr>
          <w:rFonts w:ascii="Times New Roman" w:hAnsi="Times New Roman" w:cs="Times New Roman"/>
          <w:sz w:val="28"/>
          <w:szCs w:val="28"/>
        </w:rPr>
        <w:t>эквайере</w:t>
      </w:r>
      <w:proofErr w:type="spellEnd"/>
      <w:r w:rsidRPr="00044D86">
        <w:rPr>
          <w:rFonts w:ascii="Times New Roman" w:hAnsi="Times New Roman" w:cs="Times New Roman"/>
          <w:sz w:val="28"/>
          <w:szCs w:val="28"/>
        </w:rPr>
        <w:t>: Д корреспондентский счет</w:t>
      </w:r>
      <w:proofErr w:type="gramStart"/>
      <w:r w:rsidRPr="00044D86">
        <w:rPr>
          <w:rFonts w:ascii="Times New Roman" w:hAnsi="Times New Roman" w:cs="Times New Roman"/>
          <w:sz w:val="28"/>
          <w:szCs w:val="28"/>
        </w:rPr>
        <w:t xml:space="preserve"> К</w:t>
      </w:r>
      <w:proofErr w:type="gramEnd"/>
      <w:r w:rsidRPr="00044D86">
        <w:rPr>
          <w:rFonts w:ascii="Times New Roman" w:hAnsi="Times New Roman" w:cs="Times New Roman"/>
          <w:sz w:val="28"/>
          <w:szCs w:val="28"/>
        </w:rPr>
        <w:t xml:space="preserve"> 1802, Д 3812 К счет ПТС. </w:t>
      </w:r>
    </w:p>
    <w:p w:rsidR="00044D86" w:rsidRPr="00044D86" w:rsidRDefault="00044D86" w:rsidP="0050187E">
      <w:pPr>
        <w:widowControl w:val="0"/>
        <w:ind w:firstLine="709"/>
        <w:jc w:val="both"/>
        <w:rPr>
          <w:rFonts w:ascii="Times New Roman" w:hAnsi="Times New Roman" w:cs="Times New Roman"/>
          <w:sz w:val="28"/>
          <w:szCs w:val="28"/>
        </w:rPr>
      </w:pPr>
      <w:r w:rsidRPr="00044D86">
        <w:rPr>
          <w:rFonts w:ascii="Times New Roman" w:hAnsi="Times New Roman" w:cs="Times New Roman"/>
          <w:sz w:val="28"/>
          <w:szCs w:val="28"/>
        </w:rPr>
        <w:t>В результате осущес</w:t>
      </w:r>
      <w:r w:rsidR="00421756">
        <w:rPr>
          <w:rFonts w:ascii="Times New Roman" w:hAnsi="Times New Roman" w:cs="Times New Roman"/>
          <w:sz w:val="28"/>
          <w:szCs w:val="28"/>
        </w:rPr>
        <w:t>твления данных проводок в банке</w:t>
      </w:r>
      <w:r w:rsidRPr="00044D86">
        <w:rPr>
          <w:rFonts w:ascii="Times New Roman" w:hAnsi="Times New Roman" w:cs="Times New Roman"/>
          <w:sz w:val="28"/>
          <w:szCs w:val="28"/>
        </w:rPr>
        <w:t>-</w:t>
      </w:r>
      <w:r w:rsidR="00421756">
        <w:rPr>
          <w:rFonts w:ascii="Times New Roman" w:hAnsi="Times New Roman" w:cs="Times New Roman"/>
          <w:sz w:val="28"/>
          <w:szCs w:val="28"/>
        </w:rPr>
        <w:t>э</w:t>
      </w:r>
      <w:r w:rsidRPr="00044D86">
        <w:rPr>
          <w:rFonts w:ascii="Times New Roman" w:hAnsi="Times New Roman" w:cs="Times New Roman"/>
          <w:sz w:val="28"/>
          <w:szCs w:val="28"/>
        </w:rPr>
        <w:t xml:space="preserve">митенте средства списаны с </w:t>
      </w:r>
      <w:r w:rsidR="006217B8">
        <w:rPr>
          <w:rFonts w:ascii="Times New Roman" w:hAnsi="Times New Roman" w:cs="Times New Roman"/>
          <w:sz w:val="28"/>
          <w:szCs w:val="28"/>
        </w:rPr>
        <w:t xml:space="preserve">текущего </w:t>
      </w:r>
      <w:r w:rsidRPr="00044D86">
        <w:rPr>
          <w:rFonts w:ascii="Times New Roman" w:hAnsi="Times New Roman" w:cs="Times New Roman"/>
          <w:sz w:val="28"/>
          <w:szCs w:val="28"/>
        </w:rPr>
        <w:t>счета и переведены в банк-</w:t>
      </w:r>
      <w:proofErr w:type="spellStart"/>
      <w:r w:rsidRPr="00044D86">
        <w:rPr>
          <w:rFonts w:ascii="Times New Roman" w:hAnsi="Times New Roman" w:cs="Times New Roman"/>
          <w:sz w:val="28"/>
          <w:szCs w:val="28"/>
        </w:rPr>
        <w:t>эквайер</w:t>
      </w:r>
      <w:proofErr w:type="spellEnd"/>
      <w:r w:rsidRPr="00044D86">
        <w:rPr>
          <w:rFonts w:ascii="Times New Roman" w:hAnsi="Times New Roman" w:cs="Times New Roman"/>
          <w:sz w:val="28"/>
          <w:szCs w:val="28"/>
        </w:rPr>
        <w:t>, в банке-</w:t>
      </w:r>
      <w:proofErr w:type="spellStart"/>
      <w:r w:rsidRPr="00044D86">
        <w:rPr>
          <w:rFonts w:ascii="Times New Roman" w:hAnsi="Times New Roman" w:cs="Times New Roman"/>
          <w:sz w:val="28"/>
          <w:szCs w:val="28"/>
        </w:rPr>
        <w:t>эквайере</w:t>
      </w:r>
      <w:proofErr w:type="spellEnd"/>
      <w:r w:rsidRPr="00044D86">
        <w:rPr>
          <w:rFonts w:ascii="Times New Roman" w:hAnsi="Times New Roman" w:cs="Times New Roman"/>
          <w:sz w:val="28"/>
          <w:szCs w:val="28"/>
        </w:rPr>
        <w:t xml:space="preserve"> поступившие суммы зачислены на счет ПТС, принявшего карто</w:t>
      </w:r>
      <w:r w:rsidRPr="00044D86">
        <w:rPr>
          <w:rFonts w:ascii="Times New Roman" w:hAnsi="Times New Roman" w:cs="Times New Roman"/>
          <w:sz w:val="28"/>
          <w:szCs w:val="28"/>
        </w:rPr>
        <w:t>ч</w:t>
      </w:r>
      <w:r w:rsidRPr="00044D86">
        <w:rPr>
          <w:rFonts w:ascii="Times New Roman" w:hAnsi="Times New Roman" w:cs="Times New Roman"/>
          <w:sz w:val="28"/>
          <w:szCs w:val="28"/>
        </w:rPr>
        <w:t xml:space="preserve">ки в оплату за товары (работы, услуги). </w:t>
      </w:r>
    </w:p>
    <w:p w:rsidR="00044D86" w:rsidRDefault="00044D86" w:rsidP="0050187E">
      <w:pPr>
        <w:widowControl w:val="0"/>
        <w:ind w:firstLine="709"/>
        <w:jc w:val="both"/>
        <w:rPr>
          <w:rFonts w:ascii="Times New Roman" w:hAnsi="Times New Roman" w:cs="Times New Roman"/>
          <w:sz w:val="28"/>
          <w:szCs w:val="28"/>
        </w:rPr>
      </w:pPr>
    </w:p>
    <w:p w:rsidR="005A2D28" w:rsidRPr="00EE6899" w:rsidRDefault="005A2D28" w:rsidP="0050187E">
      <w:pPr>
        <w:pStyle w:val="a4"/>
        <w:widowControl w:val="0"/>
        <w:spacing w:line="240" w:lineRule="auto"/>
        <w:ind w:firstLine="709"/>
        <w:jc w:val="both"/>
        <w:rPr>
          <w:szCs w:val="28"/>
        </w:rPr>
      </w:pPr>
      <w:r w:rsidRPr="00EE6899">
        <w:rPr>
          <w:szCs w:val="28"/>
        </w:rPr>
        <w:t>Литература: [</w:t>
      </w:r>
      <w:r w:rsidR="00656A88">
        <w:rPr>
          <w:szCs w:val="28"/>
        </w:rPr>
        <w:t>2, 10</w:t>
      </w:r>
      <w:r w:rsidRPr="00EE6899">
        <w:rPr>
          <w:szCs w:val="28"/>
        </w:rPr>
        <w:t>].</w:t>
      </w:r>
    </w:p>
    <w:p w:rsidR="005A2D28" w:rsidRPr="00EE6899" w:rsidRDefault="005A2D28" w:rsidP="0050187E">
      <w:pPr>
        <w:widowControl w:val="0"/>
        <w:autoSpaceDE w:val="0"/>
        <w:autoSpaceDN w:val="0"/>
        <w:adjustRightInd w:val="0"/>
        <w:ind w:firstLine="709"/>
        <w:jc w:val="both"/>
        <w:rPr>
          <w:rFonts w:ascii="Times New Roman" w:hAnsi="Times New Roman" w:cs="Times New Roman"/>
          <w:sz w:val="28"/>
          <w:szCs w:val="28"/>
        </w:rPr>
      </w:pPr>
      <w:r w:rsidRPr="00EE6899">
        <w:rPr>
          <w:rFonts w:ascii="Times New Roman" w:hAnsi="Times New Roman" w:cs="Times New Roman"/>
          <w:sz w:val="28"/>
          <w:szCs w:val="28"/>
        </w:rPr>
        <w:t>Нормативные правовые акты: [</w:t>
      </w:r>
      <w:r w:rsidR="00656A88">
        <w:rPr>
          <w:rFonts w:ascii="Times New Roman" w:hAnsi="Times New Roman" w:cs="Times New Roman"/>
          <w:sz w:val="28"/>
          <w:szCs w:val="28"/>
        </w:rPr>
        <w:t>3, 5</w:t>
      </w:r>
      <w:r w:rsidRPr="00EE6899">
        <w:rPr>
          <w:rFonts w:ascii="Times New Roman" w:hAnsi="Times New Roman" w:cs="Times New Roman"/>
          <w:sz w:val="28"/>
          <w:szCs w:val="28"/>
        </w:rPr>
        <w:t>].</w:t>
      </w:r>
    </w:p>
    <w:p w:rsidR="00D3128D" w:rsidRPr="00EE6899" w:rsidRDefault="00D3128D" w:rsidP="0050187E">
      <w:pPr>
        <w:widowControl w:val="0"/>
        <w:ind w:firstLine="709"/>
        <w:jc w:val="both"/>
        <w:rPr>
          <w:rFonts w:ascii="Times New Roman" w:hAnsi="Times New Roman" w:cs="Times New Roman"/>
          <w:sz w:val="28"/>
          <w:szCs w:val="28"/>
        </w:rPr>
      </w:pPr>
    </w:p>
    <w:p w:rsidR="00001D3B" w:rsidRPr="00EE6899" w:rsidRDefault="00F167CC" w:rsidP="0050187E">
      <w:pPr>
        <w:widowControl w:val="0"/>
        <w:tabs>
          <w:tab w:val="left" w:pos="720"/>
        </w:tabs>
        <w:ind w:firstLine="709"/>
        <w:jc w:val="both"/>
        <w:rPr>
          <w:rFonts w:ascii="Times New Roman" w:hAnsi="Times New Roman" w:cs="Times New Roman"/>
          <w:sz w:val="28"/>
          <w:szCs w:val="28"/>
        </w:rPr>
      </w:pPr>
      <w:r>
        <w:rPr>
          <w:rFonts w:ascii="Times New Roman" w:hAnsi="Times New Roman" w:cs="Times New Roman"/>
          <w:b/>
          <w:bCs/>
          <w:sz w:val="32"/>
          <w:szCs w:val="32"/>
        </w:rPr>
        <w:t>5</w:t>
      </w:r>
      <w:r w:rsidR="00DD183A">
        <w:rPr>
          <w:rFonts w:ascii="Times New Roman" w:hAnsi="Times New Roman" w:cs="Times New Roman"/>
          <w:b/>
          <w:bCs/>
          <w:sz w:val="32"/>
          <w:szCs w:val="32"/>
        </w:rPr>
        <w:t xml:space="preserve"> </w:t>
      </w:r>
      <w:r w:rsidR="000665B1" w:rsidRPr="000665B1">
        <w:rPr>
          <w:rFonts w:ascii="Times New Roman" w:hAnsi="Times New Roman" w:cs="Times New Roman"/>
          <w:b/>
          <w:bCs/>
          <w:sz w:val="32"/>
          <w:szCs w:val="32"/>
        </w:rPr>
        <w:t>Бухгалтерский учет кредитных операций с клиентами</w:t>
      </w:r>
    </w:p>
    <w:p w:rsidR="007557CB" w:rsidRDefault="007557CB" w:rsidP="0050187E">
      <w:pPr>
        <w:widowControl w:val="0"/>
        <w:ind w:firstLine="709"/>
        <w:jc w:val="both"/>
        <w:rPr>
          <w:rFonts w:ascii="Times New Roman" w:hAnsi="Times New Roman" w:cs="Times New Roman"/>
          <w:bCs/>
          <w:sz w:val="28"/>
          <w:szCs w:val="28"/>
        </w:rPr>
      </w:pP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
          <w:bCs/>
          <w:sz w:val="28"/>
          <w:szCs w:val="28"/>
        </w:rPr>
        <w:t>Организация учета кредитных операций банка</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Организация учета кредитных операций в банках строится в завис</w:t>
      </w:r>
      <w:r w:rsidRPr="001F1AE0">
        <w:rPr>
          <w:rFonts w:ascii="Times New Roman" w:hAnsi="Times New Roman" w:cs="Times New Roman"/>
          <w:bCs/>
          <w:sz w:val="28"/>
          <w:szCs w:val="28"/>
        </w:rPr>
        <w:t>и</w:t>
      </w:r>
      <w:r w:rsidRPr="001F1AE0">
        <w:rPr>
          <w:rFonts w:ascii="Times New Roman" w:hAnsi="Times New Roman" w:cs="Times New Roman"/>
          <w:bCs/>
          <w:sz w:val="28"/>
          <w:szCs w:val="28"/>
        </w:rPr>
        <w:t>мости от объемов кредитования, принятой системы документооборота, разграничения обязанностей.</w:t>
      </w:r>
    </w:p>
    <w:p w:rsidR="001F1AE0" w:rsidRPr="001F1AE0" w:rsidRDefault="001F1AE0" w:rsidP="0050187E">
      <w:pPr>
        <w:widowControl w:val="0"/>
        <w:ind w:firstLine="709"/>
        <w:jc w:val="both"/>
        <w:rPr>
          <w:rFonts w:ascii="Times New Roman" w:hAnsi="Times New Roman" w:cs="Times New Roman"/>
          <w:bCs/>
          <w:sz w:val="28"/>
          <w:szCs w:val="28"/>
        </w:rPr>
      </w:pPr>
      <w:proofErr w:type="gramStart"/>
      <w:r w:rsidRPr="001F1AE0">
        <w:rPr>
          <w:rFonts w:ascii="Times New Roman" w:hAnsi="Times New Roman" w:cs="Times New Roman"/>
          <w:bCs/>
          <w:sz w:val="28"/>
          <w:szCs w:val="28"/>
        </w:rPr>
        <w:t xml:space="preserve">Тип кредитополучателя учитывается </w:t>
      </w:r>
      <w:r w:rsidR="00EC129B">
        <w:rPr>
          <w:rFonts w:ascii="Times New Roman" w:hAnsi="Times New Roman" w:cs="Times New Roman"/>
          <w:bCs/>
          <w:sz w:val="28"/>
          <w:szCs w:val="28"/>
        </w:rPr>
        <w:t>П</w:t>
      </w:r>
      <w:r w:rsidRPr="001F1AE0">
        <w:rPr>
          <w:rFonts w:ascii="Times New Roman" w:hAnsi="Times New Roman" w:cs="Times New Roman"/>
          <w:bCs/>
          <w:sz w:val="28"/>
          <w:szCs w:val="28"/>
        </w:rPr>
        <w:t xml:space="preserve">ланом счетов посредством применения </w:t>
      </w:r>
      <w:r w:rsidR="006217B8">
        <w:rPr>
          <w:rFonts w:ascii="Times New Roman" w:hAnsi="Times New Roman" w:cs="Times New Roman"/>
          <w:bCs/>
          <w:sz w:val="28"/>
          <w:szCs w:val="28"/>
        </w:rPr>
        <w:t xml:space="preserve">следующих </w:t>
      </w:r>
      <w:r w:rsidRPr="001F1AE0">
        <w:rPr>
          <w:rFonts w:ascii="Times New Roman" w:hAnsi="Times New Roman" w:cs="Times New Roman"/>
          <w:bCs/>
          <w:sz w:val="28"/>
          <w:szCs w:val="28"/>
        </w:rPr>
        <w:t>групп счетов 2 класса «Кредитные операции с клиентами»</w:t>
      </w:r>
      <w:r w:rsidR="006217B8">
        <w:rPr>
          <w:rFonts w:ascii="Times New Roman" w:hAnsi="Times New Roman" w:cs="Times New Roman"/>
          <w:bCs/>
          <w:sz w:val="28"/>
          <w:szCs w:val="28"/>
        </w:rPr>
        <w:t xml:space="preserve">: </w:t>
      </w:r>
      <w:r w:rsidRPr="001F1AE0">
        <w:rPr>
          <w:rFonts w:ascii="Times New Roman" w:hAnsi="Times New Roman" w:cs="Times New Roman"/>
          <w:bCs/>
          <w:sz w:val="28"/>
          <w:szCs w:val="28"/>
        </w:rPr>
        <w:t>20 «Кредиты и иные активные операции с небанковскими ф</w:t>
      </w:r>
      <w:r w:rsidRPr="001F1AE0">
        <w:rPr>
          <w:rFonts w:ascii="Times New Roman" w:hAnsi="Times New Roman" w:cs="Times New Roman"/>
          <w:bCs/>
          <w:sz w:val="28"/>
          <w:szCs w:val="28"/>
        </w:rPr>
        <w:t>и</w:t>
      </w:r>
      <w:r w:rsidRPr="001F1AE0">
        <w:rPr>
          <w:rFonts w:ascii="Times New Roman" w:hAnsi="Times New Roman" w:cs="Times New Roman"/>
          <w:bCs/>
          <w:sz w:val="28"/>
          <w:szCs w:val="28"/>
        </w:rPr>
        <w:t>нансовыми организациями»</w:t>
      </w:r>
      <w:r w:rsidR="00AF1129">
        <w:rPr>
          <w:rFonts w:ascii="Times New Roman" w:hAnsi="Times New Roman" w:cs="Times New Roman"/>
          <w:bCs/>
          <w:sz w:val="28"/>
          <w:szCs w:val="28"/>
        </w:rPr>
        <w:t xml:space="preserve">, </w:t>
      </w:r>
      <w:r w:rsidRPr="001F1AE0">
        <w:rPr>
          <w:rFonts w:ascii="Times New Roman" w:hAnsi="Times New Roman" w:cs="Times New Roman"/>
          <w:bCs/>
          <w:sz w:val="28"/>
          <w:szCs w:val="28"/>
        </w:rPr>
        <w:t>21 «Кредиты и иные активные операции с коммерческими организациями»</w:t>
      </w:r>
      <w:r w:rsidR="00AF1129">
        <w:rPr>
          <w:rFonts w:ascii="Times New Roman" w:hAnsi="Times New Roman" w:cs="Times New Roman"/>
          <w:bCs/>
          <w:sz w:val="28"/>
          <w:szCs w:val="28"/>
        </w:rPr>
        <w:t xml:space="preserve">, </w:t>
      </w:r>
      <w:r w:rsidRPr="001F1AE0">
        <w:rPr>
          <w:rFonts w:ascii="Times New Roman" w:hAnsi="Times New Roman" w:cs="Times New Roman"/>
          <w:bCs/>
          <w:sz w:val="28"/>
          <w:szCs w:val="28"/>
        </w:rPr>
        <w:t>23 «Кредиты и иные активные операции с индивидуальными предпринимателями»</w:t>
      </w:r>
      <w:r w:rsidR="00AF1129">
        <w:rPr>
          <w:rFonts w:ascii="Times New Roman" w:hAnsi="Times New Roman" w:cs="Times New Roman"/>
          <w:bCs/>
          <w:sz w:val="28"/>
          <w:szCs w:val="28"/>
        </w:rPr>
        <w:t xml:space="preserve">, </w:t>
      </w:r>
      <w:r w:rsidRPr="001F1AE0">
        <w:rPr>
          <w:rFonts w:ascii="Times New Roman" w:hAnsi="Times New Roman" w:cs="Times New Roman"/>
          <w:bCs/>
          <w:sz w:val="28"/>
          <w:szCs w:val="28"/>
        </w:rPr>
        <w:t>24 «Кредиты и иные активные операции с физическими лицами»</w:t>
      </w:r>
      <w:r w:rsidR="00AF1129">
        <w:rPr>
          <w:rFonts w:ascii="Times New Roman" w:hAnsi="Times New Roman" w:cs="Times New Roman"/>
          <w:bCs/>
          <w:sz w:val="28"/>
          <w:szCs w:val="28"/>
        </w:rPr>
        <w:t xml:space="preserve">, </w:t>
      </w:r>
      <w:r w:rsidRPr="001F1AE0">
        <w:rPr>
          <w:rFonts w:ascii="Times New Roman" w:hAnsi="Times New Roman" w:cs="Times New Roman"/>
          <w:bCs/>
          <w:sz w:val="28"/>
          <w:szCs w:val="28"/>
        </w:rPr>
        <w:t>25 «Кредиты и иные активные операции с</w:t>
      </w:r>
      <w:proofErr w:type="gramEnd"/>
      <w:r w:rsidRPr="001F1AE0">
        <w:rPr>
          <w:rFonts w:ascii="Times New Roman" w:hAnsi="Times New Roman" w:cs="Times New Roman"/>
          <w:bCs/>
          <w:sz w:val="28"/>
          <w:szCs w:val="28"/>
        </w:rPr>
        <w:t xml:space="preserve"> некоммерческими организациями»</w:t>
      </w:r>
      <w:r w:rsidR="00AF1129">
        <w:rPr>
          <w:rFonts w:ascii="Times New Roman" w:hAnsi="Times New Roman" w:cs="Times New Roman"/>
          <w:bCs/>
          <w:sz w:val="28"/>
          <w:szCs w:val="28"/>
        </w:rPr>
        <w:t xml:space="preserve">, </w:t>
      </w:r>
      <w:r w:rsidRPr="001F1AE0">
        <w:rPr>
          <w:rFonts w:ascii="Times New Roman" w:hAnsi="Times New Roman" w:cs="Times New Roman"/>
          <w:bCs/>
          <w:sz w:val="28"/>
          <w:szCs w:val="28"/>
        </w:rPr>
        <w:t>26 «Кредиты и иные активные опер</w:t>
      </w:r>
      <w:r w:rsidRPr="001F1AE0">
        <w:rPr>
          <w:rFonts w:ascii="Times New Roman" w:hAnsi="Times New Roman" w:cs="Times New Roman"/>
          <w:bCs/>
          <w:sz w:val="28"/>
          <w:szCs w:val="28"/>
        </w:rPr>
        <w:t>а</w:t>
      </w:r>
      <w:r w:rsidRPr="001F1AE0">
        <w:rPr>
          <w:rFonts w:ascii="Times New Roman" w:hAnsi="Times New Roman" w:cs="Times New Roman"/>
          <w:bCs/>
          <w:sz w:val="28"/>
          <w:szCs w:val="28"/>
        </w:rPr>
        <w:t>ции с органами государственного управления».</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По сроку кредитования выделяют краткосрочные и долгосрочные кредиты. Как правило, кредиты на создание и движение текущих активов носят краткосрочный характер, а долгосрочные кредиты выдают на инв</w:t>
      </w:r>
      <w:r w:rsidRPr="001F1AE0">
        <w:rPr>
          <w:rFonts w:ascii="Times New Roman" w:hAnsi="Times New Roman" w:cs="Times New Roman"/>
          <w:bCs/>
          <w:sz w:val="28"/>
          <w:szCs w:val="28"/>
        </w:rPr>
        <w:t>е</w:t>
      </w:r>
      <w:r w:rsidRPr="001F1AE0">
        <w:rPr>
          <w:rFonts w:ascii="Times New Roman" w:hAnsi="Times New Roman" w:cs="Times New Roman"/>
          <w:bCs/>
          <w:sz w:val="28"/>
          <w:szCs w:val="28"/>
        </w:rPr>
        <w:t xml:space="preserve">стиционные цели. В плане счетов открыты разные счета для учета кратко- </w:t>
      </w:r>
      <w:r w:rsidRPr="001F1AE0">
        <w:rPr>
          <w:rFonts w:ascii="Times New Roman" w:hAnsi="Times New Roman" w:cs="Times New Roman"/>
          <w:bCs/>
          <w:sz w:val="28"/>
          <w:szCs w:val="28"/>
        </w:rPr>
        <w:lastRenderedPageBreak/>
        <w:t>и долгосрочных кредитов:2120 «Краткосрочные кредиты коммерческим организациям», 213Х «Долгосрочные кредиты коммерческим организац</w:t>
      </w:r>
      <w:r w:rsidRPr="001F1AE0">
        <w:rPr>
          <w:rFonts w:ascii="Times New Roman" w:hAnsi="Times New Roman" w:cs="Times New Roman"/>
          <w:bCs/>
          <w:sz w:val="28"/>
          <w:szCs w:val="28"/>
        </w:rPr>
        <w:t>и</w:t>
      </w:r>
      <w:r w:rsidRPr="001F1AE0">
        <w:rPr>
          <w:rFonts w:ascii="Times New Roman" w:hAnsi="Times New Roman" w:cs="Times New Roman"/>
          <w:bCs/>
          <w:sz w:val="28"/>
          <w:szCs w:val="28"/>
        </w:rPr>
        <w:t>ям».</w:t>
      </w:r>
    </w:p>
    <w:p w:rsidR="006217B8"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Кроме того, выделены различные балансовые </w:t>
      </w:r>
      <w:proofErr w:type="gramStart"/>
      <w:r w:rsidRPr="001F1AE0">
        <w:rPr>
          <w:rFonts w:ascii="Times New Roman" w:hAnsi="Times New Roman" w:cs="Times New Roman"/>
          <w:bCs/>
          <w:sz w:val="28"/>
          <w:szCs w:val="28"/>
        </w:rPr>
        <w:t>счета</w:t>
      </w:r>
      <w:proofErr w:type="gramEnd"/>
      <w:r w:rsidRPr="001F1AE0">
        <w:rPr>
          <w:rFonts w:ascii="Times New Roman" w:hAnsi="Times New Roman" w:cs="Times New Roman"/>
          <w:bCs/>
          <w:sz w:val="28"/>
          <w:szCs w:val="28"/>
        </w:rPr>
        <w:t xml:space="preserve"> для учета кред</w:t>
      </w:r>
      <w:r w:rsidRPr="001F1AE0">
        <w:rPr>
          <w:rFonts w:ascii="Times New Roman" w:hAnsi="Times New Roman" w:cs="Times New Roman"/>
          <w:bCs/>
          <w:sz w:val="28"/>
          <w:szCs w:val="28"/>
        </w:rPr>
        <w:t>и</w:t>
      </w:r>
      <w:r w:rsidRPr="001F1AE0">
        <w:rPr>
          <w:rFonts w:ascii="Times New Roman" w:hAnsi="Times New Roman" w:cs="Times New Roman"/>
          <w:bCs/>
          <w:sz w:val="28"/>
          <w:szCs w:val="28"/>
        </w:rPr>
        <w:t>тов исходя из целей кредитования</w:t>
      </w:r>
      <w:r w:rsidR="00AF1129">
        <w:rPr>
          <w:rFonts w:ascii="Times New Roman" w:hAnsi="Times New Roman" w:cs="Times New Roman"/>
          <w:bCs/>
          <w:sz w:val="28"/>
          <w:szCs w:val="28"/>
        </w:rPr>
        <w:t xml:space="preserve">: </w:t>
      </w:r>
      <w:r w:rsidRPr="001F1AE0">
        <w:rPr>
          <w:rFonts w:ascii="Times New Roman" w:hAnsi="Times New Roman" w:cs="Times New Roman"/>
          <w:bCs/>
          <w:sz w:val="28"/>
          <w:szCs w:val="28"/>
        </w:rPr>
        <w:t>2133 «Долгосрочные кредиты на стро</w:t>
      </w:r>
      <w:r w:rsidRPr="001F1AE0">
        <w:rPr>
          <w:rFonts w:ascii="Times New Roman" w:hAnsi="Times New Roman" w:cs="Times New Roman"/>
          <w:bCs/>
          <w:sz w:val="28"/>
          <w:szCs w:val="28"/>
        </w:rPr>
        <w:t>и</w:t>
      </w:r>
      <w:r w:rsidRPr="001F1AE0">
        <w:rPr>
          <w:rFonts w:ascii="Times New Roman" w:hAnsi="Times New Roman" w:cs="Times New Roman"/>
          <w:bCs/>
          <w:sz w:val="28"/>
          <w:szCs w:val="28"/>
        </w:rPr>
        <w:t>тельство и приобретение жилья»,</w:t>
      </w:r>
      <w:r w:rsidR="00FA694C">
        <w:rPr>
          <w:rFonts w:ascii="Times New Roman" w:hAnsi="Times New Roman" w:cs="Times New Roman"/>
          <w:bCs/>
          <w:sz w:val="28"/>
          <w:szCs w:val="28"/>
        </w:rPr>
        <w:t xml:space="preserve"> </w:t>
      </w:r>
      <w:r w:rsidRPr="001F1AE0">
        <w:rPr>
          <w:rFonts w:ascii="Times New Roman" w:hAnsi="Times New Roman" w:cs="Times New Roman"/>
          <w:bCs/>
          <w:sz w:val="28"/>
          <w:szCs w:val="28"/>
        </w:rPr>
        <w:t>2134 «Иные долгосрочные кредиты ко</w:t>
      </w:r>
      <w:r w:rsidRPr="001F1AE0">
        <w:rPr>
          <w:rFonts w:ascii="Times New Roman" w:hAnsi="Times New Roman" w:cs="Times New Roman"/>
          <w:bCs/>
          <w:sz w:val="28"/>
          <w:szCs w:val="28"/>
        </w:rPr>
        <w:t>м</w:t>
      </w:r>
      <w:r w:rsidRPr="001F1AE0">
        <w:rPr>
          <w:rFonts w:ascii="Times New Roman" w:hAnsi="Times New Roman" w:cs="Times New Roman"/>
          <w:bCs/>
          <w:sz w:val="28"/>
          <w:szCs w:val="28"/>
        </w:rPr>
        <w:t xml:space="preserve">мерческим организациям». </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Исходя из критерия «срок погашения», </w:t>
      </w:r>
      <w:r w:rsidR="006217B8">
        <w:rPr>
          <w:rFonts w:ascii="Times New Roman" w:hAnsi="Times New Roman" w:cs="Times New Roman"/>
          <w:bCs/>
          <w:sz w:val="28"/>
          <w:szCs w:val="28"/>
        </w:rPr>
        <w:t>П</w:t>
      </w:r>
      <w:r w:rsidRPr="001F1AE0">
        <w:rPr>
          <w:rFonts w:ascii="Times New Roman" w:hAnsi="Times New Roman" w:cs="Times New Roman"/>
          <w:bCs/>
          <w:sz w:val="28"/>
          <w:szCs w:val="28"/>
        </w:rPr>
        <w:t>ланом счетов предусмотр</w:t>
      </w:r>
      <w:r w:rsidRPr="001F1AE0">
        <w:rPr>
          <w:rFonts w:ascii="Times New Roman" w:hAnsi="Times New Roman" w:cs="Times New Roman"/>
          <w:bCs/>
          <w:sz w:val="28"/>
          <w:szCs w:val="28"/>
        </w:rPr>
        <w:t>е</w:t>
      </w:r>
      <w:r w:rsidRPr="001F1AE0">
        <w:rPr>
          <w:rFonts w:ascii="Times New Roman" w:hAnsi="Times New Roman" w:cs="Times New Roman"/>
          <w:bCs/>
          <w:sz w:val="28"/>
          <w:szCs w:val="28"/>
        </w:rPr>
        <w:t xml:space="preserve">ны счета для отражения в учете срочных к погашению, пролонгированных и просроченных кредитов. Учитываются такие кредиты на счетах 2Х6Х групп 20-26. </w:t>
      </w:r>
      <w:r w:rsidR="00421756">
        <w:rPr>
          <w:rFonts w:ascii="Times New Roman" w:hAnsi="Times New Roman" w:cs="Times New Roman"/>
          <w:bCs/>
          <w:sz w:val="28"/>
          <w:szCs w:val="28"/>
        </w:rPr>
        <w:t>П</w:t>
      </w:r>
      <w:r w:rsidRPr="001F1AE0">
        <w:rPr>
          <w:rFonts w:ascii="Times New Roman" w:hAnsi="Times New Roman" w:cs="Times New Roman"/>
          <w:bCs/>
          <w:sz w:val="28"/>
          <w:szCs w:val="28"/>
        </w:rPr>
        <w:t xml:space="preserve">росроченные кредиты </w:t>
      </w:r>
      <w:r w:rsidR="00421756">
        <w:rPr>
          <w:rFonts w:ascii="Times New Roman" w:hAnsi="Times New Roman" w:cs="Times New Roman"/>
          <w:bCs/>
          <w:sz w:val="28"/>
          <w:szCs w:val="28"/>
        </w:rPr>
        <w:t xml:space="preserve">учитываются </w:t>
      </w:r>
      <w:r w:rsidRPr="001F1AE0">
        <w:rPr>
          <w:rFonts w:ascii="Times New Roman" w:hAnsi="Times New Roman" w:cs="Times New Roman"/>
          <w:bCs/>
          <w:sz w:val="28"/>
          <w:szCs w:val="28"/>
        </w:rPr>
        <w:t xml:space="preserve">на счетах 2Х8Х групп 20-26. </w:t>
      </w:r>
    </w:p>
    <w:p w:rsidR="001F1AE0" w:rsidRPr="001F1AE0" w:rsidRDefault="001F1AE0" w:rsidP="0050187E">
      <w:pPr>
        <w:widowControl w:val="0"/>
        <w:ind w:firstLine="709"/>
        <w:jc w:val="both"/>
        <w:rPr>
          <w:rFonts w:ascii="Times New Roman" w:hAnsi="Times New Roman" w:cs="Times New Roman"/>
          <w:bCs/>
          <w:sz w:val="28"/>
          <w:szCs w:val="28"/>
        </w:rPr>
      </w:pPr>
      <w:proofErr w:type="gramStart"/>
      <w:r w:rsidRPr="001F1AE0">
        <w:rPr>
          <w:rFonts w:ascii="Times New Roman" w:hAnsi="Times New Roman" w:cs="Times New Roman"/>
          <w:bCs/>
          <w:sz w:val="28"/>
          <w:szCs w:val="28"/>
        </w:rPr>
        <w:t>Учет обязательств кредитополучателя и банка осуществляется</w:t>
      </w:r>
      <w:r w:rsidR="00421756">
        <w:rPr>
          <w:rFonts w:ascii="Times New Roman" w:hAnsi="Times New Roman" w:cs="Times New Roman"/>
          <w:bCs/>
          <w:sz w:val="28"/>
          <w:szCs w:val="28"/>
        </w:rPr>
        <w:t xml:space="preserve"> также на </w:t>
      </w:r>
      <w:proofErr w:type="spellStart"/>
      <w:r w:rsidR="00421756">
        <w:rPr>
          <w:rFonts w:ascii="Times New Roman" w:hAnsi="Times New Roman" w:cs="Times New Roman"/>
          <w:bCs/>
          <w:sz w:val="28"/>
          <w:szCs w:val="28"/>
        </w:rPr>
        <w:t>внебалансовых</w:t>
      </w:r>
      <w:proofErr w:type="spellEnd"/>
      <w:r w:rsidR="00421756">
        <w:rPr>
          <w:rFonts w:ascii="Times New Roman" w:hAnsi="Times New Roman" w:cs="Times New Roman"/>
          <w:bCs/>
          <w:sz w:val="28"/>
          <w:szCs w:val="28"/>
        </w:rPr>
        <w:t xml:space="preserve"> счетах </w:t>
      </w:r>
      <w:r w:rsidRPr="001F1AE0">
        <w:rPr>
          <w:rFonts w:ascii="Times New Roman" w:hAnsi="Times New Roman" w:cs="Times New Roman"/>
          <w:bCs/>
          <w:sz w:val="28"/>
          <w:szCs w:val="28"/>
        </w:rPr>
        <w:t>9955 «Залог и прочие виды обеспечения пол</w:t>
      </w:r>
      <w:r w:rsidRPr="001F1AE0">
        <w:rPr>
          <w:rFonts w:ascii="Times New Roman" w:hAnsi="Times New Roman" w:cs="Times New Roman"/>
          <w:bCs/>
          <w:sz w:val="28"/>
          <w:szCs w:val="28"/>
        </w:rPr>
        <w:t>у</w:t>
      </w:r>
      <w:r w:rsidRPr="001F1AE0">
        <w:rPr>
          <w:rFonts w:ascii="Times New Roman" w:hAnsi="Times New Roman" w:cs="Times New Roman"/>
          <w:bCs/>
          <w:sz w:val="28"/>
          <w:szCs w:val="28"/>
        </w:rPr>
        <w:t>ченные»)</w:t>
      </w:r>
      <w:r w:rsidR="006217B8">
        <w:rPr>
          <w:rFonts w:ascii="Times New Roman" w:hAnsi="Times New Roman" w:cs="Times New Roman"/>
          <w:bCs/>
          <w:sz w:val="28"/>
          <w:szCs w:val="28"/>
        </w:rPr>
        <w:t>;</w:t>
      </w:r>
      <w:r w:rsidRPr="001F1AE0">
        <w:rPr>
          <w:rFonts w:ascii="Times New Roman" w:hAnsi="Times New Roman" w:cs="Times New Roman"/>
          <w:bCs/>
          <w:sz w:val="28"/>
          <w:szCs w:val="28"/>
        </w:rPr>
        <w:t xml:space="preserve"> гарантии, поручительства (счет 99034 «Требования банка по г</w:t>
      </w:r>
      <w:r w:rsidRPr="001F1AE0">
        <w:rPr>
          <w:rFonts w:ascii="Times New Roman" w:hAnsi="Times New Roman" w:cs="Times New Roman"/>
          <w:bCs/>
          <w:sz w:val="28"/>
          <w:szCs w:val="28"/>
        </w:rPr>
        <w:t>а</w:t>
      </w:r>
      <w:r w:rsidRPr="001F1AE0">
        <w:rPr>
          <w:rFonts w:ascii="Times New Roman" w:hAnsi="Times New Roman" w:cs="Times New Roman"/>
          <w:bCs/>
          <w:sz w:val="28"/>
          <w:szCs w:val="28"/>
        </w:rPr>
        <w:t>рантиям и поручительствам»).</w:t>
      </w:r>
      <w:proofErr w:type="gramEnd"/>
      <w:r w:rsidRPr="001F1AE0">
        <w:rPr>
          <w:rFonts w:ascii="Times New Roman" w:hAnsi="Times New Roman" w:cs="Times New Roman"/>
          <w:bCs/>
          <w:sz w:val="28"/>
          <w:szCs w:val="28"/>
        </w:rPr>
        <w:t xml:space="preserve"> На </w:t>
      </w:r>
      <w:proofErr w:type="spellStart"/>
      <w:r w:rsidRPr="001F1AE0">
        <w:rPr>
          <w:rFonts w:ascii="Times New Roman" w:hAnsi="Times New Roman" w:cs="Times New Roman"/>
          <w:bCs/>
          <w:sz w:val="28"/>
          <w:szCs w:val="28"/>
        </w:rPr>
        <w:t>внебалансовом</w:t>
      </w:r>
      <w:proofErr w:type="spellEnd"/>
      <w:r w:rsidRPr="001F1AE0">
        <w:rPr>
          <w:rFonts w:ascii="Times New Roman" w:hAnsi="Times New Roman" w:cs="Times New Roman"/>
          <w:bCs/>
          <w:sz w:val="28"/>
          <w:szCs w:val="28"/>
        </w:rPr>
        <w:t xml:space="preserve"> счете 99112 «Обязател</w:t>
      </w:r>
      <w:r w:rsidRPr="001F1AE0">
        <w:rPr>
          <w:rFonts w:ascii="Times New Roman" w:hAnsi="Times New Roman" w:cs="Times New Roman"/>
          <w:bCs/>
          <w:sz w:val="28"/>
          <w:szCs w:val="28"/>
        </w:rPr>
        <w:t>ь</w:t>
      </w:r>
      <w:r w:rsidRPr="001F1AE0">
        <w:rPr>
          <w:rFonts w:ascii="Times New Roman" w:hAnsi="Times New Roman" w:cs="Times New Roman"/>
          <w:bCs/>
          <w:sz w:val="28"/>
          <w:szCs w:val="28"/>
        </w:rPr>
        <w:t xml:space="preserve">ства перед клиентами по предоставлению денежных средств» отражаются обязательства банка по предоставлению кредита клиенту. </w:t>
      </w:r>
    </w:p>
    <w:p w:rsidR="001F1AE0" w:rsidRPr="001F1AE0" w:rsidRDefault="001F1AE0" w:rsidP="0050187E">
      <w:pPr>
        <w:widowControl w:val="0"/>
        <w:ind w:firstLine="709"/>
        <w:jc w:val="both"/>
        <w:rPr>
          <w:rFonts w:ascii="Times New Roman" w:hAnsi="Times New Roman" w:cs="Times New Roman"/>
          <w:bCs/>
          <w:sz w:val="28"/>
          <w:szCs w:val="28"/>
        </w:rPr>
      </w:pPr>
    </w:p>
    <w:p w:rsidR="001F1AE0" w:rsidRPr="001F1AE0" w:rsidRDefault="001F1AE0" w:rsidP="0050187E">
      <w:pPr>
        <w:widowControl w:val="0"/>
        <w:ind w:firstLine="709"/>
        <w:jc w:val="both"/>
        <w:rPr>
          <w:rFonts w:ascii="Times New Roman" w:hAnsi="Times New Roman" w:cs="Times New Roman"/>
          <w:bCs/>
          <w:sz w:val="28"/>
          <w:szCs w:val="28"/>
        </w:rPr>
      </w:pPr>
      <w:r w:rsidRPr="00EC129B">
        <w:rPr>
          <w:rFonts w:ascii="Times New Roman" w:hAnsi="Times New Roman" w:cs="Times New Roman"/>
          <w:b/>
          <w:bCs/>
          <w:sz w:val="28"/>
          <w:szCs w:val="28"/>
        </w:rPr>
        <w:t>Отражение в учете кредитов клиентам</w:t>
      </w:r>
    </w:p>
    <w:p w:rsidR="00421756"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Выдача кредита отражается проводкой</w:t>
      </w:r>
      <w:r w:rsidR="006217B8">
        <w:rPr>
          <w:rFonts w:ascii="Times New Roman" w:hAnsi="Times New Roman" w:cs="Times New Roman"/>
          <w:bCs/>
          <w:sz w:val="28"/>
          <w:szCs w:val="28"/>
        </w:rPr>
        <w:t>:</w:t>
      </w:r>
      <w:r w:rsidRPr="001F1AE0">
        <w:rPr>
          <w:rFonts w:ascii="Times New Roman" w:hAnsi="Times New Roman" w:cs="Times New Roman"/>
          <w:bCs/>
          <w:sz w:val="28"/>
          <w:szCs w:val="28"/>
        </w:rPr>
        <w:t xml:space="preserve"> Д 20-26К счета по учету д</w:t>
      </w:r>
      <w:r w:rsidRPr="001F1AE0">
        <w:rPr>
          <w:rFonts w:ascii="Times New Roman" w:hAnsi="Times New Roman" w:cs="Times New Roman"/>
          <w:bCs/>
          <w:sz w:val="28"/>
          <w:szCs w:val="28"/>
        </w:rPr>
        <w:t>е</w:t>
      </w:r>
      <w:r w:rsidRPr="001F1AE0">
        <w:rPr>
          <w:rFonts w:ascii="Times New Roman" w:hAnsi="Times New Roman" w:cs="Times New Roman"/>
          <w:bCs/>
          <w:sz w:val="28"/>
          <w:szCs w:val="28"/>
        </w:rPr>
        <w:t>нежных средств (текущий счет кредитополучателя, текущий счет его п</w:t>
      </w:r>
      <w:r w:rsidRPr="001F1AE0">
        <w:rPr>
          <w:rFonts w:ascii="Times New Roman" w:hAnsi="Times New Roman" w:cs="Times New Roman"/>
          <w:bCs/>
          <w:sz w:val="28"/>
          <w:szCs w:val="28"/>
        </w:rPr>
        <w:t>о</w:t>
      </w:r>
      <w:r w:rsidRPr="001F1AE0">
        <w:rPr>
          <w:rFonts w:ascii="Times New Roman" w:hAnsi="Times New Roman" w:cs="Times New Roman"/>
          <w:bCs/>
          <w:sz w:val="28"/>
          <w:szCs w:val="28"/>
        </w:rPr>
        <w:t>ставщика, денежные средства в кассе, корр</w:t>
      </w:r>
      <w:r w:rsidR="006217B8">
        <w:rPr>
          <w:rFonts w:ascii="Times New Roman" w:hAnsi="Times New Roman" w:cs="Times New Roman"/>
          <w:bCs/>
          <w:sz w:val="28"/>
          <w:szCs w:val="28"/>
        </w:rPr>
        <w:t xml:space="preserve">еспондентский </w:t>
      </w:r>
      <w:r w:rsidRPr="001F1AE0">
        <w:rPr>
          <w:rFonts w:ascii="Times New Roman" w:hAnsi="Times New Roman" w:cs="Times New Roman"/>
          <w:bCs/>
          <w:sz w:val="28"/>
          <w:szCs w:val="28"/>
        </w:rPr>
        <w:t>счет банка)</w:t>
      </w:r>
      <w:r w:rsidR="006E0AFC">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По мере фактического использования клиентом линии (исполнения кредитного договора) часть кредита переносится на соответствующие б</w:t>
      </w:r>
      <w:r w:rsidRPr="001F1AE0">
        <w:rPr>
          <w:rFonts w:ascii="Times New Roman" w:hAnsi="Times New Roman" w:cs="Times New Roman"/>
          <w:bCs/>
          <w:sz w:val="28"/>
          <w:szCs w:val="28"/>
        </w:rPr>
        <w:t>а</w:t>
      </w:r>
      <w:r w:rsidRPr="001F1AE0">
        <w:rPr>
          <w:rFonts w:ascii="Times New Roman" w:hAnsi="Times New Roman" w:cs="Times New Roman"/>
          <w:bCs/>
          <w:sz w:val="28"/>
          <w:szCs w:val="28"/>
        </w:rPr>
        <w:t>лансовые счета групп 20-26 и одновременно списывается со счета 99112:</w:t>
      </w:r>
      <w:r w:rsidR="00AF1129">
        <w:rPr>
          <w:rFonts w:ascii="Times New Roman" w:hAnsi="Times New Roman" w:cs="Times New Roman"/>
          <w:bCs/>
          <w:sz w:val="28"/>
          <w:szCs w:val="28"/>
        </w:rPr>
        <w:t xml:space="preserve"> Д</w:t>
      </w:r>
      <w:r w:rsidRPr="001F1AE0">
        <w:rPr>
          <w:rFonts w:ascii="Times New Roman" w:hAnsi="Times New Roman" w:cs="Times New Roman"/>
          <w:bCs/>
          <w:sz w:val="28"/>
          <w:szCs w:val="28"/>
        </w:rPr>
        <w:t xml:space="preserve"> счета групп 20-26К счета по учету денежных средств</w:t>
      </w:r>
      <w:r w:rsidR="00AF1129">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Получе</w:t>
      </w:r>
      <w:r w:rsidR="00E90D28">
        <w:rPr>
          <w:rFonts w:ascii="Times New Roman" w:hAnsi="Times New Roman" w:cs="Times New Roman"/>
          <w:bCs/>
          <w:sz w:val="28"/>
          <w:szCs w:val="28"/>
        </w:rPr>
        <w:t>ние гарантийного депозита денег</w:t>
      </w:r>
      <w:r w:rsidR="006217B8">
        <w:rPr>
          <w:rFonts w:ascii="Times New Roman" w:hAnsi="Times New Roman" w:cs="Times New Roman"/>
          <w:bCs/>
          <w:sz w:val="28"/>
          <w:szCs w:val="28"/>
        </w:rPr>
        <w:t xml:space="preserve"> отражаются </w:t>
      </w:r>
      <w:r w:rsidR="006217B8" w:rsidRPr="00DD183A">
        <w:rPr>
          <w:rFonts w:ascii="Times New Roman" w:hAnsi="Times New Roman" w:cs="Times New Roman"/>
          <w:bCs/>
          <w:sz w:val="28"/>
          <w:szCs w:val="28"/>
        </w:rPr>
        <w:t>проводкой:</w:t>
      </w:r>
      <w:r w:rsidR="00DD183A">
        <w:rPr>
          <w:rFonts w:ascii="Times New Roman" w:hAnsi="Times New Roman" w:cs="Times New Roman"/>
          <w:bCs/>
          <w:sz w:val="28"/>
          <w:szCs w:val="28"/>
        </w:rPr>
        <w:t xml:space="preserve">      </w:t>
      </w:r>
      <w:r w:rsidRPr="00DD183A">
        <w:rPr>
          <w:rFonts w:ascii="Times New Roman" w:hAnsi="Times New Roman" w:cs="Times New Roman"/>
          <w:bCs/>
          <w:sz w:val="28"/>
          <w:szCs w:val="28"/>
        </w:rPr>
        <w:t>Д</w:t>
      </w:r>
      <w:r w:rsidRPr="001F1AE0">
        <w:rPr>
          <w:rFonts w:ascii="Times New Roman" w:hAnsi="Times New Roman" w:cs="Times New Roman"/>
          <w:bCs/>
          <w:sz w:val="28"/>
          <w:szCs w:val="28"/>
        </w:rPr>
        <w:t xml:space="preserve"> счета по учету денежных средствК315X </w:t>
      </w:r>
      <w:r w:rsidR="00DD183A">
        <w:rPr>
          <w:rFonts w:ascii="Times New Roman" w:eastAsia="Times New Roman" w:hAnsi="Times New Roman" w:cs="Times New Roman"/>
          <w:color w:val="auto"/>
          <w:spacing w:val="-6"/>
          <w:sz w:val="28"/>
          <w:szCs w:val="28"/>
        </w:rPr>
        <w:t>–</w:t>
      </w:r>
      <w:r w:rsidRPr="001F1AE0">
        <w:rPr>
          <w:rFonts w:ascii="Times New Roman" w:hAnsi="Times New Roman" w:cs="Times New Roman"/>
          <w:bCs/>
          <w:sz w:val="28"/>
          <w:szCs w:val="28"/>
        </w:rPr>
        <w:t xml:space="preserve"> счета по учету средств, пол</w:t>
      </w:r>
      <w:r w:rsidRPr="001F1AE0">
        <w:rPr>
          <w:rFonts w:ascii="Times New Roman" w:hAnsi="Times New Roman" w:cs="Times New Roman"/>
          <w:bCs/>
          <w:sz w:val="28"/>
          <w:szCs w:val="28"/>
        </w:rPr>
        <w:t>у</w:t>
      </w:r>
      <w:r w:rsidRPr="001F1AE0">
        <w:rPr>
          <w:rFonts w:ascii="Times New Roman" w:hAnsi="Times New Roman" w:cs="Times New Roman"/>
          <w:bCs/>
          <w:sz w:val="28"/>
          <w:szCs w:val="28"/>
        </w:rPr>
        <w:t>ченных в качестве обеспечения исполнения обязательств.</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Если банк страхует риск невозврата кредита, то сумма страхового полиса приходуется на </w:t>
      </w:r>
      <w:proofErr w:type="spellStart"/>
      <w:r w:rsidRPr="001F1AE0">
        <w:rPr>
          <w:rFonts w:ascii="Times New Roman" w:hAnsi="Times New Roman" w:cs="Times New Roman"/>
          <w:bCs/>
          <w:sz w:val="28"/>
          <w:szCs w:val="28"/>
        </w:rPr>
        <w:t>внебалансовый</w:t>
      </w:r>
      <w:proofErr w:type="spellEnd"/>
      <w:r w:rsidRPr="001F1AE0">
        <w:rPr>
          <w:rFonts w:ascii="Times New Roman" w:hAnsi="Times New Roman" w:cs="Times New Roman"/>
          <w:bCs/>
          <w:sz w:val="28"/>
          <w:szCs w:val="28"/>
        </w:rPr>
        <w:t xml:space="preserve"> счет 99839:</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Банк отражает расходы по страхованию на счете 9260 с последу</w:t>
      </w:r>
      <w:r w:rsidRPr="001F1AE0">
        <w:rPr>
          <w:rFonts w:ascii="Times New Roman" w:hAnsi="Times New Roman" w:cs="Times New Roman"/>
          <w:bCs/>
          <w:sz w:val="28"/>
          <w:szCs w:val="28"/>
        </w:rPr>
        <w:t>ю</w:t>
      </w:r>
      <w:r w:rsidRPr="001F1AE0">
        <w:rPr>
          <w:rFonts w:ascii="Times New Roman" w:hAnsi="Times New Roman" w:cs="Times New Roman"/>
          <w:bCs/>
          <w:sz w:val="28"/>
          <w:szCs w:val="28"/>
        </w:rPr>
        <w:t>щим возмещением клиентом расходов по страхованию риска на счет 8299.</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Перенос дебетового сальдо (овердрафт) по текущему (расчетному) счету кредитополучателя на счета по учету кредитов отражается в бухга</w:t>
      </w:r>
      <w:r w:rsidRPr="001F1AE0">
        <w:rPr>
          <w:rFonts w:ascii="Times New Roman" w:hAnsi="Times New Roman" w:cs="Times New Roman"/>
          <w:bCs/>
          <w:sz w:val="28"/>
          <w:szCs w:val="28"/>
        </w:rPr>
        <w:t>л</w:t>
      </w:r>
      <w:r w:rsidR="00250C14">
        <w:rPr>
          <w:rFonts w:ascii="Times New Roman" w:hAnsi="Times New Roman" w:cs="Times New Roman"/>
          <w:bCs/>
          <w:sz w:val="28"/>
          <w:szCs w:val="28"/>
        </w:rPr>
        <w:t>терском учете следующим образом</w:t>
      </w:r>
      <w:r w:rsidR="006217B8">
        <w:rPr>
          <w:rFonts w:ascii="Times New Roman" w:hAnsi="Times New Roman" w:cs="Times New Roman"/>
          <w:bCs/>
          <w:sz w:val="28"/>
          <w:szCs w:val="28"/>
        </w:rPr>
        <w:t>:</w:t>
      </w:r>
      <w:r w:rsidR="00250C14">
        <w:rPr>
          <w:rFonts w:ascii="Times New Roman" w:hAnsi="Times New Roman" w:cs="Times New Roman"/>
          <w:bCs/>
          <w:sz w:val="28"/>
          <w:szCs w:val="28"/>
        </w:rPr>
        <w:t xml:space="preserve"> Д</w:t>
      </w:r>
      <w:r w:rsidRPr="001F1AE0">
        <w:rPr>
          <w:rFonts w:ascii="Times New Roman" w:hAnsi="Times New Roman" w:cs="Times New Roman"/>
          <w:bCs/>
          <w:sz w:val="28"/>
          <w:szCs w:val="28"/>
        </w:rPr>
        <w:t xml:space="preserve"> счета по учету кредитов групп 20- 26</w:t>
      </w:r>
      <w:proofErr w:type="gramStart"/>
      <w:r w:rsidRPr="001F1AE0">
        <w:rPr>
          <w:rFonts w:ascii="Times New Roman" w:hAnsi="Times New Roman" w:cs="Times New Roman"/>
          <w:bCs/>
          <w:sz w:val="28"/>
          <w:szCs w:val="28"/>
        </w:rPr>
        <w:t xml:space="preserve"> К</w:t>
      </w:r>
      <w:proofErr w:type="gramEnd"/>
      <w:r w:rsidRPr="001F1AE0">
        <w:rPr>
          <w:rFonts w:ascii="Times New Roman" w:hAnsi="Times New Roman" w:cs="Times New Roman"/>
          <w:bCs/>
          <w:sz w:val="28"/>
          <w:szCs w:val="28"/>
        </w:rPr>
        <w:t xml:space="preserve"> текущий (расчетный) счет или отдельный текущий (расчетный) счет кредитополучателя.</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Кредит может быть предоставлен в </w:t>
      </w:r>
      <w:r w:rsidRPr="008B1AE7">
        <w:rPr>
          <w:rFonts w:ascii="Times New Roman" w:hAnsi="Times New Roman" w:cs="Times New Roman"/>
          <w:bCs/>
          <w:i/>
          <w:sz w:val="28"/>
          <w:szCs w:val="28"/>
        </w:rPr>
        <w:t>иностранной валюте</w:t>
      </w:r>
      <w:r w:rsidR="006217B8" w:rsidRPr="00DD183A">
        <w:rPr>
          <w:rFonts w:ascii="Times New Roman" w:hAnsi="Times New Roman" w:cs="Times New Roman"/>
          <w:bCs/>
          <w:sz w:val="28"/>
          <w:szCs w:val="28"/>
        </w:rPr>
        <w:t xml:space="preserve">: </w:t>
      </w:r>
      <w:r w:rsidRPr="00DD183A">
        <w:rPr>
          <w:rFonts w:ascii="Times New Roman" w:hAnsi="Times New Roman" w:cs="Times New Roman"/>
          <w:bCs/>
          <w:sz w:val="28"/>
          <w:szCs w:val="28"/>
        </w:rPr>
        <w:t>Д</w:t>
      </w:r>
      <w:r w:rsidR="0032505B">
        <w:rPr>
          <w:rFonts w:ascii="Times New Roman" w:hAnsi="Times New Roman" w:cs="Times New Roman"/>
          <w:bCs/>
          <w:sz w:val="28"/>
          <w:szCs w:val="28"/>
        </w:rPr>
        <w:t xml:space="preserve"> </w:t>
      </w:r>
      <w:r w:rsidRPr="00DD183A">
        <w:rPr>
          <w:rFonts w:ascii="Times New Roman" w:hAnsi="Times New Roman" w:cs="Times New Roman"/>
          <w:bCs/>
          <w:sz w:val="28"/>
          <w:szCs w:val="28"/>
        </w:rPr>
        <w:t>20-26</w:t>
      </w:r>
      <w:proofErr w:type="gramStart"/>
      <w:r w:rsidRPr="00DD183A">
        <w:rPr>
          <w:rFonts w:ascii="Times New Roman" w:hAnsi="Times New Roman" w:cs="Times New Roman"/>
          <w:bCs/>
          <w:sz w:val="28"/>
          <w:szCs w:val="28"/>
        </w:rPr>
        <w:t xml:space="preserve"> </w:t>
      </w:r>
      <w:r w:rsidR="0032505B">
        <w:rPr>
          <w:rFonts w:ascii="Times New Roman" w:hAnsi="Times New Roman" w:cs="Times New Roman"/>
          <w:bCs/>
          <w:sz w:val="28"/>
          <w:szCs w:val="28"/>
        </w:rPr>
        <w:t xml:space="preserve">    </w:t>
      </w:r>
      <w:r w:rsidRPr="00DD183A">
        <w:rPr>
          <w:rFonts w:ascii="Times New Roman" w:hAnsi="Times New Roman" w:cs="Times New Roman"/>
          <w:bCs/>
          <w:sz w:val="28"/>
          <w:szCs w:val="28"/>
        </w:rPr>
        <w:t>К</w:t>
      </w:r>
      <w:proofErr w:type="gramEnd"/>
      <w:r w:rsidR="0032505B">
        <w:rPr>
          <w:rFonts w:ascii="Times New Roman" w:hAnsi="Times New Roman" w:cs="Times New Roman"/>
          <w:bCs/>
          <w:sz w:val="28"/>
          <w:szCs w:val="28"/>
        </w:rPr>
        <w:t xml:space="preserve"> </w:t>
      </w:r>
      <w:r w:rsidRPr="00DD183A">
        <w:rPr>
          <w:rFonts w:ascii="Times New Roman" w:hAnsi="Times New Roman" w:cs="Times New Roman"/>
          <w:bCs/>
          <w:sz w:val="28"/>
          <w:szCs w:val="28"/>
        </w:rPr>
        <w:t>3012</w:t>
      </w:r>
      <w:r w:rsidR="00250C14" w:rsidRPr="00DD183A">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Фактически банк покупает валюту у кредитополучателя по догово</w:t>
      </w:r>
      <w:r w:rsidRPr="001F1AE0">
        <w:rPr>
          <w:rFonts w:ascii="Times New Roman" w:hAnsi="Times New Roman" w:cs="Times New Roman"/>
          <w:bCs/>
          <w:sz w:val="28"/>
          <w:szCs w:val="28"/>
        </w:rPr>
        <w:t>р</w:t>
      </w:r>
      <w:r w:rsidR="00250C14">
        <w:rPr>
          <w:rFonts w:ascii="Times New Roman" w:hAnsi="Times New Roman" w:cs="Times New Roman"/>
          <w:bCs/>
          <w:sz w:val="28"/>
          <w:szCs w:val="28"/>
        </w:rPr>
        <w:t>ному курсу</w:t>
      </w:r>
      <w:r w:rsidR="006217B8">
        <w:rPr>
          <w:rFonts w:ascii="Times New Roman" w:hAnsi="Times New Roman" w:cs="Times New Roman"/>
          <w:bCs/>
          <w:sz w:val="28"/>
          <w:szCs w:val="28"/>
        </w:rPr>
        <w:t xml:space="preserve">: </w:t>
      </w:r>
      <w:r w:rsidRPr="001F1AE0">
        <w:rPr>
          <w:rFonts w:ascii="Times New Roman" w:hAnsi="Times New Roman" w:cs="Times New Roman"/>
          <w:bCs/>
          <w:sz w:val="28"/>
          <w:szCs w:val="28"/>
        </w:rPr>
        <w:t>Д группы счетов 20-26</w:t>
      </w:r>
      <w:proofErr w:type="gramStart"/>
      <w:r w:rsidRPr="001F1AE0">
        <w:rPr>
          <w:rFonts w:ascii="Times New Roman" w:hAnsi="Times New Roman" w:cs="Times New Roman"/>
          <w:bCs/>
          <w:sz w:val="28"/>
          <w:szCs w:val="28"/>
        </w:rPr>
        <w:t xml:space="preserve"> К</w:t>
      </w:r>
      <w:proofErr w:type="gramEnd"/>
      <w:r w:rsidRPr="001F1AE0">
        <w:rPr>
          <w:rFonts w:ascii="Times New Roman" w:hAnsi="Times New Roman" w:cs="Times New Roman"/>
          <w:bCs/>
          <w:sz w:val="28"/>
          <w:szCs w:val="28"/>
        </w:rPr>
        <w:t xml:space="preserve"> 6901 – на сумму иностранной вал</w:t>
      </w:r>
      <w:r w:rsidRPr="001F1AE0">
        <w:rPr>
          <w:rFonts w:ascii="Times New Roman" w:hAnsi="Times New Roman" w:cs="Times New Roman"/>
          <w:bCs/>
          <w:sz w:val="28"/>
          <w:szCs w:val="28"/>
        </w:rPr>
        <w:t>ю</w:t>
      </w:r>
      <w:r w:rsidR="00250C14">
        <w:rPr>
          <w:rFonts w:ascii="Times New Roman" w:hAnsi="Times New Roman" w:cs="Times New Roman"/>
          <w:bCs/>
          <w:sz w:val="28"/>
          <w:szCs w:val="28"/>
        </w:rPr>
        <w:lastRenderedPageBreak/>
        <w:t xml:space="preserve">ты, </w:t>
      </w:r>
      <w:r w:rsidRPr="001F1AE0">
        <w:rPr>
          <w:rFonts w:ascii="Times New Roman" w:hAnsi="Times New Roman" w:cs="Times New Roman"/>
          <w:bCs/>
          <w:sz w:val="28"/>
          <w:szCs w:val="28"/>
        </w:rPr>
        <w:t>Д 6911</w:t>
      </w:r>
      <w:r w:rsidR="0032505B">
        <w:rPr>
          <w:rFonts w:ascii="Times New Roman" w:hAnsi="Times New Roman" w:cs="Times New Roman"/>
          <w:bCs/>
          <w:sz w:val="28"/>
          <w:szCs w:val="28"/>
        </w:rPr>
        <w:t xml:space="preserve"> </w:t>
      </w:r>
      <w:r w:rsidRPr="001F1AE0">
        <w:rPr>
          <w:rFonts w:ascii="Times New Roman" w:hAnsi="Times New Roman" w:cs="Times New Roman"/>
          <w:bCs/>
          <w:sz w:val="28"/>
          <w:szCs w:val="28"/>
        </w:rPr>
        <w:t xml:space="preserve">К </w:t>
      </w:r>
      <w:r w:rsidRPr="0032505B">
        <w:rPr>
          <w:rFonts w:ascii="Times New Roman" w:hAnsi="Times New Roman" w:cs="Times New Roman"/>
          <w:bCs/>
          <w:sz w:val="28"/>
          <w:szCs w:val="28"/>
        </w:rPr>
        <w:t xml:space="preserve">3012 </w:t>
      </w:r>
      <w:r w:rsidR="0032505B">
        <w:rPr>
          <w:rFonts w:ascii="Times New Roman" w:eastAsia="Times New Roman" w:hAnsi="Times New Roman" w:cs="Times New Roman"/>
          <w:color w:val="auto"/>
          <w:spacing w:val="-6"/>
          <w:sz w:val="28"/>
          <w:szCs w:val="28"/>
        </w:rPr>
        <w:t>–</w:t>
      </w:r>
      <w:r w:rsidRPr="001F1AE0">
        <w:rPr>
          <w:rFonts w:ascii="Times New Roman" w:hAnsi="Times New Roman" w:cs="Times New Roman"/>
          <w:bCs/>
          <w:sz w:val="28"/>
          <w:szCs w:val="28"/>
        </w:rPr>
        <w:t xml:space="preserve">  перевод с продажей на внебиржевом валютном рынке по согласованному курсу. </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Комиссионные доходы по кредитам отражаются на счете 8110.</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i/>
          <w:sz w:val="28"/>
          <w:szCs w:val="28"/>
        </w:rPr>
        <w:t>Погашение кредита</w:t>
      </w:r>
      <w:r w:rsidR="00250C14">
        <w:rPr>
          <w:rFonts w:ascii="Times New Roman" w:hAnsi="Times New Roman" w:cs="Times New Roman"/>
          <w:bCs/>
          <w:sz w:val="28"/>
          <w:szCs w:val="28"/>
        </w:rPr>
        <w:t xml:space="preserve"> отражается в учете проводкой</w:t>
      </w:r>
      <w:r w:rsidR="006217B8">
        <w:rPr>
          <w:rFonts w:ascii="Times New Roman" w:hAnsi="Times New Roman" w:cs="Times New Roman"/>
          <w:bCs/>
          <w:sz w:val="28"/>
          <w:szCs w:val="28"/>
        </w:rPr>
        <w:t xml:space="preserve">: </w:t>
      </w:r>
      <w:r w:rsidRPr="001F1AE0">
        <w:rPr>
          <w:rFonts w:ascii="Times New Roman" w:hAnsi="Times New Roman" w:cs="Times New Roman"/>
          <w:bCs/>
          <w:sz w:val="28"/>
          <w:szCs w:val="28"/>
        </w:rPr>
        <w:t>Д счета по учету денежных средств</w:t>
      </w:r>
      <w:proofErr w:type="gramStart"/>
      <w:r w:rsidRPr="001F1AE0">
        <w:rPr>
          <w:rFonts w:ascii="Times New Roman" w:hAnsi="Times New Roman" w:cs="Times New Roman"/>
          <w:bCs/>
          <w:sz w:val="28"/>
          <w:szCs w:val="28"/>
        </w:rPr>
        <w:t xml:space="preserve"> К</w:t>
      </w:r>
      <w:proofErr w:type="gramEnd"/>
      <w:r w:rsidRPr="001F1AE0">
        <w:rPr>
          <w:rFonts w:ascii="Times New Roman" w:hAnsi="Times New Roman" w:cs="Times New Roman"/>
          <w:bCs/>
          <w:sz w:val="28"/>
          <w:szCs w:val="28"/>
        </w:rPr>
        <w:t xml:space="preserve"> счета групп 20-26.</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i/>
          <w:sz w:val="28"/>
          <w:szCs w:val="28"/>
        </w:rPr>
        <w:t>Погашение валютного кредита</w:t>
      </w:r>
      <w:r w:rsidR="00252E7C">
        <w:rPr>
          <w:rFonts w:ascii="Times New Roman" w:hAnsi="Times New Roman" w:cs="Times New Roman"/>
          <w:bCs/>
          <w:i/>
          <w:sz w:val="28"/>
          <w:szCs w:val="28"/>
        </w:rPr>
        <w:t xml:space="preserve"> </w:t>
      </w:r>
      <w:r w:rsidRPr="001F1AE0">
        <w:rPr>
          <w:rFonts w:ascii="Times New Roman" w:hAnsi="Times New Roman" w:cs="Times New Roman"/>
          <w:bCs/>
          <w:sz w:val="28"/>
          <w:szCs w:val="28"/>
        </w:rPr>
        <w:t xml:space="preserve">в </w:t>
      </w:r>
      <w:r w:rsidR="000A4538">
        <w:rPr>
          <w:rFonts w:ascii="Times New Roman" w:hAnsi="Times New Roman" w:cs="Times New Roman"/>
          <w:bCs/>
          <w:sz w:val="28"/>
          <w:szCs w:val="28"/>
        </w:rPr>
        <w:t xml:space="preserve">иностранной </w:t>
      </w:r>
      <w:r w:rsidRPr="001F1AE0">
        <w:rPr>
          <w:rFonts w:ascii="Times New Roman" w:hAnsi="Times New Roman" w:cs="Times New Roman"/>
          <w:bCs/>
          <w:sz w:val="28"/>
          <w:szCs w:val="28"/>
        </w:rPr>
        <w:t>валюте</w:t>
      </w:r>
      <w:r w:rsidR="00252E7C">
        <w:rPr>
          <w:rFonts w:ascii="Times New Roman" w:hAnsi="Times New Roman" w:cs="Times New Roman"/>
          <w:bCs/>
          <w:sz w:val="28"/>
          <w:szCs w:val="28"/>
        </w:rPr>
        <w:t xml:space="preserve"> </w:t>
      </w:r>
      <w:r w:rsidR="000A4538">
        <w:rPr>
          <w:rFonts w:ascii="Times New Roman" w:hAnsi="Times New Roman" w:cs="Times New Roman"/>
          <w:bCs/>
          <w:sz w:val="28"/>
          <w:szCs w:val="28"/>
        </w:rPr>
        <w:t xml:space="preserve">отражается в учете проводкой: </w:t>
      </w:r>
      <w:r w:rsidRPr="001F1AE0">
        <w:rPr>
          <w:rFonts w:ascii="Times New Roman" w:hAnsi="Times New Roman" w:cs="Times New Roman"/>
          <w:bCs/>
          <w:sz w:val="28"/>
          <w:szCs w:val="28"/>
        </w:rPr>
        <w:t>Д счета по учету денежных средств</w:t>
      </w:r>
      <w:proofErr w:type="gramStart"/>
      <w:r w:rsidRPr="001F1AE0">
        <w:rPr>
          <w:rFonts w:ascii="Times New Roman" w:hAnsi="Times New Roman" w:cs="Times New Roman"/>
          <w:bCs/>
          <w:sz w:val="28"/>
          <w:szCs w:val="28"/>
        </w:rPr>
        <w:t xml:space="preserve"> К</w:t>
      </w:r>
      <w:proofErr w:type="gramEnd"/>
      <w:r w:rsidRPr="001F1AE0">
        <w:rPr>
          <w:rFonts w:ascii="Times New Roman" w:hAnsi="Times New Roman" w:cs="Times New Roman"/>
          <w:bCs/>
          <w:sz w:val="28"/>
          <w:szCs w:val="28"/>
        </w:rPr>
        <w:t xml:space="preserve"> счета групп 20-26.</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i/>
          <w:sz w:val="28"/>
          <w:szCs w:val="28"/>
        </w:rPr>
        <w:t>Погашение белорусскими  рублями с конверсией в иностранную в</w:t>
      </w:r>
      <w:r w:rsidRPr="001F1AE0">
        <w:rPr>
          <w:rFonts w:ascii="Times New Roman" w:hAnsi="Times New Roman" w:cs="Times New Roman"/>
          <w:bCs/>
          <w:i/>
          <w:sz w:val="28"/>
          <w:szCs w:val="28"/>
        </w:rPr>
        <w:t>а</w:t>
      </w:r>
      <w:r w:rsidRPr="001F1AE0">
        <w:rPr>
          <w:rFonts w:ascii="Times New Roman" w:hAnsi="Times New Roman" w:cs="Times New Roman"/>
          <w:bCs/>
          <w:i/>
          <w:sz w:val="28"/>
          <w:szCs w:val="28"/>
        </w:rPr>
        <w:t>люту</w:t>
      </w:r>
      <w:r w:rsidR="00252E7C">
        <w:rPr>
          <w:rFonts w:ascii="Times New Roman" w:hAnsi="Times New Roman" w:cs="Times New Roman"/>
          <w:bCs/>
          <w:i/>
          <w:sz w:val="28"/>
          <w:szCs w:val="28"/>
        </w:rPr>
        <w:t xml:space="preserve"> </w:t>
      </w:r>
      <w:r w:rsidR="000A4538">
        <w:rPr>
          <w:rFonts w:ascii="Times New Roman" w:hAnsi="Times New Roman" w:cs="Times New Roman"/>
          <w:bCs/>
          <w:sz w:val="28"/>
          <w:szCs w:val="28"/>
        </w:rPr>
        <w:t>отражается в учете проводкой</w:t>
      </w:r>
      <w:r w:rsidR="000A4538">
        <w:rPr>
          <w:rFonts w:ascii="Times New Roman" w:hAnsi="Times New Roman" w:cs="Times New Roman"/>
          <w:bCs/>
          <w:i/>
          <w:sz w:val="28"/>
          <w:szCs w:val="28"/>
        </w:rPr>
        <w:t xml:space="preserve">: </w:t>
      </w:r>
      <w:r w:rsidRPr="001F1AE0">
        <w:rPr>
          <w:rFonts w:ascii="Times New Roman" w:hAnsi="Times New Roman" w:cs="Times New Roman"/>
          <w:bCs/>
          <w:sz w:val="28"/>
          <w:szCs w:val="28"/>
        </w:rPr>
        <w:t>Д 3012К</w:t>
      </w:r>
      <w:r w:rsidR="00250C14">
        <w:rPr>
          <w:rFonts w:ascii="Times New Roman" w:hAnsi="Times New Roman" w:cs="Times New Roman"/>
          <w:bCs/>
          <w:sz w:val="28"/>
          <w:szCs w:val="28"/>
        </w:rPr>
        <w:t xml:space="preserve"> 3819 (платежным поручен</w:t>
      </w:r>
      <w:r w:rsidR="00250C14">
        <w:rPr>
          <w:rFonts w:ascii="Times New Roman" w:hAnsi="Times New Roman" w:cs="Times New Roman"/>
          <w:bCs/>
          <w:sz w:val="28"/>
          <w:szCs w:val="28"/>
        </w:rPr>
        <w:t>и</w:t>
      </w:r>
      <w:r w:rsidR="00250C14">
        <w:rPr>
          <w:rFonts w:ascii="Times New Roman" w:hAnsi="Times New Roman" w:cs="Times New Roman"/>
          <w:bCs/>
          <w:sz w:val="28"/>
          <w:szCs w:val="28"/>
        </w:rPr>
        <w:t xml:space="preserve">ем), </w:t>
      </w:r>
      <w:r w:rsidRPr="001F1AE0">
        <w:rPr>
          <w:rFonts w:ascii="Times New Roman" w:hAnsi="Times New Roman" w:cs="Times New Roman"/>
          <w:bCs/>
          <w:sz w:val="28"/>
          <w:szCs w:val="28"/>
        </w:rPr>
        <w:t>Д 3819К</w:t>
      </w:r>
      <w:r w:rsidR="00250C14">
        <w:rPr>
          <w:rFonts w:ascii="Times New Roman" w:hAnsi="Times New Roman" w:cs="Times New Roman"/>
          <w:bCs/>
          <w:sz w:val="28"/>
          <w:szCs w:val="28"/>
        </w:rPr>
        <w:t xml:space="preserve"> 6911, </w:t>
      </w:r>
      <w:r w:rsidRPr="001F1AE0">
        <w:rPr>
          <w:rFonts w:ascii="Times New Roman" w:hAnsi="Times New Roman" w:cs="Times New Roman"/>
          <w:bCs/>
          <w:sz w:val="28"/>
          <w:szCs w:val="28"/>
        </w:rPr>
        <w:t xml:space="preserve">Д 6901К 2134 </w:t>
      </w:r>
      <w:r w:rsidR="0032505B">
        <w:rPr>
          <w:rFonts w:ascii="Times New Roman" w:hAnsi="Times New Roman" w:cs="Times New Roman"/>
          <w:bCs/>
          <w:sz w:val="28"/>
          <w:szCs w:val="28"/>
        </w:rPr>
        <w:t>(</w:t>
      </w:r>
      <w:r w:rsidRPr="0032505B">
        <w:rPr>
          <w:rFonts w:ascii="Times New Roman" w:hAnsi="Times New Roman" w:cs="Times New Roman"/>
          <w:bCs/>
          <w:sz w:val="28"/>
          <w:szCs w:val="28"/>
        </w:rPr>
        <w:t>мемориальным ордером</w:t>
      </w:r>
      <w:r w:rsidR="0032505B">
        <w:rPr>
          <w:rFonts w:ascii="Times New Roman" w:hAnsi="Times New Roman" w:cs="Times New Roman"/>
          <w:bCs/>
          <w:sz w:val="28"/>
          <w:szCs w:val="28"/>
        </w:rPr>
        <w:t>)</w:t>
      </w:r>
      <w:r w:rsidRPr="0032505B">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Возврат неиспользованных денежных сре</w:t>
      </w:r>
      <w:proofErr w:type="gramStart"/>
      <w:r w:rsidRPr="001F1AE0">
        <w:rPr>
          <w:rFonts w:ascii="Times New Roman" w:hAnsi="Times New Roman" w:cs="Times New Roman"/>
          <w:bCs/>
          <w:sz w:val="28"/>
          <w:szCs w:val="28"/>
        </w:rPr>
        <w:t>дств с г</w:t>
      </w:r>
      <w:proofErr w:type="gramEnd"/>
      <w:r w:rsidRPr="001F1AE0">
        <w:rPr>
          <w:rFonts w:ascii="Times New Roman" w:hAnsi="Times New Roman" w:cs="Times New Roman"/>
          <w:bCs/>
          <w:sz w:val="28"/>
          <w:szCs w:val="28"/>
        </w:rPr>
        <w:t>арантийного деп</w:t>
      </w:r>
      <w:r w:rsidRPr="001F1AE0">
        <w:rPr>
          <w:rFonts w:ascii="Times New Roman" w:hAnsi="Times New Roman" w:cs="Times New Roman"/>
          <w:bCs/>
          <w:sz w:val="28"/>
          <w:szCs w:val="28"/>
        </w:rPr>
        <w:t>о</w:t>
      </w:r>
      <w:r w:rsidR="00250C14">
        <w:rPr>
          <w:rFonts w:ascii="Times New Roman" w:hAnsi="Times New Roman" w:cs="Times New Roman"/>
          <w:bCs/>
          <w:sz w:val="28"/>
          <w:szCs w:val="28"/>
        </w:rPr>
        <w:t>зита</w:t>
      </w:r>
      <w:r w:rsidR="000A4538">
        <w:rPr>
          <w:rFonts w:ascii="Times New Roman" w:hAnsi="Times New Roman" w:cs="Times New Roman"/>
          <w:bCs/>
          <w:sz w:val="28"/>
          <w:szCs w:val="28"/>
        </w:rPr>
        <w:t xml:space="preserve"> отражается в учете проводкой:</w:t>
      </w:r>
      <w:r w:rsidR="0032505B">
        <w:rPr>
          <w:rFonts w:ascii="Times New Roman" w:hAnsi="Times New Roman" w:cs="Times New Roman"/>
          <w:bCs/>
          <w:sz w:val="28"/>
          <w:szCs w:val="28"/>
        </w:rPr>
        <w:t xml:space="preserve"> </w:t>
      </w:r>
      <w:r w:rsidRPr="001F1AE0">
        <w:rPr>
          <w:rFonts w:ascii="Times New Roman" w:hAnsi="Times New Roman" w:cs="Times New Roman"/>
          <w:bCs/>
          <w:sz w:val="28"/>
          <w:szCs w:val="28"/>
        </w:rPr>
        <w:t>Д 315</w:t>
      </w:r>
      <w:r w:rsidRPr="001F1AE0">
        <w:rPr>
          <w:rFonts w:ascii="Times New Roman" w:hAnsi="Times New Roman" w:cs="Times New Roman"/>
          <w:bCs/>
          <w:sz w:val="28"/>
          <w:szCs w:val="28"/>
          <w:lang w:val="en-US"/>
        </w:rPr>
        <w:t>X</w:t>
      </w:r>
      <w:r w:rsidR="0032505B">
        <w:rPr>
          <w:rFonts w:ascii="Times New Roman" w:hAnsi="Times New Roman" w:cs="Times New Roman"/>
          <w:bCs/>
          <w:sz w:val="28"/>
          <w:szCs w:val="28"/>
        </w:rPr>
        <w:t xml:space="preserve"> </w:t>
      </w:r>
      <w:r w:rsidR="0032505B">
        <w:rPr>
          <w:rFonts w:ascii="Times New Roman" w:eastAsia="Times New Roman" w:hAnsi="Times New Roman" w:cs="Times New Roman"/>
          <w:color w:val="auto"/>
          <w:spacing w:val="-6"/>
          <w:sz w:val="28"/>
          <w:szCs w:val="28"/>
        </w:rPr>
        <w:t>–</w:t>
      </w:r>
      <w:r w:rsidRPr="001F1AE0">
        <w:rPr>
          <w:rFonts w:ascii="Times New Roman" w:hAnsi="Times New Roman" w:cs="Times New Roman"/>
          <w:bCs/>
          <w:sz w:val="28"/>
          <w:szCs w:val="28"/>
        </w:rPr>
        <w:t xml:space="preserve"> счета по учету средств, пол</w:t>
      </w:r>
      <w:r w:rsidRPr="001F1AE0">
        <w:rPr>
          <w:rFonts w:ascii="Times New Roman" w:hAnsi="Times New Roman" w:cs="Times New Roman"/>
          <w:bCs/>
          <w:sz w:val="28"/>
          <w:szCs w:val="28"/>
        </w:rPr>
        <w:t>у</w:t>
      </w:r>
      <w:r w:rsidRPr="001F1AE0">
        <w:rPr>
          <w:rFonts w:ascii="Times New Roman" w:hAnsi="Times New Roman" w:cs="Times New Roman"/>
          <w:bCs/>
          <w:sz w:val="28"/>
          <w:szCs w:val="28"/>
        </w:rPr>
        <w:t>ченных в качестве обеспечения исполнения обязательств</w:t>
      </w:r>
      <w:r w:rsidR="000A4538">
        <w:rPr>
          <w:rFonts w:ascii="Times New Roman" w:hAnsi="Times New Roman" w:cs="Times New Roman"/>
          <w:bCs/>
          <w:sz w:val="28"/>
          <w:szCs w:val="28"/>
        </w:rPr>
        <w:t xml:space="preserve">, </w:t>
      </w:r>
      <w:proofErr w:type="gramStart"/>
      <w:r w:rsidRPr="001F1AE0">
        <w:rPr>
          <w:rFonts w:ascii="Times New Roman" w:hAnsi="Times New Roman" w:cs="Times New Roman"/>
          <w:bCs/>
          <w:sz w:val="28"/>
          <w:szCs w:val="28"/>
        </w:rPr>
        <w:t>К</w:t>
      </w:r>
      <w:proofErr w:type="gramEnd"/>
      <w:r w:rsidRPr="001F1AE0">
        <w:rPr>
          <w:rFonts w:ascii="Times New Roman" w:hAnsi="Times New Roman" w:cs="Times New Roman"/>
          <w:bCs/>
          <w:sz w:val="28"/>
          <w:szCs w:val="28"/>
        </w:rPr>
        <w:t xml:space="preserve"> счета по учету денежных средств.</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Если к моменту наступления срока погашения кредита у кредитоп</w:t>
      </w:r>
      <w:r w:rsidRPr="001F1AE0">
        <w:rPr>
          <w:rFonts w:ascii="Times New Roman" w:hAnsi="Times New Roman" w:cs="Times New Roman"/>
          <w:bCs/>
          <w:sz w:val="28"/>
          <w:szCs w:val="28"/>
        </w:rPr>
        <w:t>о</w:t>
      </w:r>
      <w:r w:rsidRPr="001F1AE0">
        <w:rPr>
          <w:rFonts w:ascii="Times New Roman" w:hAnsi="Times New Roman" w:cs="Times New Roman"/>
          <w:bCs/>
          <w:sz w:val="28"/>
          <w:szCs w:val="28"/>
        </w:rPr>
        <w:t>лучателя на текущем счете недостаточно средств, но анализ показывает наличие перспектив их поступления, банком может быть предоставлена отсрочка погашения кредита. В таком случае сумма задолженности пер</w:t>
      </w:r>
      <w:r w:rsidRPr="001F1AE0">
        <w:rPr>
          <w:rFonts w:ascii="Times New Roman" w:hAnsi="Times New Roman" w:cs="Times New Roman"/>
          <w:bCs/>
          <w:sz w:val="28"/>
          <w:szCs w:val="28"/>
        </w:rPr>
        <w:t>е</w:t>
      </w:r>
      <w:r w:rsidRPr="001F1AE0">
        <w:rPr>
          <w:rFonts w:ascii="Times New Roman" w:hAnsi="Times New Roman" w:cs="Times New Roman"/>
          <w:bCs/>
          <w:sz w:val="28"/>
          <w:szCs w:val="28"/>
        </w:rPr>
        <w:t>носится на новый балансовый счет по уче</w:t>
      </w:r>
      <w:r w:rsidR="00250C14">
        <w:rPr>
          <w:rFonts w:ascii="Times New Roman" w:hAnsi="Times New Roman" w:cs="Times New Roman"/>
          <w:bCs/>
          <w:sz w:val="28"/>
          <w:szCs w:val="28"/>
        </w:rPr>
        <w:t>ту пролонгированных кредитов</w:t>
      </w:r>
      <w:r w:rsidR="000A4538">
        <w:rPr>
          <w:rFonts w:ascii="Times New Roman" w:hAnsi="Times New Roman" w:cs="Times New Roman"/>
          <w:bCs/>
          <w:sz w:val="28"/>
          <w:szCs w:val="28"/>
        </w:rPr>
        <w:t xml:space="preserve">: </w:t>
      </w:r>
      <w:r w:rsidRPr="001F1AE0">
        <w:rPr>
          <w:rFonts w:ascii="Times New Roman" w:hAnsi="Times New Roman" w:cs="Times New Roman"/>
          <w:bCs/>
          <w:sz w:val="28"/>
          <w:szCs w:val="28"/>
        </w:rPr>
        <w:t>Д 2Х6ХК 20-26</w:t>
      </w:r>
      <w:r w:rsidR="00250C14">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При недостатке у заемщика сре</w:t>
      </w:r>
      <w:proofErr w:type="gramStart"/>
      <w:r w:rsidRPr="001F1AE0">
        <w:rPr>
          <w:rFonts w:ascii="Times New Roman" w:hAnsi="Times New Roman" w:cs="Times New Roman"/>
          <w:bCs/>
          <w:sz w:val="28"/>
          <w:szCs w:val="28"/>
        </w:rPr>
        <w:t>дств дл</w:t>
      </w:r>
      <w:proofErr w:type="gramEnd"/>
      <w:r w:rsidRPr="001F1AE0">
        <w:rPr>
          <w:rFonts w:ascii="Times New Roman" w:hAnsi="Times New Roman" w:cs="Times New Roman"/>
          <w:bCs/>
          <w:sz w:val="28"/>
          <w:szCs w:val="28"/>
        </w:rPr>
        <w:t>я погашения кредита и отсу</w:t>
      </w:r>
      <w:r w:rsidRPr="001F1AE0">
        <w:rPr>
          <w:rFonts w:ascii="Times New Roman" w:hAnsi="Times New Roman" w:cs="Times New Roman"/>
          <w:bCs/>
          <w:sz w:val="28"/>
          <w:szCs w:val="28"/>
        </w:rPr>
        <w:t>т</w:t>
      </w:r>
      <w:r w:rsidRPr="001F1AE0">
        <w:rPr>
          <w:rFonts w:ascii="Times New Roman" w:hAnsi="Times New Roman" w:cs="Times New Roman"/>
          <w:bCs/>
          <w:sz w:val="28"/>
          <w:szCs w:val="28"/>
        </w:rPr>
        <w:t>ствия причин для пролонгации задолженность переносится на новый б</w:t>
      </w:r>
      <w:r w:rsidRPr="001F1AE0">
        <w:rPr>
          <w:rFonts w:ascii="Times New Roman" w:hAnsi="Times New Roman" w:cs="Times New Roman"/>
          <w:bCs/>
          <w:sz w:val="28"/>
          <w:szCs w:val="28"/>
        </w:rPr>
        <w:t>а</w:t>
      </w:r>
      <w:r w:rsidRPr="001F1AE0">
        <w:rPr>
          <w:rFonts w:ascii="Times New Roman" w:hAnsi="Times New Roman" w:cs="Times New Roman"/>
          <w:bCs/>
          <w:sz w:val="28"/>
          <w:szCs w:val="28"/>
        </w:rPr>
        <w:t xml:space="preserve">лансовый счет по учету просроченных кредитов </w:t>
      </w:r>
      <w:r w:rsidRPr="008B1AE7">
        <w:rPr>
          <w:rFonts w:ascii="Times New Roman" w:hAnsi="Times New Roman" w:cs="Times New Roman"/>
          <w:bCs/>
          <w:i/>
          <w:sz w:val="28"/>
          <w:szCs w:val="28"/>
        </w:rPr>
        <w:t xml:space="preserve">на следующий рабочий день </w:t>
      </w:r>
      <w:r w:rsidRPr="001F1AE0">
        <w:rPr>
          <w:rFonts w:ascii="Times New Roman" w:hAnsi="Times New Roman" w:cs="Times New Roman"/>
          <w:bCs/>
          <w:sz w:val="28"/>
          <w:szCs w:val="28"/>
        </w:rPr>
        <w:t>после наступления срока</w:t>
      </w:r>
      <w:r w:rsidR="00250C14">
        <w:rPr>
          <w:rFonts w:ascii="Times New Roman" w:hAnsi="Times New Roman" w:cs="Times New Roman"/>
          <w:bCs/>
          <w:sz w:val="28"/>
          <w:szCs w:val="28"/>
        </w:rPr>
        <w:t xml:space="preserve"> платежа по кредитному договору</w:t>
      </w:r>
      <w:r w:rsidR="000A4538">
        <w:rPr>
          <w:rFonts w:ascii="Times New Roman" w:hAnsi="Times New Roman" w:cs="Times New Roman"/>
          <w:bCs/>
          <w:sz w:val="28"/>
          <w:szCs w:val="28"/>
        </w:rPr>
        <w:t xml:space="preserve">: </w:t>
      </w:r>
      <w:r w:rsidRPr="001F1AE0">
        <w:rPr>
          <w:rFonts w:ascii="Times New Roman" w:hAnsi="Times New Roman" w:cs="Times New Roman"/>
          <w:bCs/>
          <w:sz w:val="28"/>
          <w:szCs w:val="28"/>
        </w:rPr>
        <w:t>Д 2Х</w:t>
      </w:r>
      <w:r w:rsidRPr="0032505B">
        <w:rPr>
          <w:rFonts w:ascii="Times New Roman" w:hAnsi="Times New Roman" w:cs="Times New Roman"/>
          <w:bCs/>
          <w:sz w:val="28"/>
          <w:szCs w:val="28"/>
        </w:rPr>
        <w:t>8Х</w:t>
      </w:r>
      <w:r w:rsidR="0032505B">
        <w:rPr>
          <w:rFonts w:ascii="Times New Roman" w:hAnsi="Times New Roman" w:cs="Times New Roman"/>
          <w:bCs/>
          <w:sz w:val="28"/>
          <w:szCs w:val="28"/>
        </w:rPr>
        <w:t xml:space="preserve">   </w:t>
      </w:r>
      <w:r w:rsidRPr="0032505B">
        <w:rPr>
          <w:rFonts w:ascii="Times New Roman" w:hAnsi="Times New Roman" w:cs="Times New Roman"/>
          <w:bCs/>
          <w:sz w:val="28"/>
          <w:szCs w:val="28"/>
        </w:rPr>
        <w:t>К</w:t>
      </w:r>
      <w:r w:rsidRPr="001F1AE0">
        <w:rPr>
          <w:rFonts w:ascii="Times New Roman" w:hAnsi="Times New Roman" w:cs="Times New Roman"/>
          <w:bCs/>
          <w:sz w:val="28"/>
          <w:szCs w:val="28"/>
        </w:rPr>
        <w:t xml:space="preserve"> 20-26, в </w:t>
      </w:r>
      <w:proofErr w:type="spellStart"/>
      <w:r w:rsidRPr="001F1AE0">
        <w:rPr>
          <w:rFonts w:ascii="Times New Roman" w:hAnsi="Times New Roman" w:cs="Times New Roman"/>
          <w:bCs/>
          <w:sz w:val="28"/>
          <w:szCs w:val="28"/>
        </w:rPr>
        <w:t>т.ч</w:t>
      </w:r>
      <w:proofErr w:type="spellEnd"/>
      <w:r w:rsidRPr="001F1AE0">
        <w:rPr>
          <w:rFonts w:ascii="Times New Roman" w:hAnsi="Times New Roman" w:cs="Times New Roman"/>
          <w:bCs/>
          <w:sz w:val="28"/>
          <w:szCs w:val="28"/>
        </w:rPr>
        <w:t>. 2Х6Х</w:t>
      </w:r>
      <w:r w:rsidR="00250C14">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При погашении пролонгированной, просроченной кредитной задо</w:t>
      </w:r>
      <w:r w:rsidRPr="001F1AE0">
        <w:rPr>
          <w:rFonts w:ascii="Times New Roman" w:hAnsi="Times New Roman" w:cs="Times New Roman"/>
          <w:bCs/>
          <w:sz w:val="28"/>
          <w:szCs w:val="28"/>
        </w:rPr>
        <w:t>л</w:t>
      </w:r>
      <w:r w:rsidR="00250C14">
        <w:rPr>
          <w:rFonts w:ascii="Times New Roman" w:hAnsi="Times New Roman" w:cs="Times New Roman"/>
          <w:bCs/>
          <w:sz w:val="28"/>
          <w:szCs w:val="28"/>
        </w:rPr>
        <w:t>женности составляется проводка</w:t>
      </w:r>
      <w:r w:rsidR="000A4538">
        <w:rPr>
          <w:rFonts w:ascii="Times New Roman" w:hAnsi="Times New Roman" w:cs="Times New Roman"/>
          <w:bCs/>
          <w:sz w:val="28"/>
          <w:szCs w:val="28"/>
        </w:rPr>
        <w:t xml:space="preserve">: </w:t>
      </w:r>
      <w:r w:rsidRPr="001F1AE0">
        <w:rPr>
          <w:rFonts w:ascii="Times New Roman" w:hAnsi="Times New Roman" w:cs="Times New Roman"/>
          <w:bCs/>
          <w:sz w:val="28"/>
          <w:szCs w:val="28"/>
        </w:rPr>
        <w:t>Д счета по учету денежных средств</w:t>
      </w:r>
      <w:proofErr w:type="gramStart"/>
      <w:r w:rsidRPr="001F1AE0">
        <w:rPr>
          <w:rFonts w:ascii="Times New Roman" w:hAnsi="Times New Roman" w:cs="Times New Roman"/>
          <w:bCs/>
          <w:sz w:val="28"/>
          <w:szCs w:val="28"/>
        </w:rPr>
        <w:t xml:space="preserve"> К</w:t>
      </w:r>
      <w:proofErr w:type="gramEnd"/>
      <w:r w:rsidRPr="001F1AE0">
        <w:rPr>
          <w:rFonts w:ascii="Times New Roman" w:hAnsi="Times New Roman" w:cs="Times New Roman"/>
          <w:bCs/>
          <w:sz w:val="28"/>
          <w:szCs w:val="28"/>
        </w:rPr>
        <w:t xml:space="preserve"> 2Х6Х или 2Х8Х</w:t>
      </w:r>
      <w:r w:rsidR="00250C14">
        <w:rPr>
          <w:rFonts w:ascii="Times New Roman" w:hAnsi="Times New Roman" w:cs="Times New Roman"/>
          <w:bCs/>
          <w:sz w:val="28"/>
          <w:szCs w:val="28"/>
        </w:rPr>
        <w:t>.</w:t>
      </w:r>
    </w:p>
    <w:p w:rsidR="00250C14" w:rsidRDefault="00250C14"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П</w:t>
      </w:r>
      <w:r w:rsidR="001F1AE0" w:rsidRPr="001F1AE0">
        <w:rPr>
          <w:rFonts w:ascii="Times New Roman" w:hAnsi="Times New Roman" w:cs="Times New Roman"/>
          <w:bCs/>
          <w:sz w:val="28"/>
          <w:szCs w:val="28"/>
        </w:rPr>
        <w:t>редоставление банку-кредитодателю отступного взамен исполн</w:t>
      </w:r>
      <w:r w:rsidR="001F1AE0" w:rsidRPr="001F1AE0">
        <w:rPr>
          <w:rFonts w:ascii="Times New Roman" w:hAnsi="Times New Roman" w:cs="Times New Roman"/>
          <w:bCs/>
          <w:sz w:val="28"/>
          <w:szCs w:val="28"/>
        </w:rPr>
        <w:t>е</w:t>
      </w:r>
      <w:r w:rsidR="001F1AE0" w:rsidRPr="001F1AE0">
        <w:rPr>
          <w:rFonts w:ascii="Times New Roman" w:hAnsi="Times New Roman" w:cs="Times New Roman"/>
          <w:bCs/>
          <w:sz w:val="28"/>
          <w:szCs w:val="28"/>
        </w:rPr>
        <w:t>ния обяза</w:t>
      </w:r>
      <w:r>
        <w:rPr>
          <w:rFonts w:ascii="Times New Roman" w:hAnsi="Times New Roman" w:cs="Times New Roman"/>
          <w:bCs/>
          <w:sz w:val="28"/>
          <w:szCs w:val="28"/>
        </w:rPr>
        <w:t>тельств</w:t>
      </w:r>
      <w:r w:rsidR="000A4538">
        <w:rPr>
          <w:rFonts w:ascii="Times New Roman" w:hAnsi="Times New Roman" w:cs="Times New Roman"/>
          <w:bCs/>
          <w:sz w:val="28"/>
          <w:szCs w:val="28"/>
        </w:rPr>
        <w:t xml:space="preserve"> отражается в учете проводкой:</w:t>
      </w:r>
      <w:r w:rsidR="0032505B">
        <w:rPr>
          <w:rFonts w:ascii="Times New Roman" w:hAnsi="Times New Roman" w:cs="Times New Roman"/>
          <w:bCs/>
          <w:sz w:val="28"/>
          <w:szCs w:val="28"/>
        </w:rPr>
        <w:t xml:space="preserve"> </w:t>
      </w:r>
      <w:r w:rsidR="001F1AE0" w:rsidRPr="0032505B">
        <w:rPr>
          <w:rFonts w:ascii="Times New Roman" w:hAnsi="Times New Roman" w:cs="Times New Roman"/>
          <w:bCs/>
          <w:sz w:val="28"/>
          <w:szCs w:val="28"/>
        </w:rPr>
        <w:t>Д</w:t>
      </w:r>
      <w:r w:rsidR="0032505B">
        <w:rPr>
          <w:rFonts w:ascii="Times New Roman" w:hAnsi="Times New Roman" w:cs="Times New Roman"/>
          <w:bCs/>
          <w:sz w:val="28"/>
          <w:szCs w:val="28"/>
        </w:rPr>
        <w:t xml:space="preserve"> </w:t>
      </w:r>
      <w:r w:rsidR="001F1AE0" w:rsidRPr="0032505B">
        <w:rPr>
          <w:rFonts w:ascii="Times New Roman" w:hAnsi="Times New Roman" w:cs="Times New Roman"/>
          <w:bCs/>
          <w:sz w:val="28"/>
          <w:szCs w:val="28"/>
        </w:rPr>
        <w:t>10</w:t>
      </w:r>
      <w:r w:rsidR="001F1AE0" w:rsidRPr="001F1AE0">
        <w:rPr>
          <w:rFonts w:ascii="Times New Roman" w:hAnsi="Times New Roman" w:cs="Times New Roman"/>
          <w:bCs/>
          <w:sz w:val="28"/>
          <w:szCs w:val="28"/>
        </w:rPr>
        <w:t>1X</w:t>
      </w:r>
      <w:r>
        <w:rPr>
          <w:rFonts w:ascii="Times New Roman" w:hAnsi="Times New Roman" w:cs="Times New Roman"/>
          <w:bCs/>
          <w:sz w:val="28"/>
          <w:szCs w:val="28"/>
        </w:rPr>
        <w:t>,</w:t>
      </w:r>
      <w:r w:rsidR="001F1AE0" w:rsidRPr="001F1AE0">
        <w:rPr>
          <w:rFonts w:ascii="Times New Roman" w:hAnsi="Times New Roman" w:cs="Times New Roman"/>
          <w:bCs/>
          <w:sz w:val="28"/>
          <w:szCs w:val="28"/>
        </w:rPr>
        <w:t xml:space="preserve"> 41XX, 42XX, 43XX</w:t>
      </w:r>
      <w:r>
        <w:rPr>
          <w:rFonts w:ascii="Times New Roman" w:hAnsi="Times New Roman" w:cs="Times New Roman"/>
          <w:bCs/>
          <w:sz w:val="28"/>
          <w:szCs w:val="28"/>
        </w:rPr>
        <w:t>,</w:t>
      </w:r>
      <w:r w:rsidR="0032505B">
        <w:rPr>
          <w:rFonts w:ascii="Times New Roman" w:hAnsi="Times New Roman" w:cs="Times New Roman"/>
          <w:bCs/>
          <w:sz w:val="28"/>
          <w:szCs w:val="28"/>
        </w:rPr>
        <w:t xml:space="preserve"> </w:t>
      </w:r>
      <w:r w:rsidR="001F1AE0" w:rsidRPr="001F1AE0">
        <w:rPr>
          <w:rFonts w:ascii="Times New Roman" w:hAnsi="Times New Roman" w:cs="Times New Roman"/>
          <w:bCs/>
          <w:sz w:val="28"/>
          <w:szCs w:val="28"/>
        </w:rPr>
        <w:t>счета по учету имущества</w:t>
      </w:r>
      <w:proofErr w:type="gramStart"/>
      <w:r w:rsidR="001F1AE0" w:rsidRPr="001F1AE0">
        <w:rPr>
          <w:rFonts w:ascii="Times New Roman" w:hAnsi="Times New Roman" w:cs="Times New Roman"/>
          <w:bCs/>
          <w:sz w:val="28"/>
          <w:szCs w:val="28"/>
        </w:rPr>
        <w:t xml:space="preserve"> К</w:t>
      </w:r>
      <w:proofErr w:type="gramEnd"/>
      <w:r w:rsidR="001F1AE0" w:rsidRPr="001F1AE0">
        <w:rPr>
          <w:rFonts w:ascii="Times New Roman" w:hAnsi="Times New Roman" w:cs="Times New Roman"/>
          <w:bCs/>
          <w:sz w:val="28"/>
          <w:szCs w:val="28"/>
        </w:rPr>
        <w:t xml:space="preserve"> счета по учету</w:t>
      </w:r>
      <w:r>
        <w:rPr>
          <w:rFonts w:ascii="Times New Roman" w:hAnsi="Times New Roman" w:cs="Times New Roman"/>
          <w:bCs/>
          <w:sz w:val="28"/>
          <w:szCs w:val="28"/>
        </w:rPr>
        <w:t xml:space="preserve"> требований к кредит</w:t>
      </w:r>
      <w:r>
        <w:rPr>
          <w:rFonts w:ascii="Times New Roman" w:hAnsi="Times New Roman" w:cs="Times New Roman"/>
          <w:bCs/>
          <w:sz w:val="28"/>
          <w:szCs w:val="28"/>
        </w:rPr>
        <w:t>о</w:t>
      </w:r>
      <w:r>
        <w:rPr>
          <w:rFonts w:ascii="Times New Roman" w:hAnsi="Times New Roman" w:cs="Times New Roman"/>
          <w:bCs/>
          <w:sz w:val="28"/>
          <w:szCs w:val="28"/>
        </w:rPr>
        <w:t>получателю.</w:t>
      </w:r>
    </w:p>
    <w:p w:rsidR="001F1AE0" w:rsidRPr="001F1AE0" w:rsidRDefault="00250C14"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С</w:t>
      </w:r>
      <w:r w:rsidR="001F1AE0" w:rsidRPr="001F1AE0">
        <w:rPr>
          <w:rFonts w:ascii="Times New Roman" w:hAnsi="Times New Roman" w:cs="Times New Roman"/>
          <w:bCs/>
          <w:sz w:val="28"/>
          <w:szCs w:val="28"/>
        </w:rPr>
        <w:t>редства, полученные от р</w:t>
      </w:r>
      <w:r>
        <w:rPr>
          <w:rFonts w:ascii="Times New Roman" w:hAnsi="Times New Roman" w:cs="Times New Roman"/>
          <w:bCs/>
          <w:sz w:val="28"/>
          <w:szCs w:val="28"/>
        </w:rPr>
        <w:t>еализации заложенного имущества</w:t>
      </w:r>
      <w:r w:rsidR="008B1AE7">
        <w:rPr>
          <w:rFonts w:ascii="Times New Roman" w:hAnsi="Times New Roman" w:cs="Times New Roman"/>
          <w:bCs/>
          <w:sz w:val="28"/>
          <w:szCs w:val="28"/>
        </w:rPr>
        <w:t>,</w:t>
      </w:r>
      <w:r w:rsidR="000A4538">
        <w:rPr>
          <w:rFonts w:ascii="Times New Roman" w:hAnsi="Times New Roman" w:cs="Times New Roman"/>
          <w:bCs/>
          <w:sz w:val="28"/>
          <w:szCs w:val="28"/>
        </w:rPr>
        <w:t xml:space="preserve"> отр</w:t>
      </w:r>
      <w:r w:rsidR="000A4538">
        <w:rPr>
          <w:rFonts w:ascii="Times New Roman" w:hAnsi="Times New Roman" w:cs="Times New Roman"/>
          <w:bCs/>
          <w:sz w:val="28"/>
          <w:szCs w:val="28"/>
        </w:rPr>
        <w:t>а</w:t>
      </w:r>
      <w:r w:rsidR="000A4538">
        <w:rPr>
          <w:rFonts w:ascii="Times New Roman" w:hAnsi="Times New Roman" w:cs="Times New Roman"/>
          <w:bCs/>
          <w:sz w:val="28"/>
          <w:szCs w:val="28"/>
        </w:rPr>
        <w:t>жается в учете проводкой:</w:t>
      </w:r>
      <w:r w:rsidR="0032505B">
        <w:rPr>
          <w:rFonts w:ascii="Times New Roman" w:hAnsi="Times New Roman" w:cs="Times New Roman"/>
          <w:bCs/>
          <w:sz w:val="28"/>
          <w:szCs w:val="28"/>
        </w:rPr>
        <w:t xml:space="preserve"> </w:t>
      </w:r>
      <w:r w:rsidR="001F1AE0" w:rsidRPr="001F1AE0">
        <w:rPr>
          <w:rFonts w:ascii="Times New Roman" w:hAnsi="Times New Roman" w:cs="Times New Roman"/>
          <w:bCs/>
          <w:sz w:val="28"/>
          <w:szCs w:val="28"/>
        </w:rPr>
        <w:t>Д текущий (ра</w:t>
      </w:r>
      <w:r>
        <w:rPr>
          <w:rFonts w:ascii="Times New Roman" w:hAnsi="Times New Roman" w:cs="Times New Roman"/>
          <w:bCs/>
          <w:sz w:val="28"/>
          <w:szCs w:val="28"/>
        </w:rPr>
        <w:t xml:space="preserve">счетный) счет </w:t>
      </w:r>
      <w:r w:rsidRPr="0032505B">
        <w:rPr>
          <w:rFonts w:ascii="Times New Roman" w:hAnsi="Times New Roman" w:cs="Times New Roman"/>
          <w:bCs/>
          <w:sz w:val="28"/>
          <w:szCs w:val="28"/>
        </w:rPr>
        <w:t>кредитополучателя</w:t>
      </w:r>
      <w:proofErr w:type="gramStart"/>
      <w:r w:rsidR="00252E7C">
        <w:rPr>
          <w:rFonts w:ascii="Times New Roman" w:hAnsi="Times New Roman" w:cs="Times New Roman"/>
          <w:bCs/>
          <w:sz w:val="28"/>
          <w:szCs w:val="28"/>
        </w:rPr>
        <w:t xml:space="preserve"> </w:t>
      </w:r>
      <w:r w:rsidR="001F1AE0" w:rsidRPr="0032505B">
        <w:rPr>
          <w:rFonts w:ascii="Times New Roman" w:hAnsi="Times New Roman" w:cs="Times New Roman"/>
          <w:bCs/>
          <w:sz w:val="28"/>
          <w:szCs w:val="28"/>
        </w:rPr>
        <w:t>К</w:t>
      </w:r>
      <w:proofErr w:type="gramEnd"/>
      <w:r w:rsidR="00252E7C">
        <w:rPr>
          <w:rFonts w:ascii="Times New Roman" w:hAnsi="Times New Roman" w:cs="Times New Roman"/>
          <w:bCs/>
          <w:sz w:val="28"/>
          <w:szCs w:val="28"/>
        </w:rPr>
        <w:t xml:space="preserve"> </w:t>
      </w:r>
      <w:r w:rsidR="001F1AE0" w:rsidRPr="0032505B">
        <w:rPr>
          <w:rFonts w:ascii="Times New Roman" w:hAnsi="Times New Roman" w:cs="Times New Roman"/>
          <w:bCs/>
          <w:sz w:val="28"/>
          <w:szCs w:val="28"/>
        </w:rPr>
        <w:t>счета по учету требова</w:t>
      </w:r>
      <w:r w:rsidRPr="0032505B">
        <w:rPr>
          <w:rFonts w:ascii="Times New Roman" w:hAnsi="Times New Roman" w:cs="Times New Roman"/>
          <w:bCs/>
          <w:sz w:val="28"/>
          <w:szCs w:val="28"/>
        </w:rPr>
        <w:t>ний к кредитополучателю.</w:t>
      </w:r>
      <w:r w:rsidR="0032505B">
        <w:rPr>
          <w:rFonts w:ascii="Times New Roman" w:hAnsi="Times New Roman" w:cs="Times New Roman"/>
          <w:bCs/>
          <w:sz w:val="28"/>
          <w:szCs w:val="28"/>
        </w:rPr>
        <w:t xml:space="preserve"> </w:t>
      </w:r>
      <w:r w:rsidRPr="0032505B">
        <w:rPr>
          <w:rFonts w:ascii="Times New Roman" w:hAnsi="Times New Roman" w:cs="Times New Roman"/>
          <w:bCs/>
          <w:sz w:val="28"/>
          <w:szCs w:val="28"/>
        </w:rPr>
        <w:t>П</w:t>
      </w:r>
      <w:r w:rsidR="001F1AE0" w:rsidRPr="0032505B">
        <w:rPr>
          <w:rFonts w:ascii="Times New Roman" w:hAnsi="Times New Roman" w:cs="Times New Roman"/>
          <w:bCs/>
          <w:sz w:val="28"/>
          <w:szCs w:val="28"/>
        </w:rPr>
        <w:t>ереход права со</w:t>
      </w:r>
      <w:r w:rsidR="001F1AE0" w:rsidRPr="0032505B">
        <w:rPr>
          <w:rFonts w:ascii="Times New Roman" w:hAnsi="Times New Roman" w:cs="Times New Roman"/>
          <w:bCs/>
          <w:sz w:val="28"/>
          <w:szCs w:val="28"/>
        </w:rPr>
        <w:t>б</w:t>
      </w:r>
      <w:r w:rsidR="001F1AE0" w:rsidRPr="0032505B">
        <w:rPr>
          <w:rFonts w:ascii="Times New Roman" w:hAnsi="Times New Roman" w:cs="Times New Roman"/>
          <w:bCs/>
          <w:sz w:val="28"/>
          <w:szCs w:val="28"/>
        </w:rPr>
        <w:t>ственности на предмет залога, полученного в погашение задолженности в с</w:t>
      </w:r>
      <w:r w:rsidRPr="0032505B">
        <w:rPr>
          <w:rFonts w:ascii="Times New Roman" w:hAnsi="Times New Roman" w:cs="Times New Roman"/>
          <w:bCs/>
          <w:sz w:val="28"/>
          <w:szCs w:val="28"/>
        </w:rPr>
        <w:t>оответствии с законодательством</w:t>
      </w:r>
      <w:r w:rsidR="008B1AE7" w:rsidRPr="0032505B">
        <w:rPr>
          <w:rFonts w:ascii="Times New Roman" w:hAnsi="Times New Roman" w:cs="Times New Roman"/>
          <w:bCs/>
          <w:sz w:val="28"/>
          <w:szCs w:val="28"/>
        </w:rPr>
        <w:t xml:space="preserve">, </w:t>
      </w:r>
      <w:r w:rsidR="000A4538" w:rsidRPr="0032505B">
        <w:rPr>
          <w:rFonts w:ascii="Times New Roman" w:hAnsi="Times New Roman" w:cs="Times New Roman"/>
          <w:bCs/>
          <w:sz w:val="28"/>
          <w:szCs w:val="28"/>
        </w:rPr>
        <w:t xml:space="preserve">отражается в учете проводкой: </w:t>
      </w:r>
      <w:r w:rsidRPr="0032505B">
        <w:rPr>
          <w:rFonts w:ascii="Times New Roman" w:hAnsi="Times New Roman" w:cs="Times New Roman"/>
          <w:bCs/>
          <w:sz w:val="28"/>
          <w:szCs w:val="28"/>
        </w:rPr>
        <w:t>Д</w:t>
      </w:r>
      <w:r w:rsidR="001F1AE0" w:rsidRPr="0032505B">
        <w:rPr>
          <w:rFonts w:ascii="Times New Roman" w:hAnsi="Times New Roman" w:cs="Times New Roman"/>
          <w:bCs/>
          <w:sz w:val="28"/>
          <w:szCs w:val="28"/>
        </w:rPr>
        <w:t>6530, 6540</w:t>
      </w:r>
      <w:r w:rsidRPr="0032505B">
        <w:rPr>
          <w:rFonts w:ascii="Times New Roman" w:hAnsi="Times New Roman" w:cs="Times New Roman"/>
          <w:bCs/>
          <w:sz w:val="28"/>
          <w:szCs w:val="28"/>
        </w:rPr>
        <w:t>,</w:t>
      </w:r>
      <w:r w:rsidR="001F1AE0" w:rsidRPr="0032505B">
        <w:rPr>
          <w:rFonts w:ascii="Times New Roman" w:hAnsi="Times New Roman" w:cs="Times New Roman"/>
          <w:bCs/>
          <w:sz w:val="28"/>
          <w:szCs w:val="28"/>
        </w:rPr>
        <w:t xml:space="preserve"> 57XX</w:t>
      </w:r>
      <w:r w:rsidRPr="0032505B">
        <w:rPr>
          <w:rFonts w:ascii="Times New Roman" w:hAnsi="Times New Roman" w:cs="Times New Roman"/>
          <w:bCs/>
          <w:sz w:val="28"/>
          <w:szCs w:val="28"/>
        </w:rPr>
        <w:t>,</w:t>
      </w:r>
      <w:r w:rsidR="001F1AE0" w:rsidRPr="0032505B">
        <w:rPr>
          <w:rFonts w:ascii="Times New Roman" w:hAnsi="Times New Roman" w:cs="Times New Roman"/>
          <w:bCs/>
          <w:sz w:val="28"/>
          <w:szCs w:val="28"/>
        </w:rPr>
        <w:t>41XX, 42XX, 43XXК счета по учету требований к кредитоп</w:t>
      </w:r>
      <w:r w:rsidR="001F1AE0" w:rsidRPr="0032505B">
        <w:rPr>
          <w:rFonts w:ascii="Times New Roman" w:hAnsi="Times New Roman" w:cs="Times New Roman"/>
          <w:bCs/>
          <w:sz w:val="28"/>
          <w:szCs w:val="28"/>
        </w:rPr>
        <w:t>о</w:t>
      </w:r>
      <w:r w:rsidR="001F1AE0" w:rsidRPr="0032505B">
        <w:rPr>
          <w:rFonts w:ascii="Times New Roman" w:hAnsi="Times New Roman" w:cs="Times New Roman"/>
          <w:bCs/>
          <w:sz w:val="28"/>
          <w:szCs w:val="28"/>
        </w:rPr>
        <w:t>лучателю</w:t>
      </w:r>
      <w:r w:rsidR="001F1AE0" w:rsidRPr="001F1AE0">
        <w:rPr>
          <w:rFonts w:ascii="Times New Roman" w:hAnsi="Times New Roman" w:cs="Times New Roman"/>
          <w:bCs/>
          <w:sz w:val="28"/>
          <w:szCs w:val="28"/>
        </w:rPr>
        <w:t>.</w:t>
      </w:r>
    </w:p>
    <w:p w:rsidR="00CB35C3" w:rsidRDefault="00CB35C3" w:rsidP="0050187E">
      <w:pPr>
        <w:widowControl w:val="0"/>
        <w:ind w:firstLine="709"/>
        <w:jc w:val="both"/>
        <w:rPr>
          <w:rFonts w:ascii="Times New Roman" w:hAnsi="Times New Roman" w:cs="Times New Roman"/>
          <w:b/>
          <w:bCs/>
          <w:sz w:val="28"/>
          <w:szCs w:val="28"/>
        </w:rPr>
      </w:pP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
          <w:bCs/>
          <w:sz w:val="28"/>
          <w:szCs w:val="28"/>
        </w:rPr>
        <w:t>Учет процентов за пользование кредитом</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Планом счетов предусмотрены следующие счета для отражения в учете процентов по кредитам и иным активным операциям с клиентами:</w:t>
      </w:r>
      <w:r w:rsidR="00252E7C">
        <w:rPr>
          <w:rFonts w:ascii="Times New Roman" w:hAnsi="Times New Roman" w:cs="Times New Roman"/>
          <w:bCs/>
          <w:sz w:val="28"/>
          <w:szCs w:val="28"/>
        </w:rPr>
        <w:t xml:space="preserve"> </w:t>
      </w:r>
      <w:r w:rsidRPr="001F1AE0">
        <w:rPr>
          <w:rFonts w:ascii="Times New Roman" w:hAnsi="Times New Roman" w:cs="Times New Roman"/>
          <w:bCs/>
          <w:sz w:val="28"/>
          <w:szCs w:val="28"/>
        </w:rPr>
        <w:lastRenderedPageBreak/>
        <w:t>2Х7Х – счета по учету начисленных процентов,</w:t>
      </w:r>
      <w:r w:rsidR="00252E7C">
        <w:rPr>
          <w:rFonts w:ascii="Times New Roman" w:hAnsi="Times New Roman" w:cs="Times New Roman"/>
          <w:bCs/>
          <w:sz w:val="28"/>
          <w:szCs w:val="28"/>
        </w:rPr>
        <w:t xml:space="preserve"> </w:t>
      </w:r>
      <w:r w:rsidRPr="001F1AE0">
        <w:rPr>
          <w:rFonts w:ascii="Times New Roman" w:hAnsi="Times New Roman" w:cs="Times New Roman"/>
          <w:bCs/>
          <w:sz w:val="28"/>
          <w:szCs w:val="28"/>
        </w:rPr>
        <w:t>2Х9Х – счета по учету просроченных процентов,</w:t>
      </w:r>
      <w:r w:rsidR="00252E7C">
        <w:rPr>
          <w:rFonts w:ascii="Times New Roman" w:hAnsi="Times New Roman" w:cs="Times New Roman"/>
          <w:bCs/>
          <w:sz w:val="28"/>
          <w:szCs w:val="28"/>
        </w:rPr>
        <w:t xml:space="preserve"> </w:t>
      </w:r>
      <w:r w:rsidRPr="001F1AE0">
        <w:rPr>
          <w:rFonts w:ascii="Times New Roman" w:hAnsi="Times New Roman" w:cs="Times New Roman"/>
          <w:bCs/>
          <w:sz w:val="28"/>
          <w:szCs w:val="28"/>
        </w:rPr>
        <w:t>6873 «Доходы к получению по операциям с кл</w:t>
      </w:r>
      <w:r w:rsidRPr="001F1AE0">
        <w:rPr>
          <w:rFonts w:ascii="Times New Roman" w:hAnsi="Times New Roman" w:cs="Times New Roman"/>
          <w:bCs/>
          <w:sz w:val="28"/>
          <w:szCs w:val="28"/>
        </w:rPr>
        <w:t>и</w:t>
      </w:r>
      <w:r w:rsidRPr="001F1AE0">
        <w:rPr>
          <w:rFonts w:ascii="Times New Roman" w:hAnsi="Times New Roman" w:cs="Times New Roman"/>
          <w:bCs/>
          <w:sz w:val="28"/>
          <w:szCs w:val="28"/>
        </w:rPr>
        <w:t>ентами – проценты»</w:t>
      </w:r>
      <w:r w:rsidR="00250C14">
        <w:rPr>
          <w:rFonts w:ascii="Times New Roman" w:hAnsi="Times New Roman" w:cs="Times New Roman"/>
          <w:bCs/>
          <w:sz w:val="28"/>
          <w:szCs w:val="28"/>
        </w:rPr>
        <w:t xml:space="preserve">, </w:t>
      </w:r>
      <w:r w:rsidRPr="001F1AE0">
        <w:rPr>
          <w:rFonts w:ascii="Times New Roman" w:hAnsi="Times New Roman" w:cs="Times New Roman"/>
          <w:bCs/>
          <w:sz w:val="28"/>
          <w:szCs w:val="28"/>
        </w:rPr>
        <w:t>80ХХ «Процентные доходы»</w:t>
      </w:r>
      <w:r w:rsidR="00250C14">
        <w:rPr>
          <w:rFonts w:ascii="Times New Roman" w:hAnsi="Times New Roman" w:cs="Times New Roman"/>
          <w:bCs/>
          <w:sz w:val="28"/>
          <w:szCs w:val="28"/>
        </w:rPr>
        <w:t xml:space="preserve">, </w:t>
      </w:r>
      <w:r w:rsidRPr="001F1AE0">
        <w:rPr>
          <w:rFonts w:ascii="Times New Roman" w:hAnsi="Times New Roman" w:cs="Times New Roman"/>
          <w:bCs/>
          <w:sz w:val="28"/>
          <w:szCs w:val="28"/>
        </w:rPr>
        <w:t>9987 «Начисленные и просроченные проценты».</w:t>
      </w:r>
    </w:p>
    <w:p w:rsidR="001F1AE0" w:rsidRPr="001F1AE0" w:rsidRDefault="001F1AE0" w:rsidP="0050187E">
      <w:pPr>
        <w:widowControl w:val="0"/>
        <w:ind w:left="709"/>
        <w:jc w:val="both"/>
        <w:rPr>
          <w:rFonts w:ascii="Times New Roman" w:hAnsi="Times New Roman" w:cs="Times New Roman"/>
          <w:bCs/>
          <w:sz w:val="28"/>
          <w:szCs w:val="28"/>
        </w:rPr>
      </w:pPr>
      <w:r w:rsidRPr="001F1AE0">
        <w:rPr>
          <w:rFonts w:ascii="Times New Roman" w:hAnsi="Times New Roman" w:cs="Times New Roman"/>
          <w:bCs/>
          <w:sz w:val="28"/>
          <w:szCs w:val="28"/>
        </w:rPr>
        <w:t>Начислен</w:t>
      </w:r>
      <w:r w:rsidR="00250C14">
        <w:rPr>
          <w:rFonts w:ascii="Times New Roman" w:hAnsi="Times New Roman" w:cs="Times New Roman"/>
          <w:bCs/>
          <w:sz w:val="28"/>
          <w:szCs w:val="28"/>
        </w:rPr>
        <w:t>ие доходов отражается проводкой</w:t>
      </w:r>
      <w:r w:rsidR="000A4538">
        <w:rPr>
          <w:rFonts w:ascii="Times New Roman" w:hAnsi="Times New Roman" w:cs="Times New Roman"/>
          <w:bCs/>
          <w:sz w:val="28"/>
          <w:szCs w:val="28"/>
        </w:rPr>
        <w:t xml:space="preserve">: </w:t>
      </w:r>
      <w:r w:rsidRPr="001F1AE0">
        <w:rPr>
          <w:rFonts w:ascii="Times New Roman" w:hAnsi="Times New Roman" w:cs="Times New Roman"/>
          <w:bCs/>
          <w:sz w:val="28"/>
          <w:szCs w:val="28"/>
        </w:rPr>
        <w:t xml:space="preserve">Д </w:t>
      </w:r>
      <w:r w:rsidRPr="0032505B">
        <w:rPr>
          <w:rFonts w:ascii="Times New Roman" w:hAnsi="Times New Roman" w:cs="Times New Roman"/>
          <w:bCs/>
          <w:sz w:val="28"/>
          <w:szCs w:val="28"/>
        </w:rPr>
        <w:t>2Х7Х</w:t>
      </w:r>
      <w:r w:rsidR="0032505B">
        <w:rPr>
          <w:rFonts w:ascii="Times New Roman" w:hAnsi="Times New Roman" w:cs="Times New Roman"/>
          <w:bCs/>
          <w:sz w:val="28"/>
          <w:szCs w:val="28"/>
        </w:rPr>
        <w:t xml:space="preserve"> </w:t>
      </w:r>
      <w:r w:rsidRPr="0032505B">
        <w:rPr>
          <w:rFonts w:ascii="Times New Roman" w:hAnsi="Times New Roman" w:cs="Times New Roman"/>
          <w:bCs/>
          <w:sz w:val="28"/>
          <w:szCs w:val="28"/>
        </w:rPr>
        <w:t>К 8</w:t>
      </w:r>
      <w:r w:rsidRPr="001F1AE0">
        <w:rPr>
          <w:rFonts w:ascii="Times New Roman" w:hAnsi="Times New Roman" w:cs="Times New Roman"/>
          <w:bCs/>
          <w:sz w:val="28"/>
          <w:szCs w:val="28"/>
        </w:rPr>
        <w:t>0ХХ.</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Если право на получение процентного дохода в течение отчетного периода отсутствует, то сумма начисленных процентов отражается в бу</w:t>
      </w:r>
      <w:r w:rsidRPr="001F1AE0">
        <w:rPr>
          <w:rFonts w:ascii="Times New Roman" w:hAnsi="Times New Roman" w:cs="Times New Roman"/>
          <w:bCs/>
          <w:sz w:val="28"/>
          <w:szCs w:val="28"/>
        </w:rPr>
        <w:t>х</w:t>
      </w:r>
      <w:r w:rsidRPr="001F1AE0">
        <w:rPr>
          <w:rFonts w:ascii="Times New Roman" w:hAnsi="Times New Roman" w:cs="Times New Roman"/>
          <w:bCs/>
          <w:sz w:val="28"/>
          <w:szCs w:val="28"/>
        </w:rPr>
        <w:t>галтерском учете на соответствующем балансовом счете по учету начи</w:t>
      </w:r>
      <w:r w:rsidRPr="001F1AE0">
        <w:rPr>
          <w:rFonts w:ascii="Times New Roman" w:hAnsi="Times New Roman" w:cs="Times New Roman"/>
          <w:bCs/>
          <w:sz w:val="28"/>
          <w:szCs w:val="28"/>
        </w:rPr>
        <w:t>с</w:t>
      </w:r>
      <w:r w:rsidRPr="001F1AE0">
        <w:rPr>
          <w:rFonts w:ascii="Times New Roman" w:hAnsi="Times New Roman" w:cs="Times New Roman"/>
          <w:bCs/>
          <w:sz w:val="28"/>
          <w:szCs w:val="28"/>
        </w:rPr>
        <w:t>ленных процентных доходов в корреспонденции с соответствующим б</w:t>
      </w:r>
      <w:r w:rsidRPr="001F1AE0">
        <w:rPr>
          <w:rFonts w:ascii="Times New Roman" w:hAnsi="Times New Roman" w:cs="Times New Roman"/>
          <w:bCs/>
          <w:sz w:val="28"/>
          <w:szCs w:val="28"/>
        </w:rPr>
        <w:t>а</w:t>
      </w:r>
      <w:r w:rsidRPr="001F1AE0">
        <w:rPr>
          <w:rFonts w:ascii="Times New Roman" w:hAnsi="Times New Roman" w:cs="Times New Roman"/>
          <w:bCs/>
          <w:sz w:val="28"/>
          <w:szCs w:val="28"/>
        </w:rPr>
        <w:t>лансовым счет</w:t>
      </w:r>
      <w:r w:rsidR="00250C14">
        <w:rPr>
          <w:rFonts w:ascii="Times New Roman" w:hAnsi="Times New Roman" w:cs="Times New Roman"/>
          <w:bCs/>
          <w:sz w:val="28"/>
          <w:szCs w:val="28"/>
        </w:rPr>
        <w:t>ом по учету доходов к получению</w:t>
      </w:r>
      <w:r w:rsidR="000A4538">
        <w:rPr>
          <w:rFonts w:ascii="Times New Roman" w:hAnsi="Times New Roman" w:cs="Times New Roman"/>
          <w:bCs/>
          <w:sz w:val="28"/>
          <w:szCs w:val="28"/>
        </w:rPr>
        <w:t xml:space="preserve">: </w:t>
      </w:r>
      <w:r w:rsidRPr="0032505B">
        <w:rPr>
          <w:rFonts w:ascii="Times New Roman" w:hAnsi="Times New Roman" w:cs="Times New Roman"/>
          <w:bCs/>
          <w:sz w:val="28"/>
          <w:szCs w:val="28"/>
        </w:rPr>
        <w:t>Д 2Х7Х</w:t>
      </w:r>
      <w:r w:rsidR="0032505B">
        <w:rPr>
          <w:rFonts w:ascii="Times New Roman" w:hAnsi="Times New Roman" w:cs="Times New Roman"/>
          <w:bCs/>
          <w:sz w:val="28"/>
          <w:szCs w:val="28"/>
        </w:rPr>
        <w:t xml:space="preserve"> </w:t>
      </w:r>
      <w:r w:rsidRPr="0032505B">
        <w:rPr>
          <w:rFonts w:ascii="Times New Roman" w:hAnsi="Times New Roman" w:cs="Times New Roman"/>
          <w:bCs/>
          <w:sz w:val="28"/>
          <w:szCs w:val="28"/>
        </w:rPr>
        <w:t>К 6873</w:t>
      </w:r>
      <w:r w:rsidRPr="001F1AE0">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При неисполнении либо ненадлежащем исполнении клиентом обяз</w:t>
      </w:r>
      <w:r w:rsidRPr="001F1AE0">
        <w:rPr>
          <w:rFonts w:ascii="Times New Roman" w:hAnsi="Times New Roman" w:cs="Times New Roman"/>
          <w:bCs/>
          <w:sz w:val="28"/>
          <w:szCs w:val="28"/>
        </w:rPr>
        <w:t>а</w:t>
      </w:r>
      <w:r w:rsidRPr="001F1AE0">
        <w:rPr>
          <w:rFonts w:ascii="Times New Roman" w:hAnsi="Times New Roman" w:cs="Times New Roman"/>
          <w:bCs/>
          <w:sz w:val="28"/>
          <w:szCs w:val="28"/>
        </w:rPr>
        <w:t>тельств по уплате дохода в срок, предусмотренный договором или закон</w:t>
      </w:r>
      <w:r w:rsidRPr="001F1AE0">
        <w:rPr>
          <w:rFonts w:ascii="Times New Roman" w:hAnsi="Times New Roman" w:cs="Times New Roman"/>
          <w:bCs/>
          <w:sz w:val="28"/>
          <w:szCs w:val="28"/>
        </w:rPr>
        <w:t>о</w:t>
      </w:r>
      <w:r w:rsidRPr="001F1AE0">
        <w:rPr>
          <w:rFonts w:ascii="Times New Roman" w:hAnsi="Times New Roman" w:cs="Times New Roman"/>
          <w:bCs/>
          <w:sz w:val="28"/>
          <w:szCs w:val="28"/>
        </w:rPr>
        <w:t>дательством, не позднее следующего рабочего дня суммы начисленных доходов переносятся на новые балансовые счета по учету просро</w:t>
      </w:r>
      <w:r w:rsidR="00250C14">
        <w:rPr>
          <w:rFonts w:ascii="Times New Roman" w:hAnsi="Times New Roman" w:cs="Times New Roman"/>
          <w:bCs/>
          <w:sz w:val="28"/>
          <w:szCs w:val="28"/>
        </w:rPr>
        <w:t>ченных доходов</w:t>
      </w:r>
      <w:r w:rsidR="000A4538">
        <w:rPr>
          <w:rFonts w:ascii="Times New Roman" w:hAnsi="Times New Roman" w:cs="Times New Roman"/>
          <w:bCs/>
          <w:sz w:val="28"/>
          <w:szCs w:val="28"/>
        </w:rPr>
        <w:t xml:space="preserve">: </w:t>
      </w:r>
      <w:r w:rsidRPr="0032505B">
        <w:rPr>
          <w:rFonts w:ascii="Times New Roman" w:hAnsi="Times New Roman" w:cs="Times New Roman"/>
          <w:bCs/>
          <w:sz w:val="28"/>
          <w:szCs w:val="28"/>
        </w:rPr>
        <w:t>Д 2Х9Х</w:t>
      </w:r>
      <w:r w:rsidR="0032505B">
        <w:rPr>
          <w:rFonts w:ascii="Times New Roman" w:hAnsi="Times New Roman" w:cs="Times New Roman"/>
          <w:bCs/>
          <w:sz w:val="28"/>
          <w:szCs w:val="28"/>
        </w:rPr>
        <w:t xml:space="preserve">  </w:t>
      </w:r>
      <w:r w:rsidRPr="0032505B">
        <w:rPr>
          <w:rFonts w:ascii="Times New Roman" w:hAnsi="Times New Roman" w:cs="Times New Roman"/>
          <w:bCs/>
          <w:sz w:val="28"/>
          <w:szCs w:val="28"/>
        </w:rPr>
        <w:t>К 2Х7Х</w:t>
      </w:r>
      <w:r w:rsidR="00250C14">
        <w:rPr>
          <w:rFonts w:ascii="Times New Roman" w:hAnsi="Times New Roman" w:cs="Times New Roman"/>
          <w:bCs/>
          <w:sz w:val="28"/>
          <w:szCs w:val="28"/>
        </w:rPr>
        <w:t>.</w:t>
      </w:r>
    </w:p>
    <w:p w:rsidR="001F1AE0" w:rsidRPr="001F1AE0" w:rsidRDefault="001F1AE0" w:rsidP="0050187E">
      <w:pPr>
        <w:widowControl w:val="0"/>
        <w:ind w:left="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Уплата процентов отражается следующими проводками: </w:t>
      </w:r>
    </w:p>
    <w:p w:rsidR="001F1AE0" w:rsidRPr="0032505B" w:rsidRDefault="0032505B"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250C14" w:rsidRPr="0032505B">
        <w:rPr>
          <w:rFonts w:ascii="Times New Roman" w:hAnsi="Times New Roman" w:cs="Times New Roman"/>
          <w:bCs/>
          <w:sz w:val="28"/>
          <w:szCs w:val="28"/>
        </w:rPr>
        <w:t xml:space="preserve"> если проценты не начислялись</w:t>
      </w:r>
      <w:r w:rsidR="000A4538" w:rsidRPr="0032505B">
        <w:rPr>
          <w:rFonts w:ascii="Times New Roman" w:hAnsi="Times New Roman" w:cs="Times New Roman"/>
          <w:bCs/>
          <w:sz w:val="28"/>
          <w:szCs w:val="28"/>
        </w:rPr>
        <w:t xml:space="preserve">: </w:t>
      </w:r>
      <w:r w:rsidR="001F1AE0" w:rsidRPr="0032505B">
        <w:rPr>
          <w:rFonts w:ascii="Times New Roman" w:hAnsi="Times New Roman" w:cs="Times New Roman"/>
          <w:bCs/>
          <w:sz w:val="28"/>
          <w:szCs w:val="28"/>
        </w:rPr>
        <w:t>Д счет клиента, иные счета</w:t>
      </w:r>
      <w:proofErr w:type="gramStart"/>
      <w:r w:rsidR="00252E7C">
        <w:rPr>
          <w:rFonts w:ascii="Times New Roman" w:hAnsi="Times New Roman" w:cs="Times New Roman"/>
          <w:bCs/>
          <w:sz w:val="28"/>
          <w:szCs w:val="28"/>
        </w:rPr>
        <w:t xml:space="preserve"> </w:t>
      </w:r>
      <w:r w:rsidR="001F1AE0" w:rsidRPr="0032505B">
        <w:rPr>
          <w:rFonts w:ascii="Times New Roman" w:hAnsi="Times New Roman" w:cs="Times New Roman"/>
          <w:bCs/>
          <w:sz w:val="28"/>
          <w:szCs w:val="28"/>
        </w:rPr>
        <w:t>К</w:t>
      </w:r>
      <w:proofErr w:type="gramEnd"/>
      <w:r w:rsidR="001F1AE0" w:rsidRPr="0032505B">
        <w:rPr>
          <w:rFonts w:ascii="Times New Roman" w:hAnsi="Times New Roman" w:cs="Times New Roman"/>
          <w:bCs/>
          <w:sz w:val="28"/>
          <w:szCs w:val="28"/>
        </w:rPr>
        <w:t xml:space="preserve"> 80ХХ</w:t>
      </w:r>
      <w:r w:rsidR="00250C14" w:rsidRPr="0032505B">
        <w:rPr>
          <w:rFonts w:ascii="Times New Roman" w:hAnsi="Times New Roman" w:cs="Times New Roman"/>
          <w:bCs/>
          <w:sz w:val="28"/>
          <w:szCs w:val="28"/>
        </w:rPr>
        <w:t>;</w:t>
      </w:r>
    </w:p>
    <w:p w:rsidR="001F1AE0" w:rsidRPr="0032505B" w:rsidRDefault="0032505B"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1F1AE0" w:rsidRPr="0032505B">
        <w:rPr>
          <w:rFonts w:ascii="Times New Roman" w:hAnsi="Times New Roman" w:cs="Times New Roman"/>
          <w:bCs/>
          <w:sz w:val="28"/>
          <w:szCs w:val="28"/>
        </w:rPr>
        <w:t xml:space="preserve"> начисленных процентов</w:t>
      </w:r>
      <w:r w:rsidR="000A4538" w:rsidRPr="0032505B">
        <w:rPr>
          <w:rFonts w:ascii="Times New Roman" w:hAnsi="Times New Roman" w:cs="Times New Roman"/>
          <w:bCs/>
          <w:sz w:val="28"/>
          <w:szCs w:val="28"/>
        </w:rPr>
        <w:t xml:space="preserve">: </w:t>
      </w:r>
      <w:r w:rsidR="001F1AE0" w:rsidRPr="0032505B">
        <w:rPr>
          <w:rFonts w:ascii="Times New Roman" w:hAnsi="Times New Roman" w:cs="Times New Roman"/>
          <w:bCs/>
          <w:sz w:val="28"/>
          <w:szCs w:val="28"/>
        </w:rPr>
        <w:t>Д счет клиента, иные счета</w:t>
      </w:r>
      <w:proofErr w:type="gramStart"/>
      <w:r w:rsidR="00252E7C">
        <w:rPr>
          <w:rFonts w:ascii="Times New Roman" w:hAnsi="Times New Roman" w:cs="Times New Roman"/>
          <w:bCs/>
          <w:sz w:val="28"/>
          <w:szCs w:val="28"/>
        </w:rPr>
        <w:t xml:space="preserve"> </w:t>
      </w:r>
      <w:r w:rsidR="001F1AE0" w:rsidRPr="0032505B">
        <w:rPr>
          <w:rFonts w:ascii="Times New Roman" w:hAnsi="Times New Roman" w:cs="Times New Roman"/>
          <w:bCs/>
          <w:sz w:val="28"/>
          <w:szCs w:val="28"/>
        </w:rPr>
        <w:t>К</w:t>
      </w:r>
      <w:proofErr w:type="gramEnd"/>
      <w:r w:rsidR="001F1AE0" w:rsidRPr="0032505B">
        <w:rPr>
          <w:rFonts w:ascii="Times New Roman" w:hAnsi="Times New Roman" w:cs="Times New Roman"/>
          <w:bCs/>
          <w:sz w:val="28"/>
          <w:szCs w:val="28"/>
        </w:rPr>
        <w:t xml:space="preserve"> 2Х7Х</w:t>
      </w:r>
      <w:r w:rsidR="00250C14" w:rsidRPr="0032505B">
        <w:rPr>
          <w:rFonts w:ascii="Times New Roman" w:hAnsi="Times New Roman" w:cs="Times New Roman"/>
          <w:bCs/>
          <w:sz w:val="28"/>
          <w:szCs w:val="28"/>
        </w:rPr>
        <w:t>;</w:t>
      </w:r>
    </w:p>
    <w:p w:rsidR="001F1AE0" w:rsidRPr="0032505B" w:rsidRDefault="0032505B"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1F1AE0" w:rsidRPr="0032505B">
        <w:rPr>
          <w:rFonts w:ascii="Times New Roman" w:hAnsi="Times New Roman" w:cs="Times New Roman"/>
          <w:bCs/>
          <w:sz w:val="28"/>
          <w:szCs w:val="28"/>
        </w:rPr>
        <w:t xml:space="preserve"> просроченных процентов</w:t>
      </w:r>
      <w:r w:rsidR="000A4538" w:rsidRPr="0032505B">
        <w:rPr>
          <w:rFonts w:ascii="Times New Roman" w:hAnsi="Times New Roman" w:cs="Times New Roman"/>
          <w:bCs/>
          <w:sz w:val="28"/>
          <w:szCs w:val="28"/>
        </w:rPr>
        <w:t xml:space="preserve">: </w:t>
      </w:r>
      <w:r w:rsidR="001F1AE0" w:rsidRPr="0032505B">
        <w:rPr>
          <w:rFonts w:ascii="Times New Roman" w:hAnsi="Times New Roman" w:cs="Times New Roman"/>
          <w:bCs/>
          <w:sz w:val="28"/>
          <w:szCs w:val="28"/>
        </w:rPr>
        <w:t>Д счет клиента, иные счета</w:t>
      </w:r>
      <w:proofErr w:type="gramStart"/>
      <w:r w:rsidR="00250C14" w:rsidRPr="0032505B">
        <w:rPr>
          <w:rFonts w:ascii="Times New Roman" w:hAnsi="Times New Roman" w:cs="Times New Roman"/>
          <w:bCs/>
          <w:sz w:val="28"/>
          <w:szCs w:val="28"/>
        </w:rPr>
        <w:t xml:space="preserve"> К</w:t>
      </w:r>
      <w:proofErr w:type="gramEnd"/>
      <w:r w:rsidR="001F1AE0" w:rsidRPr="0032505B">
        <w:rPr>
          <w:rFonts w:ascii="Times New Roman" w:hAnsi="Times New Roman" w:cs="Times New Roman"/>
          <w:bCs/>
          <w:sz w:val="28"/>
          <w:szCs w:val="28"/>
        </w:rPr>
        <w:t xml:space="preserve"> 2Х9Х</w:t>
      </w:r>
      <w:r w:rsidR="00250C14" w:rsidRPr="0032505B">
        <w:rPr>
          <w:rFonts w:ascii="Times New Roman" w:hAnsi="Times New Roman" w:cs="Times New Roman"/>
          <w:bCs/>
          <w:sz w:val="28"/>
          <w:szCs w:val="28"/>
        </w:rPr>
        <w:t>.</w:t>
      </w:r>
    </w:p>
    <w:p w:rsidR="001F1AE0" w:rsidRPr="00250C14" w:rsidRDefault="00250C14" w:rsidP="0050187E">
      <w:pPr>
        <w:widowControl w:val="0"/>
        <w:ind w:firstLine="709"/>
        <w:jc w:val="both"/>
        <w:rPr>
          <w:rFonts w:ascii="Times New Roman" w:hAnsi="Times New Roman" w:cs="Times New Roman"/>
          <w:bCs/>
          <w:sz w:val="28"/>
          <w:szCs w:val="28"/>
        </w:rPr>
      </w:pPr>
      <w:r w:rsidRPr="001B3721">
        <w:rPr>
          <w:rFonts w:ascii="Times New Roman" w:hAnsi="Times New Roman" w:cs="Times New Roman"/>
          <w:bCs/>
          <w:i/>
          <w:sz w:val="28"/>
          <w:szCs w:val="28"/>
        </w:rPr>
        <w:t>О</w:t>
      </w:r>
      <w:r w:rsidR="001F1AE0" w:rsidRPr="001B3721">
        <w:rPr>
          <w:rFonts w:ascii="Times New Roman" w:hAnsi="Times New Roman" w:cs="Times New Roman"/>
          <w:bCs/>
          <w:i/>
          <w:sz w:val="28"/>
          <w:szCs w:val="28"/>
        </w:rPr>
        <w:t>тражение доходов, степень получения которых классифицирована как низкая</w:t>
      </w:r>
      <w:r w:rsidR="00AA25B4" w:rsidRPr="001B3721">
        <w:rPr>
          <w:rFonts w:ascii="Times New Roman" w:hAnsi="Times New Roman" w:cs="Times New Roman"/>
          <w:bCs/>
          <w:i/>
          <w:sz w:val="28"/>
          <w:szCs w:val="28"/>
        </w:rPr>
        <w:t>,</w:t>
      </w:r>
      <w:r w:rsidR="00252E7C">
        <w:rPr>
          <w:rFonts w:ascii="Times New Roman" w:hAnsi="Times New Roman" w:cs="Times New Roman"/>
          <w:b/>
          <w:bCs/>
          <w:sz w:val="28"/>
          <w:szCs w:val="28"/>
        </w:rPr>
        <w:t xml:space="preserve"> </w:t>
      </w:r>
      <w:r>
        <w:rPr>
          <w:rFonts w:ascii="Times New Roman" w:hAnsi="Times New Roman" w:cs="Times New Roman"/>
          <w:bCs/>
          <w:sz w:val="28"/>
          <w:szCs w:val="28"/>
        </w:rPr>
        <w:t>оформляется следующими операциями:</w:t>
      </w:r>
    </w:p>
    <w:p w:rsidR="001F1AE0" w:rsidRPr="001F1AE0" w:rsidRDefault="00936B04" w:rsidP="0050187E">
      <w:pPr>
        <w:widowControl w:val="0"/>
        <w:ind w:firstLine="709"/>
        <w:jc w:val="both"/>
        <w:rPr>
          <w:rFonts w:ascii="Times New Roman" w:hAnsi="Times New Roman" w:cs="Times New Roman"/>
          <w:bCs/>
          <w:sz w:val="28"/>
          <w:szCs w:val="28"/>
        </w:rPr>
      </w:pPr>
      <w:r w:rsidRPr="00936B04">
        <w:rPr>
          <w:rFonts w:ascii="Times New Roman" w:hAnsi="Times New Roman" w:cs="Times New Roman"/>
          <w:bCs/>
          <w:sz w:val="28"/>
          <w:szCs w:val="28"/>
        </w:rPr>
        <w:t>- н</w:t>
      </w:r>
      <w:r w:rsidR="001F1AE0" w:rsidRPr="00936B04">
        <w:rPr>
          <w:rFonts w:ascii="Times New Roman" w:hAnsi="Times New Roman" w:cs="Times New Roman"/>
          <w:bCs/>
          <w:sz w:val="28"/>
          <w:szCs w:val="28"/>
        </w:rPr>
        <w:t>ачисление доходов</w:t>
      </w:r>
      <w:r w:rsidR="000A4538">
        <w:rPr>
          <w:rFonts w:ascii="Times New Roman" w:hAnsi="Times New Roman" w:cs="Times New Roman"/>
          <w:bCs/>
          <w:sz w:val="28"/>
          <w:szCs w:val="28"/>
        </w:rPr>
        <w:t>:</w:t>
      </w:r>
      <w:r w:rsidR="0032505B">
        <w:rPr>
          <w:rFonts w:ascii="Times New Roman" w:hAnsi="Times New Roman" w:cs="Times New Roman"/>
          <w:bCs/>
          <w:sz w:val="28"/>
          <w:szCs w:val="28"/>
        </w:rPr>
        <w:t xml:space="preserve"> </w:t>
      </w:r>
      <w:r w:rsidR="000A4538">
        <w:rPr>
          <w:rFonts w:ascii="Times New Roman" w:hAnsi="Times New Roman" w:cs="Times New Roman"/>
          <w:bCs/>
          <w:sz w:val="28"/>
          <w:szCs w:val="28"/>
        </w:rPr>
        <w:t>П</w:t>
      </w:r>
      <w:r w:rsidR="001F1AE0" w:rsidRPr="001F1AE0">
        <w:rPr>
          <w:rFonts w:ascii="Times New Roman" w:hAnsi="Times New Roman" w:cs="Times New Roman"/>
          <w:bCs/>
          <w:sz w:val="28"/>
          <w:szCs w:val="28"/>
        </w:rPr>
        <w:t>риход 99872</w:t>
      </w:r>
      <w:r>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 </w:t>
      </w:r>
      <w:r w:rsidR="00936B04">
        <w:rPr>
          <w:rFonts w:ascii="Times New Roman" w:hAnsi="Times New Roman" w:cs="Times New Roman"/>
          <w:bCs/>
          <w:sz w:val="28"/>
          <w:szCs w:val="28"/>
        </w:rPr>
        <w:t>п</w:t>
      </w:r>
      <w:r w:rsidRPr="001F1AE0">
        <w:rPr>
          <w:rFonts w:ascii="Times New Roman" w:hAnsi="Times New Roman" w:cs="Times New Roman"/>
          <w:bCs/>
          <w:sz w:val="28"/>
          <w:szCs w:val="28"/>
        </w:rPr>
        <w:t>ри неисполнении либо ненадлежащем исполнении клиентом об</w:t>
      </w:r>
      <w:r w:rsidRPr="001F1AE0">
        <w:rPr>
          <w:rFonts w:ascii="Times New Roman" w:hAnsi="Times New Roman" w:cs="Times New Roman"/>
          <w:bCs/>
          <w:sz w:val="28"/>
          <w:szCs w:val="28"/>
        </w:rPr>
        <w:t>я</w:t>
      </w:r>
      <w:r w:rsidRPr="001F1AE0">
        <w:rPr>
          <w:rFonts w:ascii="Times New Roman" w:hAnsi="Times New Roman" w:cs="Times New Roman"/>
          <w:bCs/>
          <w:sz w:val="28"/>
          <w:szCs w:val="28"/>
        </w:rPr>
        <w:t>зательств по уплате дохода в срок, предусмотренный договором или зак</w:t>
      </w:r>
      <w:r w:rsidRPr="001F1AE0">
        <w:rPr>
          <w:rFonts w:ascii="Times New Roman" w:hAnsi="Times New Roman" w:cs="Times New Roman"/>
          <w:bCs/>
          <w:sz w:val="28"/>
          <w:szCs w:val="28"/>
        </w:rPr>
        <w:t>о</w:t>
      </w:r>
      <w:r w:rsidRPr="001F1AE0">
        <w:rPr>
          <w:rFonts w:ascii="Times New Roman" w:hAnsi="Times New Roman" w:cs="Times New Roman"/>
          <w:bCs/>
          <w:sz w:val="28"/>
          <w:szCs w:val="28"/>
        </w:rPr>
        <w:t xml:space="preserve">нодательством, не позднее следующего рабочего дня суммы начисленных доходов переносятся на новые </w:t>
      </w:r>
      <w:proofErr w:type="spellStart"/>
      <w:r w:rsidRPr="001F1AE0">
        <w:rPr>
          <w:rFonts w:ascii="Times New Roman" w:hAnsi="Times New Roman" w:cs="Times New Roman"/>
          <w:bCs/>
          <w:sz w:val="28"/>
          <w:szCs w:val="28"/>
        </w:rPr>
        <w:t>внебалансовые</w:t>
      </w:r>
      <w:proofErr w:type="spellEnd"/>
      <w:r w:rsidRPr="001F1AE0">
        <w:rPr>
          <w:rFonts w:ascii="Times New Roman" w:hAnsi="Times New Roman" w:cs="Times New Roman"/>
          <w:bCs/>
          <w:sz w:val="28"/>
          <w:szCs w:val="28"/>
        </w:rPr>
        <w:t xml:space="preserve"> счета по учету просроче</w:t>
      </w:r>
      <w:r w:rsidRPr="001F1AE0">
        <w:rPr>
          <w:rFonts w:ascii="Times New Roman" w:hAnsi="Times New Roman" w:cs="Times New Roman"/>
          <w:bCs/>
          <w:sz w:val="28"/>
          <w:szCs w:val="28"/>
        </w:rPr>
        <w:t>н</w:t>
      </w:r>
      <w:r w:rsidRPr="001F1AE0">
        <w:rPr>
          <w:rFonts w:ascii="Times New Roman" w:hAnsi="Times New Roman" w:cs="Times New Roman"/>
          <w:bCs/>
          <w:sz w:val="28"/>
          <w:szCs w:val="28"/>
        </w:rPr>
        <w:t>ных доходов:</w:t>
      </w:r>
      <w:r w:rsidR="00252E7C">
        <w:rPr>
          <w:rFonts w:ascii="Times New Roman" w:hAnsi="Times New Roman" w:cs="Times New Roman"/>
          <w:bCs/>
          <w:sz w:val="28"/>
          <w:szCs w:val="28"/>
        </w:rPr>
        <w:t xml:space="preserve"> </w:t>
      </w:r>
      <w:r w:rsidRPr="001F1AE0">
        <w:rPr>
          <w:rFonts w:ascii="Times New Roman" w:hAnsi="Times New Roman" w:cs="Times New Roman"/>
          <w:bCs/>
          <w:sz w:val="28"/>
          <w:szCs w:val="28"/>
        </w:rPr>
        <w:t xml:space="preserve">Расход 99872 </w:t>
      </w:r>
      <w:r w:rsidR="00936B04">
        <w:rPr>
          <w:rFonts w:ascii="Times New Roman" w:hAnsi="Times New Roman" w:cs="Times New Roman"/>
          <w:bCs/>
          <w:sz w:val="28"/>
          <w:szCs w:val="28"/>
        </w:rPr>
        <w:t>Приход 99875.</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i/>
          <w:sz w:val="28"/>
          <w:szCs w:val="28"/>
        </w:rPr>
        <w:t>Уплата процентов</w:t>
      </w:r>
      <w:r w:rsidRPr="001F1AE0">
        <w:rPr>
          <w:rFonts w:ascii="Times New Roman" w:hAnsi="Times New Roman" w:cs="Times New Roman"/>
          <w:bCs/>
          <w:sz w:val="28"/>
          <w:szCs w:val="28"/>
        </w:rPr>
        <w:t xml:space="preserve"> отражается следующими проводками: </w:t>
      </w:r>
    </w:p>
    <w:p w:rsidR="001F1AE0" w:rsidRPr="001F1AE0" w:rsidRDefault="00936B04"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начисленных процентов</w:t>
      </w:r>
      <w:r w:rsidR="00452891">
        <w:rPr>
          <w:rFonts w:ascii="Times New Roman" w:hAnsi="Times New Roman" w:cs="Times New Roman"/>
          <w:bCs/>
          <w:sz w:val="28"/>
          <w:szCs w:val="28"/>
        </w:rPr>
        <w:t xml:space="preserve">: </w:t>
      </w:r>
      <w:r w:rsidR="001F1AE0" w:rsidRPr="001F1AE0">
        <w:rPr>
          <w:rFonts w:ascii="Times New Roman" w:hAnsi="Times New Roman" w:cs="Times New Roman"/>
          <w:bCs/>
          <w:sz w:val="28"/>
          <w:szCs w:val="28"/>
        </w:rPr>
        <w:t>Д счет клиента, иные счета</w:t>
      </w:r>
      <w:proofErr w:type="gramStart"/>
      <w:r w:rsidR="00252E7C">
        <w:rPr>
          <w:rFonts w:ascii="Times New Roman" w:hAnsi="Times New Roman" w:cs="Times New Roman"/>
          <w:bCs/>
          <w:sz w:val="28"/>
          <w:szCs w:val="28"/>
        </w:rPr>
        <w:t xml:space="preserve"> </w:t>
      </w:r>
      <w:r w:rsidR="001F1AE0" w:rsidRPr="001F1AE0">
        <w:rPr>
          <w:rFonts w:ascii="Times New Roman" w:hAnsi="Times New Roman" w:cs="Times New Roman"/>
          <w:bCs/>
          <w:sz w:val="28"/>
          <w:szCs w:val="28"/>
        </w:rPr>
        <w:t>К</w:t>
      </w:r>
      <w:proofErr w:type="gramEnd"/>
      <w:r>
        <w:rPr>
          <w:rFonts w:ascii="Times New Roman" w:hAnsi="Times New Roman" w:cs="Times New Roman"/>
          <w:bCs/>
          <w:sz w:val="28"/>
          <w:szCs w:val="28"/>
        </w:rPr>
        <w:t xml:space="preserve"> 80ХХ;</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 </w:t>
      </w:r>
      <w:r w:rsidR="00936B04">
        <w:rPr>
          <w:rFonts w:ascii="Times New Roman" w:hAnsi="Times New Roman" w:cs="Times New Roman"/>
          <w:bCs/>
          <w:sz w:val="28"/>
          <w:szCs w:val="28"/>
        </w:rPr>
        <w:t>просроченных процентов</w:t>
      </w:r>
      <w:r w:rsidR="00452891">
        <w:rPr>
          <w:rFonts w:ascii="Times New Roman" w:hAnsi="Times New Roman" w:cs="Times New Roman"/>
          <w:bCs/>
          <w:sz w:val="28"/>
          <w:szCs w:val="28"/>
        </w:rPr>
        <w:t xml:space="preserve">: </w:t>
      </w:r>
      <w:r w:rsidRPr="001F1AE0">
        <w:rPr>
          <w:rFonts w:ascii="Times New Roman" w:hAnsi="Times New Roman" w:cs="Times New Roman"/>
          <w:bCs/>
          <w:sz w:val="28"/>
          <w:szCs w:val="28"/>
        </w:rPr>
        <w:t>Д счет клиента, иные счета</w:t>
      </w:r>
      <w:proofErr w:type="gramStart"/>
      <w:r w:rsidR="00252E7C">
        <w:rPr>
          <w:rFonts w:ascii="Times New Roman" w:hAnsi="Times New Roman" w:cs="Times New Roman"/>
          <w:bCs/>
          <w:sz w:val="28"/>
          <w:szCs w:val="28"/>
        </w:rPr>
        <w:t xml:space="preserve"> </w:t>
      </w:r>
      <w:r w:rsidRPr="001F1AE0">
        <w:rPr>
          <w:rFonts w:ascii="Times New Roman" w:hAnsi="Times New Roman" w:cs="Times New Roman"/>
          <w:bCs/>
          <w:sz w:val="28"/>
          <w:szCs w:val="28"/>
        </w:rPr>
        <w:t>К</w:t>
      </w:r>
      <w:proofErr w:type="gramEnd"/>
      <w:r w:rsidRPr="001F1AE0">
        <w:rPr>
          <w:rFonts w:ascii="Times New Roman" w:hAnsi="Times New Roman" w:cs="Times New Roman"/>
          <w:bCs/>
          <w:sz w:val="28"/>
          <w:szCs w:val="28"/>
        </w:rPr>
        <w:t xml:space="preserve"> 80ХХ.</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Счета по учету начисленных и просроченных процентов являются денежными и могут быть выражены в валюте. </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Начисление: Д </w:t>
      </w:r>
      <w:r w:rsidRPr="0032505B">
        <w:rPr>
          <w:rFonts w:ascii="Times New Roman" w:hAnsi="Times New Roman" w:cs="Times New Roman"/>
          <w:bCs/>
          <w:sz w:val="28"/>
          <w:szCs w:val="28"/>
        </w:rPr>
        <w:t>2Х7Х</w:t>
      </w:r>
      <w:r w:rsidR="0032505B">
        <w:rPr>
          <w:rFonts w:ascii="Times New Roman" w:hAnsi="Times New Roman" w:cs="Times New Roman"/>
          <w:bCs/>
          <w:sz w:val="28"/>
          <w:szCs w:val="28"/>
        </w:rPr>
        <w:t xml:space="preserve"> </w:t>
      </w:r>
      <w:r w:rsidRPr="0032505B">
        <w:rPr>
          <w:rFonts w:ascii="Times New Roman" w:hAnsi="Times New Roman" w:cs="Times New Roman"/>
          <w:bCs/>
          <w:sz w:val="28"/>
          <w:szCs w:val="28"/>
        </w:rPr>
        <w:t>К 6901 – в валюте</w:t>
      </w:r>
      <w:r w:rsidR="0032505B">
        <w:rPr>
          <w:rFonts w:ascii="Times New Roman" w:hAnsi="Times New Roman" w:cs="Times New Roman"/>
          <w:bCs/>
          <w:sz w:val="28"/>
          <w:szCs w:val="28"/>
        </w:rPr>
        <w:t>;</w:t>
      </w:r>
      <w:r w:rsidR="00936B04" w:rsidRPr="0032505B">
        <w:rPr>
          <w:rFonts w:ascii="Times New Roman" w:hAnsi="Times New Roman" w:cs="Times New Roman"/>
          <w:bCs/>
          <w:sz w:val="28"/>
          <w:szCs w:val="28"/>
        </w:rPr>
        <w:t xml:space="preserve"> одновременно</w:t>
      </w:r>
      <w:r w:rsidR="0032505B">
        <w:rPr>
          <w:rFonts w:ascii="Times New Roman" w:hAnsi="Times New Roman" w:cs="Times New Roman"/>
          <w:bCs/>
          <w:sz w:val="28"/>
          <w:szCs w:val="28"/>
        </w:rPr>
        <w:t xml:space="preserve">: </w:t>
      </w:r>
      <w:r w:rsidRPr="0032505B">
        <w:rPr>
          <w:rFonts w:ascii="Times New Roman" w:hAnsi="Times New Roman" w:cs="Times New Roman"/>
          <w:bCs/>
          <w:sz w:val="28"/>
          <w:szCs w:val="28"/>
        </w:rPr>
        <w:t>Д 6911</w:t>
      </w:r>
      <w:proofErr w:type="gramStart"/>
      <w:r w:rsidR="00252E7C">
        <w:rPr>
          <w:rFonts w:ascii="Times New Roman" w:hAnsi="Times New Roman" w:cs="Times New Roman"/>
          <w:bCs/>
          <w:sz w:val="28"/>
          <w:szCs w:val="28"/>
        </w:rPr>
        <w:t xml:space="preserve"> </w:t>
      </w:r>
      <w:r w:rsidRPr="0032505B">
        <w:rPr>
          <w:rFonts w:ascii="Times New Roman" w:hAnsi="Times New Roman" w:cs="Times New Roman"/>
          <w:bCs/>
          <w:sz w:val="28"/>
          <w:szCs w:val="28"/>
        </w:rPr>
        <w:t>К</w:t>
      </w:r>
      <w:proofErr w:type="gramEnd"/>
      <w:r w:rsidRPr="001F1AE0">
        <w:rPr>
          <w:rFonts w:ascii="Times New Roman" w:hAnsi="Times New Roman" w:cs="Times New Roman"/>
          <w:bCs/>
          <w:sz w:val="28"/>
          <w:szCs w:val="28"/>
        </w:rPr>
        <w:t xml:space="preserve"> 80ХХ – в рублевом эквиваленте, рассчитанном по официальному курсу. </w:t>
      </w:r>
    </w:p>
    <w:p w:rsidR="001F1AE0" w:rsidRPr="001F1AE0" w:rsidRDefault="00936B04"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Уплата процентов</w:t>
      </w:r>
      <w:r w:rsidR="00452891">
        <w:rPr>
          <w:rFonts w:ascii="Times New Roman" w:hAnsi="Times New Roman" w:cs="Times New Roman"/>
          <w:bCs/>
          <w:sz w:val="28"/>
          <w:szCs w:val="28"/>
        </w:rPr>
        <w:t xml:space="preserve">: </w:t>
      </w:r>
      <w:r w:rsidR="001F1AE0" w:rsidRPr="001F1AE0">
        <w:rPr>
          <w:rFonts w:ascii="Times New Roman" w:hAnsi="Times New Roman" w:cs="Times New Roman"/>
          <w:bCs/>
          <w:sz w:val="28"/>
          <w:szCs w:val="28"/>
        </w:rPr>
        <w:t>Д счет кредитополучателя</w:t>
      </w:r>
      <w:proofErr w:type="gramStart"/>
      <w:r w:rsidR="001F1AE0" w:rsidRPr="001F1AE0">
        <w:rPr>
          <w:rFonts w:ascii="Times New Roman" w:hAnsi="Times New Roman" w:cs="Times New Roman"/>
          <w:bCs/>
          <w:sz w:val="28"/>
          <w:szCs w:val="28"/>
        </w:rPr>
        <w:t xml:space="preserve"> К</w:t>
      </w:r>
      <w:proofErr w:type="gramEnd"/>
      <w:r w:rsidR="009772A8">
        <w:rPr>
          <w:rFonts w:ascii="Times New Roman" w:hAnsi="Times New Roman" w:cs="Times New Roman"/>
          <w:bCs/>
          <w:sz w:val="28"/>
          <w:szCs w:val="28"/>
        </w:rPr>
        <w:t xml:space="preserve"> </w:t>
      </w:r>
      <w:r w:rsidR="001F1AE0" w:rsidRPr="001F1AE0">
        <w:rPr>
          <w:rFonts w:ascii="Times New Roman" w:hAnsi="Times New Roman" w:cs="Times New Roman"/>
          <w:bCs/>
          <w:sz w:val="28"/>
          <w:szCs w:val="28"/>
        </w:rPr>
        <w:t xml:space="preserve">2Х7Х. </w:t>
      </w:r>
    </w:p>
    <w:p w:rsidR="001F1AE0" w:rsidRPr="001F1AE0" w:rsidRDefault="001F1AE0" w:rsidP="0050187E">
      <w:pPr>
        <w:widowControl w:val="0"/>
        <w:ind w:firstLine="709"/>
        <w:jc w:val="both"/>
        <w:rPr>
          <w:rFonts w:ascii="Times New Roman" w:hAnsi="Times New Roman" w:cs="Times New Roman"/>
          <w:bCs/>
          <w:sz w:val="28"/>
          <w:szCs w:val="28"/>
        </w:rPr>
      </w:pPr>
    </w:p>
    <w:p w:rsidR="001F1AE0" w:rsidRDefault="001F1AE0" w:rsidP="0050187E">
      <w:pPr>
        <w:widowControl w:val="0"/>
        <w:ind w:firstLine="709"/>
        <w:jc w:val="both"/>
        <w:rPr>
          <w:rFonts w:ascii="Times New Roman" w:hAnsi="Times New Roman" w:cs="Times New Roman"/>
          <w:b/>
          <w:bCs/>
          <w:sz w:val="28"/>
          <w:szCs w:val="28"/>
        </w:rPr>
      </w:pPr>
      <w:proofErr w:type="spellStart"/>
      <w:r w:rsidRPr="00EC129B">
        <w:rPr>
          <w:rFonts w:ascii="Times New Roman" w:hAnsi="Times New Roman" w:cs="Times New Roman"/>
          <w:b/>
          <w:bCs/>
          <w:sz w:val="28"/>
          <w:szCs w:val="28"/>
        </w:rPr>
        <w:t>Факторинговые</w:t>
      </w:r>
      <w:proofErr w:type="spellEnd"/>
      <w:r w:rsidRPr="00EC129B">
        <w:rPr>
          <w:rFonts w:ascii="Times New Roman" w:hAnsi="Times New Roman" w:cs="Times New Roman"/>
          <w:b/>
          <w:bCs/>
          <w:sz w:val="28"/>
          <w:szCs w:val="28"/>
        </w:rPr>
        <w:t xml:space="preserve"> операции банков, их оформление и учет</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Для отражения в учете </w:t>
      </w:r>
      <w:proofErr w:type="spellStart"/>
      <w:r w:rsidRPr="001F1AE0">
        <w:rPr>
          <w:rFonts w:ascii="Times New Roman" w:hAnsi="Times New Roman" w:cs="Times New Roman"/>
          <w:bCs/>
          <w:sz w:val="28"/>
          <w:szCs w:val="28"/>
        </w:rPr>
        <w:t>факторинговых</w:t>
      </w:r>
      <w:proofErr w:type="spellEnd"/>
      <w:r w:rsidRPr="001F1AE0">
        <w:rPr>
          <w:rFonts w:ascii="Times New Roman" w:hAnsi="Times New Roman" w:cs="Times New Roman"/>
          <w:bCs/>
          <w:sz w:val="28"/>
          <w:szCs w:val="28"/>
        </w:rPr>
        <w:t xml:space="preserve"> операций используются а</w:t>
      </w:r>
      <w:r w:rsidRPr="001F1AE0">
        <w:rPr>
          <w:rFonts w:ascii="Times New Roman" w:hAnsi="Times New Roman" w:cs="Times New Roman"/>
          <w:bCs/>
          <w:sz w:val="28"/>
          <w:szCs w:val="28"/>
        </w:rPr>
        <w:t>к</w:t>
      </w:r>
      <w:r w:rsidRPr="001F1AE0">
        <w:rPr>
          <w:rFonts w:ascii="Times New Roman" w:hAnsi="Times New Roman" w:cs="Times New Roman"/>
          <w:bCs/>
          <w:sz w:val="28"/>
          <w:szCs w:val="28"/>
        </w:rPr>
        <w:t>тивные балансовые счета</w:t>
      </w:r>
      <w:r w:rsidR="00452891">
        <w:rPr>
          <w:rFonts w:ascii="Times New Roman" w:hAnsi="Times New Roman" w:cs="Times New Roman"/>
          <w:bCs/>
          <w:sz w:val="28"/>
          <w:szCs w:val="28"/>
        </w:rPr>
        <w:t>:</w:t>
      </w:r>
      <w:r w:rsidRPr="001F1AE0">
        <w:rPr>
          <w:rFonts w:ascii="Times New Roman" w:hAnsi="Times New Roman" w:cs="Times New Roman"/>
          <w:bCs/>
          <w:sz w:val="28"/>
          <w:szCs w:val="28"/>
        </w:rPr>
        <w:t xml:space="preserve"> 2110 «Факторинг коммерческим организациям», 2310 «Факторинг индивидуальным предпринимателям» и соответству</w:t>
      </w:r>
      <w:r w:rsidRPr="001F1AE0">
        <w:rPr>
          <w:rFonts w:ascii="Times New Roman" w:hAnsi="Times New Roman" w:cs="Times New Roman"/>
          <w:bCs/>
          <w:sz w:val="28"/>
          <w:szCs w:val="28"/>
        </w:rPr>
        <w:t>ю</w:t>
      </w:r>
      <w:r w:rsidRPr="001F1AE0">
        <w:rPr>
          <w:rFonts w:ascii="Times New Roman" w:hAnsi="Times New Roman" w:cs="Times New Roman"/>
          <w:bCs/>
          <w:sz w:val="28"/>
          <w:szCs w:val="28"/>
        </w:rPr>
        <w:t>щие им счета по учету пролонгированной и просроченной задолженности по факторингу.</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Финансирование требований по договору факторин</w:t>
      </w:r>
      <w:r w:rsidR="00936B04">
        <w:rPr>
          <w:rFonts w:ascii="Times New Roman" w:hAnsi="Times New Roman" w:cs="Times New Roman"/>
          <w:bCs/>
          <w:sz w:val="28"/>
          <w:szCs w:val="28"/>
        </w:rPr>
        <w:t xml:space="preserve">га отражается в </w:t>
      </w:r>
      <w:r w:rsidR="00936B04">
        <w:rPr>
          <w:rFonts w:ascii="Times New Roman" w:hAnsi="Times New Roman" w:cs="Times New Roman"/>
          <w:bCs/>
          <w:sz w:val="28"/>
          <w:szCs w:val="28"/>
        </w:rPr>
        <w:lastRenderedPageBreak/>
        <w:t>учете проводкой</w:t>
      </w:r>
      <w:r w:rsidR="00452891">
        <w:rPr>
          <w:rFonts w:ascii="Times New Roman" w:hAnsi="Times New Roman" w:cs="Times New Roman"/>
          <w:bCs/>
          <w:sz w:val="28"/>
          <w:szCs w:val="28"/>
        </w:rPr>
        <w:t xml:space="preserve">: </w:t>
      </w:r>
      <w:r w:rsidRPr="001F1AE0">
        <w:rPr>
          <w:rFonts w:ascii="Times New Roman" w:hAnsi="Times New Roman" w:cs="Times New Roman"/>
          <w:bCs/>
          <w:sz w:val="28"/>
          <w:szCs w:val="28"/>
        </w:rPr>
        <w:t>Д</w:t>
      </w:r>
      <w:r w:rsidR="00936B04">
        <w:rPr>
          <w:rFonts w:ascii="Times New Roman" w:hAnsi="Times New Roman" w:cs="Times New Roman"/>
          <w:bCs/>
          <w:sz w:val="28"/>
          <w:szCs w:val="28"/>
        </w:rPr>
        <w:t xml:space="preserve"> 2110, </w:t>
      </w:r>
      <w:r w:rsidRPr="001F1AE0">
        <w:rPr>
          <w:rFonts w:ascii="Times New Roman" w:hAnsi="Times New Roman" w:cs="Times New Roman"/>
          <w:bCs/>
          <w:sz w:val="28"/>
          <w:szCs w:val="28"/>
        </w:rPr>
        <w:t>2310</w:t>
      </w:r>
      <w:proofErr w:type="gramStart"/>
      <w:r w:rsidRPr="001F1AE0">
        <w:rPr>
          <w:rFonts w:ascii="Times New Roman" w:hAnsi="Times New Roman" w:cs="Times New Roman"/>
          <w:bCs/>
          <w:sz w:val="28"/>
          <w:szCs w:val="28"/>
        </w:rPr>
        <w:t xml:space="preserve"> К</w:t>
      </w:r>
      <w:proofErr w:type="gramEnd"/>
      <w:r w:rsidRPr="001F1AE0">
        <w:rPr>
          <w:rFonts w:ascii="Times New Roman" w:hAnsi="Times New Roman" w:cs="Times New Roman"/>
          <w:bCs/>
          <w:sz w:val="28"/>
          <w:szCs w:val="28"/>
        </w:rPr>
        <w:t xml:space="preserve"> счета по учету денежных средств – на сумму финансирования за минусом дисконта.</w:t>
      </w:r>
    </w:p>
    <w:p w:rsidR="001F1AE0" w:rsidRPr="001F1AE0" w:rsidRDefault="001F1AE0" w:rsidP="0050187E">
      <w:pPr>
        <w:widowControl w:val="0"/>
        <w:ind w:firstLine="709"/>
        <w:jc w:val="both"/>
        <w:rPr>
          <w:rFonts w:ascii="Times New Roman" w:hAnsi="Times New Roman" w:cs="Times New Roman"/>
          <w:bCs/>
          <w:sz w:val="28"/>
          <w:szCs w:val="28"/>
        </w:rPr>
      </w:pPr>
    </w:p>
    <w:p w:rsidR="001F1AE0" w:rsidRPr="001F1AE0" w:rsidRDefault="001F1AE0" w:rsidP="0050187E">
      <w:pPr>
        <w:widowControl w:val="0"/>
        <w:ind w:firstLine="709"/>
        <w:jc w:val="both"/>
        <w:rPr>
          <w:rFonts w:ascii="Times New Roman" w:hAnsi="Times New Roman" w:cs="Times New Roman"/>
          <w:bCs/>
          <w:sz w:val="28"/>
          <w:szCs w:val="28"/>
        </w:rPr>
      </w:pPr>
      <w:r w:rsidRPr="00EC129B">
        <w:rPr>
          <w:rFonts w:ascii="Times New Roman" w:hAnsi="Times New Roman" w:cs="Times New Roman"/>
          <w:b/>
          <w:bCs/>
          <w:sz w:val="28"/>
          <w:szCs w:val="28"/>
        </w:rPr>
        <w:t>Учет иных активных операций с клиентами</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К иным активным операциям с клиентами относятся: </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исполненные обязательства (счета 2Х50 групп 20-25, кроме 26)</w:t>
      </w:r>
      <w:r w:rsidR="002D4141">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средства, предоставленные клиентам по сделкам РЕПО (счета 2Х52 групп 20, 21, 23, 25)</w:t>
      </w:r>
      <w:r w:rsidR="002D4141">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средства,  перечисленные клиентам в качестве обеспечения испо</w:t>
      </w:r>
      <w:r w:rsidRPr="001F1AE0">
        <w:rPr>
          <w:rFonts w:ascii="Times New Roman" w:hAnsi="Times New Roman" w:cs="Times New Roman"/>
          <w:bCs/>
          <w:sz w:val="28"/>
          <w:szCs w:val="28"/>
        </w:rPr>
        <w:t>л</w:t>
      </w:r>
      <w:r w:rsidRPr="001F1AE0">
        <w:rPr>
          <w:rFonts w:ascii="Times New Roman" w:hAnsi="Times New Roman" w:cs="Times New Roman"/>
          <w:bCs/>
          <w:sz w:val="28"/>
          <w:szCs w:val="28"/>
        </w:rPr>
        <w:t>нения обязательств (счета 2Х53 групп 20, 21, 23, 25)</w:t>
      </w:r>
      <w:r w:rsidR="002D4141">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прочие активные операции (счета 2Х59 групп 20-26).</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По дебету счетов отражаются суммы задолженности клиентов. По кредиту счетов отражаются суммы, поступившие от клиентов в погашение задолженности, а также суммы, списываемые на счета пролонгированной, просроченной задолженности. </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Аналитический учет ведется по каждому договору.</w:t>
      </w:r>
    </w:p>
    <w:p w:rsidR="001F1AE0" w:rsidRPr="001F1AE0" w:rsidRDefault="001F1AE0" w:rsidP="0050187E">
      <w:pPr>
        <w:widowControl w:val="0"/>
        <w:ind w:firstLine="709"/>
        <w:jc w:val="both"/>
        <w:rPr>
          <w:rFonts w:ascii="Times New Roman" w:hAnsi="Times New Roman" w:cs="Times New Roman"/>
          <w:bCs/>
          <w:sz w:val="28"/>
          <w:szCs w:val="28"/>
        </w:rPr>
      </w:pPr>
    </w:p>
    <w:p w:rsidR="001F1AE0" w:rsidRPr="001F1AE0" w:rsidRDefault="001F1AE0" w:rsidP="0050187E">
      <w:pPr>
        <w:widowControl w:val="0"/>
        <w:ind w:firstLine="709"/>
        <w:jc w:val="both"/>
        <w:rPr>
          <w:rFonts w:ascii="Times New Roman" w:hAnsi="Times New Roman" w:cs="Times New Roman"/>
          <w:bCs/>
          <w:sz w:val="28"/>
          <w:szCs w:val="28"/>
        </w:rPr>
      </w:pPr>
      <w:r w:rsidRPr="002D4141">
        <w:rPr>
          <w:rFonts w:ascii="Times New Roman" w:hAnsi="Times New Roman" w:cs="Times New Roman"/>
          <w:b/>
          <w:bCs/>
          <w:sz w:val="28"/>
          <w:szCs w:val="28"/>
        </w:rPr>
        <w:t>Учет формирования и использования резерва на покрытие во</w:t>
      </w:r>
      <w:r w:rsidRPr="002D4141">
        <w:rPr>
          <w:rFonts w:ascii="Times New Roman" w:hAnsi="Times New Roman" w:cs="Times New Roman"/>
          <w:b/>
          <w:bCs/>
          <w:sz w:val="28"/>
          <w:szCs w:val="28"/>
        </w:rPr>
        <w:t>з</w:t>
      </w:r>
      <w:r w:rsidRPr="002D4141">
        <w:rPr>
          <w:rFonts w:ascii="Times New Roman" w:hAnsi="Times New Roman" w:cs="Times New Roman"/>
          <w:b/>
          <w:bCs/>
          <w:sz w:val="28"/>
          <w:szCs w:val="28"/>
        </w:rPr>
        <w:t>можных убытков по активам, подверженным кредитному риску</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Для учета созданных по кредитам и иным активным операциям с клиентами резервов используются пассивные счета группы 29 «Резервы на покрытие возможных убытков по кредитам и иным активным операциям с клиентами».</w:t>
      </w:r>
    </w:p>
    <w:p w:rsidR="001F1AE0" w:rsidRPr="001F1AE0" w:rsidRDefault="001F1AE0" w:rsidP="0050187E">
      <w:pPr>
        <w:widowControl w:val="0"/>
        <w:ind w:firstLine="709"/>
        <w:jc w:val="both"/>
        <w:rPr>
          <w:rFonts w:ascii="Times New Roman" w:hAnsi="Times New Roman" w:cs="Times New Roman"/>
          <w:bCs/>
          <w:sz w:val="28"/>
          <w:szCs w:val="28"/>
        </w:rPr>
      </w:pPr>
      <w:r w:rsidRPr="00AA25B4">
        <w:rPr>
          <w:rFonts w:ascii="Times New Roman" w:hAnsi="Times New Roman" w:cs="Times New Roman"/>
          <w:bCs/>
          <w:sz w:val="28"/>
          <w:szCs w:val="28"/>
        </w:rPr>
        <w:t>Формирование резервов по кредитам</w:t>
      </w:r>
      <w:r w:rsidRPr="001F1AE0">
        <w:rPr>
          <w:rFonts w:ascii="Times New Roman" w:hAnsi="Times New Roman" w:cs="Times New Roman"/>
          <w:bCs/>
          <w:sz w:val="28"/>
          <w:szCs w:val="28"/>
        </w:rPr>
        <w:t xml:space="preserve"> отражается в учете проводкой:</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i/>
          <w:sz w:val="28"/>
          <w:szCs w:val="28"/>
        </w:rPr>
        <w:t>- в белорусских рублях</w:t>
      </w:r>
      <w:r w:rsidR="00452891">
        <w:rPr>
          <w:rFonts w:ascii="Times New Roman" w:hAnsi="Times New Roman" w:cs="Times New Roman"/>
          <w:bCs/>
          <w:i/>
          <w:sz w:val="28"/>
          <w:szCs w:val="28"/>
        </w:rPr>
        <w:t xml:space="preserve">: </w:t>
      </w:r>
      <w:r w:rsidRPr="001F1AE0">
        <w:rPr>
          <w:rFonts w:ascii="Times New Roman" w:hAnsi="Times New Roman" w:cs="Times New Roman"/>
          <w:bCs/>
          <w:sz w:val="28"/>
          <w:szCs w:val="28"/>
        </w:rPr>
        <w:t>Д 9420</w:t>
      </w:r>
      <w:proofErr w:type="gramStart"/>
      <w:r w:rsidRPr="001F1AE0">
        <w:rPr>
          <w:rFonts w:ascii="Times New Roman" w:hAnsi="Times New Roman" w:cs="Times New Roman"/>
          <w:bCs/>
          <w:sz w:val="28"/>
          <w:szCs w:val="28"/>
        </w:rPr>
        <w:t xml:space="preserve"> К</w:t>
      </w:r>
      <w:proofErr w:type="gramEnd"/>
      <w:r w:rsidRPr="001F1AE0">
        <w:rPr>
          <w:rFonts w:ascii="Times New Roman" w:hAnsi="Times New Roman" w:cs="Times New Roman"/>
          <w:bCs/>
          <w:sz w:val="28"/>
          <w:szCs w:val="28"/>
        </w:rPr>
        <w:t xml:space="preserve"> счета группы 29; </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i/>
          <w:sz w:val="28"/>
          <w:szCs w:val="28"/>
        </w:rPr>
        <w:t>- в иностранной валюте</w:t>
      </w:r>
      <w:r w:rsidR="00452891">
        <w:rPr>
          <w:rFonts w:ascii="Times New Roman" w:hAnsi="Times New Roman" w:cs="Times New Roman"/>
          <w:bCs/>
          <w:i/>
          <w:sz w:val="28"/>
          <w:szCs w:val="28"/>
        </w:rPr>
        <w:t xml:space="preserve">: </w:t>
      </w:r>
      <w:r w:rsidRPr="001F1AE0">
        <w:rPr>
          <w:rFonts w:ascii="Times New Roman" w:hAnsi="Times New Roman" w:cs="Times New Roman"/>
          <w:bCs/>
          <w:sz w:val="28"/>
          <w:szCs w:val="28"/>
        </w:rPr>
        <w:t>Д 9420</w:t>
      </w:r>
      <w:r w:rsidR="00936B04">
        <w:rPr>
          <w:rFonts w:ascii="Times New Roman" w:hAnsi="Times New Roman" w:cs="Times New Roman"/>
          <w:bCs/>
          <w:sz w:val="28"/>
          <w:szCs w:val="28"/>
        </w:rPr>
        <w:t>, 6901</w:t>
      </w:r>
      <w:r w:rsidRPr="001F1AE0">
        <w:rPr>
          <w:rFonts w:ascii="Times New Roman" w:hAnsi="Times New Roman" w:cs="Times New Roman"/>
          <w:bCs/>
          <w:sz w:val="28"/>
          <w:szCs w:val="28"/>
        </w:rPr>
        <w:t>К 6911</w:t>
      </w:r>
      <w:r w:rsidR="00936B04">
        <w:rPr>
          <w:rFonts w:ascii="Times New Roman" w:hAnsi="Times New Roman" w:cs="Times New Roman"/>
          <w:bCs/>
          <w:sz w:val="28"/>
          <w:szCs w:val="28"/>
        </w:rPr>
        <w:t>, счета группы 29</w:t>
      </w:r>
      <w:r w:rsidR="00452891">
        <w:rPr>
          <w:rFonts w:ascii="Times New Roman" w:hAnsi="Times New Roman" w:cs="Times New Roman"/>
          <w:bCs/>
          <w:sz w:val="28"/>
          <w:szCs w:val="28"/>
        </w:rPr>
        <w:t>.</w:t>
      </w:r>
    </w:p>
    <w:p w:rsidR="001F1AE0" w:rsidRPr="001F1AE0" w:rsidRDefault="001F1AE0" w:rsidP="0050187E">
      <w:pPr>
        <w:widowControl w:val="0"/>
        <w:ind w:firstLine="709"/>
        <w:jc w:val="both"/>
        <w:rPr>
          <w:rFonts w:ascii="Times New Roman" w:hAnsi="Times New Roman" w:cs="Times New Roman"/>
          <w:bCs/>
          <w:sz w:val="28"/>
          <w:szCs w:val="28"/>
        </w:rPr>
      </w:pPr>
      <w:r w:rsidRPr="00AA25B4">
        <w:rPr>
          <w:rFonts w:ascii="Times New Roman" w:hAnsi="Times New Roman" w:cs="Times New Roman"/>
          <w:bCs/>
          <w:sz w:val="28"/>
          <w:szCs w:val="28"/>
        </w:rPr>
        <w:t>При уменьшении резервов по кредитам</w:t>
      </w:r>
      <w:r w:rsidRPr="001F1AE0">
        <w:rPr>
          <w:rFonts w:ascii="Times New Roman" w:hAnsi="Times New Roman" w:cs="Times New Roman"/>
          <w:bCs/>
          <w:sz w:val="28"/>
          <w:szCs w:val="28"/>
        </w:rPr>
        <w:t xml:space="preserve"> и иным активным операциям с клиентами составляется проводка:</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 xml:space="preserve">- </w:t>
      </w:r>
      <w:r w:rsidRPr="001F1AE0">
        <w:rPr>
          <w:rFonts w:ascii="Times New Roman" w:hAnsi="Times New Roman" w:cs="Times New Roman"/>
          <w:bCs/>
          <w:i/>
          <w:sz w:val="28"/>
          <w:szCs w:val="28"/>
        </w:rPr>
        <w:t>в белорусских рублях</w:t>
      </w:r>
      <w:r w:rsidRPr="001F1AE0">
        <w:rPr>
          <w:rFonts w:ascii="Times New Roman" w:hAnsi="Times New Roman" w:cs="Times New Roman"/>
          <w:bCs/>
          <w:sz w:val="28"/>
          <w:szCs w:val="28"/>
        </w:rPr>
        <w:t>:</w:t>
      </w:r>
      <w:r w:rsidR="003F053D">
        <w:rPr>
          <w:rFonts w:ascii="Times New Roman" w:hAnsi="Times New Roman" w:cs="Times New Roman"/>
          <w:bCs/>
          <w:sz w:val="28"/>
          <w:szCs w:val="28"/>
        </w:rPr>
        <w:t xml:space="preserve"> </w:t>
      </w:r>
      <w:r w:rsidRPr="001F1AE0">
        <w:rPr>
          <w:rFonts w:ascii="Times New Roman" w:hAnsi="Times New Roman" w:cs="Times New Roman"/>
          <w:bCs/>
          <w:sz w:val="28"/>
          <w:szCs w:val="28"/>
        </w:rPr>
        <w:t>Д счета группы 29</w:t>
      </w:r>
      <w:proofErr w:type="gramStart"/>
      <w:r w:rsidRPr="001F1AE0">
        <w:rPr>
          <w:rFonts w:ascii="Times New Roman" w:hAnsi="Times New Roman" w:cs="Times New Roman"/>
          <w:bCs/>
          <w:sz w:val="28"/>
          <w:szCs w:val="28"/>
        </w:rPr>
        <w:t xml:space="preserve"> К</w:t>
      </w:r>
      <w:proofErr w:type="gramEnd"/>
      <w:r w:rsidR="00936B04">
        <w:rPr>
          <w:rFonts w:ascii="Times New Roman" w:hAnsi="Times New Roman" w:cs="Times New Roman"/>
          <w:bCs/>
          <w:sz w:val="28"/>
          <w:szCs w:val="28"/>
        </w:rPr>
        <w:t xml:space="preserve"> 9420, </w:t>
      </w:r>
      <w:r w:rsidRPr="001F1AE0">
        <w:rPr>
          <w:rFonts w:ascii="Times New Roman" w:hAnsi="Times New Roman" w:cs="Times New Roman"/>
          <w:bCs/>
          <w:sz w:val="28"/>
          <w:szCs w:val="28"/>
        </w:rPr>
        <w:t>8420;</w:t>
      </w:r>
    </w:p>
    <w:p w:rsidR="001F1AE0" w:rsidRPr="001F1AE0" w:rsidRDefault="001F1AE0" w:rsidP="0050187E">
      <w:pPr>
        <w:widowControl w:val="0"/>
        <w:ind w:firstLine="709"/>
        <w:jc w:val="both"/>
        <w:rPr>
          <w:rFonts w:ascii="Times New Roman" w:hAnsi="Times New Roman" w:cs="Times New Roman"/>
          <w:bCs/>
          <w:sz w:val="28"/>
          <w:szCs w:val="28"/>
        </w:rPr>
      </w:pPr>
      <w:r w:rsidRPr="00AA25B4">
        <w:rPr>
          <w:rFonts w:ascii="Times New Roman" w:hAnsi="Times New Roman" w:cs="Times New Roman"/>
          <w:bCs/>
          <w:sz w:val="28"/>
          <w:szCs w:val="28"/>
        </w:rPr>
        <w:t>-</w:t>
      </w:r>
      <w:r w:rsidRPr="001F1AE0">
        <w:rPr>
          <w:rFonts w:ascii="Times New Roman" w:hAnsi="Times New Roman" w:cs="Times New Roman"/>
          <w:bCs/>
          <w:i/>
          <w:sz w:val="28"/>
          <w:szCs w:val="28"/>
        </w:rPr>
        <w:t xml:space="preserve"> в иностранной валюте</w:t>
      </w:r>
      <w:r w:rsidR="00452891">
        <w:rPr>
          <w:rFonts w:ascii="Times New Roman" w:hAnsi="Times New Roman" w:cs="Times New Roman"/>
          <w:bCs/>
          <w:i/>
          <w:sz w:val="28"/>
          <w:szCs w:val="28"/>
        </w:rPr>
        <w:t xml:space="preserve">: </w:t>
      </w:r>
      <w:r w:rsidRPr="001F1AE0">
        <w:rPr>
          <w:rFonts w:ascii="Times New Roman" w:hAnsi="Times New Roman" w:cs="Times New Roman"/>
          <w:bCs/>
          <w:sz w:val="28"/>
          <w:szCs w:val="28"/>
        </w:rPr>
        <w:t>Д</w:t>
      </w:r>
      <w:r w:rsidR="00936B04">
        <w:rPr>
          <w:rFonts w:ascii="Times New Roman" w:hAnsi="Times New Roman" w:cs="Times New Roman"/>
          <w:bCs/>
          <w:sz w:val="28"/>
          <w:szCs w:val="28"/>
        </w:rPr>
        <w:t xml:space="preserve"> счета группы 29, 6911, 9241</w:t>
      </w:r>
      <w:r w:rsidRPr="001F1AE0">
        <w:rPr>
          <w:rFonts w:ascii="Times New Roman" w:hAnsi="Times New Roman" w:cs="Times New Roman"/>
          <w:bCs/>
          <w:sz w:val="28"/>
          <w:szCs w:val="28"/>
        </w:rPr>
        <w:t>К 6901</w:t>
      </w:r>
      <w:r w:rsidR="00936B04">
        <w:rPr>
          <w:rFonts w:ascii="Times New Roman" w:hAnsi="Times New Roman" w:cs="Times New Roman"/>
          <w:bCs/>
          <w:sz w:val="28"/>
          <w:szCs w:val="28"/>
        </w:rPr>
        <w:t>, 9420, 8420, 8241.</w:t>
      </w:r>
    </w:p>
    <w:p w:rsidR="001F1AE0" w:rsidRPr="001F1AE0" w:rsidRDefault="001F1AE0" w:rsidP="0050187E">
      <w:pPr>
        <w:widowControl w:val="0"/>
        <w:ind w:firstLine="709"/>
        <w:jc w:val="both"/>
        <w:rPr>
          <w:rFonts w:ascii="Times New Roman" w:hAnsi="Times New Roman" w:cs="Times New Roman"/>
          <w:bCs/>
          <w:sz w:val="28"/>
          <w:szCs w:val="28"/>
        </w:rPr>
      </w:pPr>
      <w:r w:rsidRPr="00AA25B4">
        <w:rPr>
          <w:rFonts w:ascii="Times New Roman" w:hAnsi="Times New Roman" w:cs="Times New Roman"/>
          <w:bCs/>
          <w:sz w:val="28"/>
          <w:szCs w:val="28"/>
        </w:rPr>
        <w:t xml:space="preserve">При списании кредитной задолженности </w:t>
      </w:r>
      <w:proofErr w:type="gramStart"/>
      <w:r w:rsidRPr="00AA25B4">
        <w:rPr>
          <w:rFonts w:ascii="Times New Roman" w:hAnsi="Times New Roman" w:cs="Times New Roman"/>
          <w:bCs/>
          <w:sz w:val="28"/>
          <w:szCs w:val="28"/>
        </w:rPr>
        <w:t>клиента</w:t>
      </w:r>
      <w:proofErr w:type="gramEnd"/>
      <w:r w:rsidRPr="001F1AE0">
        <w:rPr>
          <w:rFonts w:ascii="Times New Roman" w:hAnsi="Times New Roman" w:cs="Times New Roman"/>
          <w:bCs/>
          <w:sz w:val="28"/>
          <w:szCs w:val="28"/>
        </w:rPr>
        <w:t xml:space="preserve"> за счет созданного банком резерва составляются проводки:</w:t>
      </w:r>
    </w:p>
    <w:p w:rsidR="001F1AE0" w:rsidRPr="008964E5" w:rsidRDefault="00936B04"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1F1AE0" w:rsidRPr="001F1AE0">
        <w:rPr>
          <w:rFonts w:ascii="Times New Roman" w:hAnsi="Times New Roman" w:cs="Times New Roman"/>
          <w:bCs/>
          <w:i/>
          <w:sz w:val="28"/>
          <w:szCs w:val="28"/>
        </w:rPr>
        <w:t xml:space="preserve"> в белорусских рублях</w:t>
      </w:r>
      <w:r w:rsidR="00452891">
        <w:rPr>
          <w:rFonts w:ascii="Times New Roman" w:hAnsi="Times New Roman" w:cs="Times New Roman"/>
          <w:bCs/>
          <w:i/>
          <w:sz w:val="28"/>
          <w:szCs w:val="28"/>
        </w:rPr>
        <w:t xml:space="preserve">: </w:t>
      </w:r>
      <w:r w:rsidR="001F1AE0" w:rsidRPr="008964E5">
        <w:rPr>
          <w:rFonts w:ascii="Times New Roman" w:hAnsi="Times New Roman" w:cs="Times New Roman"/>
          <w:bCs/>
          <w:sz w:val="28"/>
          <w:szCs w:val="28"/>
        </w:rPr>
        <w:t>Д счета группы 29</w:t>
      </w:r>
      <w:proofErr w:type="gramStart"/>
      <w:r w:rsidR="001F1AE0" w:rsidRPr="008964E5">
        <w:rPr>
          <w:rFonts w:ascii="Times New Roman" w:hAnsi="Times New Roman" w:cs="Times New Roman"/>
          <w:bCs/>
          <w:sz w:val="28"/>
          <w:szCs w:val="28"/>
        </w:rPr>
        <w:t xml:space="preserve"> К</w:t>
      </w:r>
      <w:proofErr w:type="gramEnd"/>
      <w:r w:rsidR="001F1AE0" w:rsidRPr="008964E5">
        <w:rPr>
          <w:rFonts w:ascii="Times New Roman" w:hAnsi="Times New Roman" w:cs="Times New Roman"/>
          <w:bCs/>
          <w:sz w:val="28"/>
          <w:szCs w:val="28"/>
        </w:rPr>
        <w:t xml:space="preserve"> счета групп 20-26 по учету основного долга</w:t>
      </w:r>
      <w:r w:rsidR="008964E5">
        <w:rPr>
          <w:rFonts w:ascii="Times New Roman" w:hAnsi="Times New Roman" w:cs="Times New Roman"/>
          <w:bCs/>
          <w:sz w:val="28"/>
          <w:szCs w:val="28"/>
        </w:rPr>
        <w:t>;</w:t>
      </w:r>
      <w:r w:rsidRPr="008964E5">
        <w:rPr>
          <w:rFonts w:ascii="Times New Roman" w:hAnsi="Times New Roman" w:cs="Times New Roman"/>
          <w:bCs/>
          <w:sz w:val="28"/>
          <w:szCs w:val="28"/>
        </w:rPr>
        <w:t xml:space="preserve"> одновременно</w:t>
      </w:r>
      <w:r w:rsidR="008964E5">
        <w:rPr>
          <w:rFonts w:ascii="Times New Roman" w:hAnsi="Times New Roman" w:cs="Times New Roman"/>
          <w:bCs/>
          <w:sz w:val="28"/>
          <w:szCs w:val="28"/>
        </w:rPr>
        <w:t xml:space="preserve"> </w:t>
      </w:r>
      <w:r w:rsidR="00452891" w:rsidRPr="008964E5">
        <w:rPr>
          <w:rFonts w:ascii="Times New Roman" w:hAnsi="Times New Roman" w:cs="Times New Roman"/>
          <w:bCs/>
          <w:sz w:val="28"/>
          <w:szCs w:val="28"/>
        </w:rPr>
        <w:t>П</w:t>
      </w:r>
      <w:r w:rsidR="001F1AE0" w:rsidRPr="008964E5">
        <w:rPr>
          <w:rFonts w:ascii="Times New Roman" w:hAnsi="Times New Roman" w:cs="Times New Roman"/>
          <w:bCs/>
          <w:sz w:val="28"/>
          <w:szCs w:val="28"/>
        </w:rPr>
        <w:t>риход 99892;</w:t>
      </w:r>
    </w:p>
    <w:p w:rsidR="001F1AE0" w:rsidRPr="001F1AE0" w:rsidRDefault="00936B04" w:rsidP="0050187E">
      <w:pPr>
        <w:widowControl w:val="0"/>
        <w:ind w:firstLine="709"/>
        <w:jc w:val="both"/>
        <w:rPr>
          <w:rFonts w:ascii="Times New Roman" w:hAnsi="Times New Roman" w:cs="Times New Roman"/>
          <w:bCs/>
          <w:sz w:val="28"/>
          <w:szCs w:val="28"/>
        </w:rPr>
      </w:pPr>
      <w:r w:rsidRPr="008964E5">
        <w:rPr>
          <w:rFonts w:ascii="Times New Roman" w:hAnsi="Times New Roman" w:cs="Times New Roman"/>
          <w:bCs/>
          <w:sz w:val="28"/>
          <w:szCs w:val="28"/>
        </w:rPr>
        <w:t>-</w:t>
      </w:r>
      <w:r w:rsidR="001F1AE0" w:rsidRPr="008964E5">
        <w:rPr>
          <w:rFonts w:ascii="Times New Roman" w:hAnsi="Times New Roman" w:cs="Times New Roman"/>
          <w:bCs/>
          <w:i/>
          <w:sz w:val="28"/>
          <w:szCs w:val="28"/>
        </w:rPr>
        <w:t xml:space="preserve"> в иностранной валюте</w:t>
      </w:r>
      <w:r w:rsidR="008964E5" w:rsidRPr="008964E5">
        <w:rPr>
          <w:rFonts w:ascii="Times New Roman" w:hAnsi="Times New Roman" w:cs="Times New Roman"/>
          <w:bCs/>
          <w:i/>
          <w:sz w:val="28"/>
          <w:szCs w:val="28"/>
        </w:rPr>
        <w:t xml:space="preserve"> </w:t>
      </w:r>
      <w:r w:rsidR="006E0AFC" w:rsidRPr="008964E5">
        <w:rPr>
          <w:rFonts w:ascii="Times New Roman" w:hAnsi="Times New Roman" w:cs="Times New Roman"/>
          <w:bCs/>
          <w:sz w:val="28"/>
          <w:szCs w:val="28"/>
        </w:rPr>
        <w:t>–</w:t>
      </w:r>
      <w:r w:rsidR="001F1AE0" w:rsidRPr="001F1AE0">
        <w:rPr>
          <w:rFonts w:ascii="Times New Roman" w:hAnsi="Times New Roman" w:cs="Times New Roman"/>
          <w:bCs/>
          <w:sz w:val="28"/>
          <w:szCs w:val="28"/>
        </w:rPr>
        <w:t xml:space="preserve"> аналогично:</w:t>
      </w:r>
    </w:p>
    <w:p w:rsidR="001F1AE0" w:rsidRPr="001F1AE0" w:rsidRDefault="00936B04"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С</w:t>
      </w:r>
      <w:r w:rsidR="001F1AE0" w:rsidRPr="001F1AE0">
        <w:rPr>
          <w:rFonts w:ascii="Times New Roman" w:hAnsi="Times New Roman" w:cs="Times New Roman"/>
          <w:bCs/>
          <w:sz w:val="28"/>
          <w:szCs w:val="28"/>
        </w:rPr>
        <w:t>писание безнадежной задолженности в иностранной валюте за счет специального резерва по активам, созданного в белорусских рублях и пр</w:t>
      </w:r>
      <w:r w:rsidR="001F1AE0" w:rsidRPr="001F1AE0">
        <w:rPr>
          <w:rFonts w:ascii="Times New Roman" w:hAnsi="Times New Roman" w:cs="Times New Roman"/>
          <w:bCs/>
          <w:sz w:val="28"/>
          <w:szCs w:val="28"/>
        </w:rPr>
        <w:t>и</w:t>
      </w:r>
      <w:r w:rsidR="001F1AE0" w:rsidRPr="001F1AE0">
        <w:rPr>
          <w:rFonts w:ascii="Times New Roman" w:hAnsi="Times New Roman" w:cs="Times New Roman"/>
          <w:bCs/>
          <w:sz w:val="28"/>
          <w:szCs w:val="28"/>
        </w:rPr>
        <w:t>веденного в соответствие сумме расчетного специального резерва по акт</w:t>
      </w:r>
      <w:r w:rsidR="001F1AE0" w:rsidRPr="001F1AE0">
        <w:rPr>
          <w:rFonts w:ascii="Times New Roman" w:hAnsi="Times New Roman" w:cs="Times New Roman"/>
          <w:bCs/>
          <w:sz w:val="28"/>
          <w:szCs w:val="28"/>
        </w:rPr>
        <w:t>и</w:t>
      </w:r>
      <w:r w:rsidR="001F1AE0" w:rsidRPr="001F1AE0">
        <w:rPr>
          <w:rFonts w:ascii="Times New Roman" w:hAnsi="Times New Roman" w:cs="Times New Roman"/>
          <w:bCs/>
          <w:sz w:val="28"/>
          <w:szCs w:val="28"/>
        </w:rPr>
        <w:t>вам по официальному курсу на дату совершения операции, в бухгалте</w:t>
      </w:r>
      <w:r w:rsidR="001F1AE0" w:rsidRPr="001F1AE0">
        <w:rPr>
          <w:rFonts w:ascii="Times New Roman" w:hAnsi="Times New Roman" w:cs="Times New Roman"/>
          <w:bCs/>
          <w:sz w:val="28"/>
          <w:szCs w:val="28"/>
        </w:rPr>
        <w:t>р</w:t>
      </w:r>
      <w:r w:rsidR="001F1AE0" w:rsidRPr="001F1AE0">
        <w:rPr>
          <w:rFonts w:ascii="Times New Roman" w:hAnsi="Times New Roman" w:cs="Times New Roman"/>
          <w:bCs/>
          <w:sz w:val="28"/>
          <w:szCs w:val="28"/>
        </w:rPr>
        <w:t>ском уче</w:t>
      </w:r>
      <w:r>
        <w:rPr>
          <w:rFonts w:ascii="Times New Roman" w:hAnsi="Times New Roman" w:cs="Times New Roman"/>
          <w:bCs/>
          <w:sz w:val="28"/>
          <w:szCs w:val="28"/>
        </w:rPr>
        <w:t>те отражается следующим образом</w:t>
      </w:r>
      <w:r w:rsidR="00452891">
        <w:rPr>
          <w:rFonts w:ascii="Times New Roman" w:hAnsi="Times New Roman" w:cs="Times New Roman"/>
          <w:bCs/>
          <w:sz w:val="28"/>
          <w:szCs w:val="28"/>
        </w:rPr>
        <w:t xml:space="preserve">: </w:t>
      </w:r>
      <w:r w:rsidR="001F1AE0" w:rsidRPr="001F1AE0">
        <w:rPr>
          <w:rFonts w:ascii="Times New Roman" w:hAnsi="Times New Roman" w:cs="Times New Roman"/>
          <w:bCs/>
          <w:sz w:val="28"/>
          <w:szCs w:val="28"/>
        </w:rPr>
        <w:t>Д</w:t>
      </w:r>
      <w:r>
        <w:rPr>
          <w:rFonts w:ascii="Times New Roman" w:hAnsi="Times New Roman" w:cs="Times New Roman"/>
          <w:bCs/>
          <w:sz w:val="28"/>
          <w:szCs w:val="28"/>
        </w:rPr>
        <w:t xml:space="preserve"> 29XX, 6901</w:t>
      </w:r>
      <w:proofErr w:type="gramStart"/>
      <w:r>
        <w:rPr>
          <w:rFonts w:ascii="Times New Roman" w:hAnsi="Times New Roman" w:cs="Times New Roman"/>
          <w:bCs/>
          <w:sz w:val="28"/>
          <w:szCs w:val="28"/>
        </w:rPr>
        <w:t xml:space="preserve"> К</w:t>
      </w:r>
      <w:proofErr w:type="gramEnd"/>
      <w:r>
        <w:rPr>
          <w:rFonts w:ascii="Times New Roman" w:hAnsi="Times New Roman" w:cs="Times New Roman"/>
          <w:bCs/>
          <w:sz w:val="28"/>
          <w:szCs w:val="28"/>
        </w:rPr>
        <w:t xml:space="preserve"> 6911, </w:t>
      </w:r>
      <w:r w:rsidR="001F1AE0" w:rsidRPr="001F1AE0">
        <w:rPr>
          <w:rFonts w:ascii="Times New Roman" w:hAnsi="Times New Roman" w:cs="Times New Roman"/>
          <w:bCs/>
          <w:sz w:val="28"/>
          <w:szCs w:val="28"/>
        </w:rPr>
        <w:t>счета групп 20-26 по учету основного долга</w:t>
      </w:r>
      <w:r>
        <w:rPr>
          <w:rFonts w:ascii="Times New Roman" w:hAnsi="Times New Roman" w:cs="Times New Roman"/>
          <w:bCs/>
          <w:sz w:val="28"/>
          <w:szCs w:val="28"/>
        </w:rPr>
        <w:t>, п</w:t>
      </w:r>
      <w:r w:rsidR="001F1AE0" w:rsidRPr="001F1AE0">
        <w:rPr>
          <w:rFonts w:ascii="Times New Roman" w:hAnsi="Times New Roman" w:cs="Times New Roman"/>
          <w:bCs/>
          <w:sz w:val="28"/>
          <w:szCs w:val="28"/>
        </w:rPr>
        <w:t xml:space="preserve">риход: 99892 </w:t>
      </w:r>
      <w:r w:rsidR="008964E5">
        <w:rPr>
          <w:rFonts w:ascii="Times New Roman" w:eastAsia="Times New Roman" w:hAnsi="Times New Roman" w:cs="Times New Roman"/>
          <w:color w:val="auto"/>
          <w:spacing w:val="-6"/>
          <w:sz w:val="28"/>
          <w:szCs w:val="28"/>
        </w:rPr>
        <w:t>–</w:t>
      </w:r>
      <w:r w:rsidR="001F1AE0" w:rsidRPr="001F1AE0">
        <w:rPr>
          <w:rFonts w:ascii="Times New Roman" w:hAnsi="Times New Roman" w:cs="Times New Roman"/>
          <w:bCs/>
          <w:sz w:val="28"/>
          <w:szCs w:val="28"/>
        </w:rPr>
        <w:t xml:space="preserve"> в валюте задо</w:t>
      </w:r>
      <w:r w:rsidR="001F1AE0" w:rsidRPr="001F1AE0">
        <w:rPr>
          <w:rFonts w:ascii="Times New Roman" w:hAnsi="Times New Roman" w:cs="Times New Roman"/>
          <w:bCs/>
          <w:sz w:val="28"/>
          <w:szCs w:val="28"/>
        </w:rPr>
        <w:t>л</w:t>
      </w:r>
      <w:r w:rsidR="001F1AE0" w:rsidRPr="001F1AE0">
        <w:rPr>
          <w:rFonts w:ascii="Times New Roman" w:hAnsi="Times New Roman" w:cs="Times New Roman"/>
          <w:bCs/>
          <w:sz w:val="28"/>
          <w:szCs w:val="28"/>
        </w:rPr>
        <w:t>женности.</w:t>
      </w:r>
    </w:p>
    <w:p w:rsidR="001F1AE0" w:rsidRPr="001F1AE0"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lastRenderedPageBreak/>
        <w:t>При частичном или полном поступлении от должника денежных средств по погашению ранее списанной суммы безнадежной задолженн</w:t>
      </w:r>
      <w:r w:rsidRPr="001F1AE0">
        <w:rPr>
          <w:rFonts w:ascii="Times New Roman" w:hAnsi="Times New Roman" w:cs="Times New Roman"/>
          <w:bCs/>
          <w:sz w:val="28"/>
          <w:szCs w:val="28"/>
        </w:rPr>
        <w:t>о</w:t>
      </w:r>
      <w:r w:rsidRPr="001F1AE0">
        <w:rPr>
          <w:rFonts w:ascii="Times New Roman" w:hAnsi="Times New Roman" w:cs="Times New Roman"/>
          <w:bCs/>
          <w:sz w:val="28"/>
          <w:szCs w:val="28"/>
        </w:rPr>
        <w:t>сти:</w:t>
      </w:r>
      <w:r w:rsidR="003F053D">
        <w:rPr>
          <w:rFonts w:ascii="Times New Roman" w:hAnsi="Times New Roman" w:cs="Times New Roman"/>
          <w:bCs/>
          <w:sz w:val="28"/>
          <w:szCs w:val="28"/>
        </w:rPr>
        <w:t xml:space="preserve"> </w:t>
      </w:r>
      <w:r w:rsidRPr="001F1AE0">
        <w:rPr>
          <w:rFonts w:ascii="Times New Roman" w:hAnsi="Times New Roman" w:cs="Times New Roman"/>
          <w:bCs/>
          <w:sz w:val="28"/>
          <w:szCs w:val="28"/>
        </w:rPr>
        <w:t>Д счета по учету денежных средств</w:t>
      </w:r>
      <w:proofErr w:type="gramStart"/>
      <w:r w:rsidR="008964E5">
        <w:rPr>
          <w:rFonts w:ascii="Times New Roman" w:hAnsi="Times New Roman" w:cs="Times New Roman"/>
          <w:bCs/>
          <w:sz w:val="28"/>
          <w:szCs w:val="28"/>
        </w:rPr>
        <w:t xml:space="preserve"> </w:t>
      </w:r>
      <w:r w:rsidRPr="008964E5">
        <w:rPr>
          <w:rFonts w:ascii="Times New Roman" w:hAnsi="Times New Roman" w:cs="Times New Roman"/>
          <w:bCs/>
          <w:sz w:val="28"/>
          <w:szCs w:val="28"/>
        </w:rPr>
        <w:t>К</w:t>
      </w:r>
      <w:proofErr w:type="gramEnd"/>
      <w:r w:rsidR="008964E5" w:rsidRPr="008964E5">
        <w:rPr>
          <w:rFonts w:ascii="Times New Roman" w:hAnsi="Times New Roman" w:cs="Times New Roman"/>
          <w:bCs/>
          <w:sz w:val="28"/>
          <w:szCs w:val="28"/>
        </w:rPr>
        <w:t xml:space="preserve"> </w:t>
      </w:r>
      <w:r w:rsidRPr="008964E5">
        <w:rPr>
          <w:rFonts w:ascii="Times New Roman" w:hAnsi="Times New Roman" w:cs="Times New Roman"/>
          <w:bCs/>
          <w:sz w:val="28"/>
          <w:szCs w:val="28"/>
        </w:rPr>
        <w:t>8510.</w:t>
      </w:r>
      <w:r w:rsidR="008964E5" w:rsidRPr="008964E5">
        <w:rPr>
          <w:rFonts w:ascii="Times New Roman" w:hAnsi="Times New Roman" w:cs="Times New Roman"/>
          <w:bCs/>
          <w:sz w:val="28"/>
          <w:szCs w:val="28"/>
        </w:rPr>
        <w:t xml:space="preserve"> </w:t>
      </w:r>
      <w:r w:rsidRPr="008964E5">
        <w:rPr>
          <w:rFonts w:ascii="Times New Roman" w:hAnsi="Times New Roman" w:cs="Times New Roman"/>
          <w:bCs/>
          <w:sz w:val="28"/>
          <w:szCs w:val="28"/>
        </w:rPr>
        <w:t>Расход</w:t>
      </w:r>
      <w:r w:rsidRPr="001F1AE0">
        <w:rPr>
          <w:rFonts w:ascii="Times New Roman" w:hAnsi="Times New Roman" w:cs="Times New Roman"/>
          <w:bCs/>
          <w:sz w:val="28"/>
          <w:szCs w:val="28"/>
        </w:rPr>
        <w:t xml:space="preserve"> 99892.</w:t>
      </w:r>
    </w:p>
    <w:p w:rsidR="000665B1" w:rsidRDefault="001F1AE0" w:rsidP="0050187E">
      <w:pPr>
        <w:widowControl w:val="0"/>
        <w:ind w:firstLine="709"/>
        <w:jc w:val="both"/>
        <w:rPr>
          <w:rFonts w:ascii="Times New Roman" w:hAnsi="Times New Roman" w:cs="Times New Roman"/>
          <w:bCs/>
          <w:sz w:val="28"/>
          <w:szCs w:val="28"/>
        </w:rPr>
      </w:pPr>
      <w:r w:rsidRPr="001F1AE0">
        <w:rPr>
          <w:rFonts w:ascii="Times New Roman" w:hAnsi="Times New Roman" w:cs="Times New Roman"/>
          <w:bCs/>
          <w:sz w:val="28"/>
          <w:szCs w:val="28"/>
        </w:rPr>
        <w:t>При частичном или полном поступлении от должника денежных средств в иностранной валюте в случаях, установленных законодател</w:t>
      </w:r>
      <w:r w:rsidRPr="001F1AE0">
        <w:rPr>
          <w:rFonts w:ascii="Times New Roman" w:hAnsi="Times New Roman" w:cs="Times New Roman"/>
          <w:bCs/>
          <w:sz w:val="28"/>
          <w:szCs w:val="28"/>
        </w:rPr>
        <w:t>ь</w:t>
      </w:r>
      <w:r w:rsidRPr="001F1AE0">
        <w:rPr>
          <w:rFonts w:ascii="Times New Roman" w:hAnsi="Times New Roman" w:cs="Times New Roman"/>
          <w:bCs/>
          <w:sz w:val="28"/>
          <w:szCs w:val="28"/>
        </w:rPr>
        <w:t xml:space="preserve">ством, используются балансовые счета 6901 </w:t>
      </w:r>
      <w:r w:rsidR="006E0AFC">
        <w:rPr>
          <w:rFonts w:ascii="Times New Roman" w:hAnsi="Times New Roman" w:cs="Times New Roman"/>
          <w:bCs/>
          <w:sz w:val="28"/>
          <w:szCs w:val="28"/>
        </w:rPr>
        <w:t>и 6911.</w:t>
      </w:r>
    </w:p>
    <w:p w:rsidR="00656A88" w:rsidRPr="00EE6899" w:rsidRDefault="00656A88" w:rsidP="0050187E">
      <w:pPr>
        <w:widowControl w:val="0"/>
        <w:ind w:firstLine="709"/>
        <w:jc w:val="both"/>
        <w:rPr>
          <w:rFonts w:ascii="Times New Roman" w:hAnsi="Times New Roman" w:cs="Times New Roman"/>
          <w:bCs/>
          <w:sz w:val="28"/>
          <w:szCs w:val="28"/>
        </w:rPr>
      </w:pPr>
    </w:p>
    <w:p w:rsidR="00656A88" w:rsidRPr="00EE6899" w:rsidRDefault="00656A88" w:rsidP="0050187E">
      <w:pPr>
        <w:pStyle w:val="a4"/>
        <w:widowControl w:val="0"/>
        <w:spacing w:line="240" w:lineRule="auto"/>
        <w:ind w:firstLine="709"/>
        <w:jc w:val="both"/>
        <w:rPr>
          <w:szCs w:val="28"/>
        </w:rPr>
      </w:pPr>
      <w:r w:rsidRPr="00EE6899">
        <w:rPr>
          <w:szCs w:val="28"/>
        </w:rPr>
        <w:t>Литература: [</w:t>
      </w:r>
      <w:r>
        <w:rPr>
          <w:szCs w:val="28"/>
        </w:rPr>
        <w:t>2</w:t>
      </w:r>
      <w:r w:rsidRPr="00EE6899">
        <w:rPr>
          <w:szCs w:val="28"/>
        </w:rPr>
        <w:t>, 1</w:t>
      </w:r>
      <w:r>
        <w:rPr>
          <w:szCs w:val="28"/>
        </w:rPr>
        <w:t>0</w:t>
      </w:r>
      <w:r w:rsidRPr="00EE6899">
        <w:rPr>
          <w:szCs w:val="28"/>
        </w:rPr>
        <w:t>].</w:t>
      </w:r>
    </w:p>
    <w:p w:rsidR="00656A88" w:rsidRPr="00EE6899" w:rsidRDefault="00656A88" w:rsidP="0050187E">
      <w:pPr>
        <w:widowControl w:val="0"/>
        <w:autoSpaceDE w:val="0"/>
        <w:autoSpaceDN w:val="0"/>
        <w:adjustRightInd w:val="0"/>
        <w:ind w:firstLine="709"/>
        <w:jc w:val="both"/>
        <w:rPr>
          <w:rFonts w:ascii="Times New Roman" w:hAnsi="Times New Roman" w:cs="Times New Roman"/>
          <w:sz w:val="28"/>
          <w:szCs w:val="28"/>
        </w:rPr>
      </w:pPr>
      <w:r w:rsidRPr="00EE6899">
        <w:rPr>
          <w:rFonts w:ascii="Times New Roman" w:hAnsi="Times New Roman" w:cs="Times New Roman"/>
          <w:sz w:val="28"/>
          <w:szCs w:val="28"/>
        </w:rPr>
        <w:t>Нормативные правовые акты: [</w:t>
      </w:r>
      <w:r w:rsidR="00172E54">
        <w:rPr>
          <w:rFonts w:ascii="Times New Roman" w:hAnsi="Times New Roman" w:cs="Times New Roman"/>
          <w:sz w:val="28"/>
          <w:szCs w:val="28"/>
        </w:rPr>
        <w:t xml:space="preserve">1, </w:t>
      </w:r>
      <w:r>
        <w:rPr>
          <w:rFonts w:ascii="Times New Roman" w:hAnsi="Times New Roman" w:cs="Times New Roman"/>
          <w:sz w:val="28"/>
          <w:szCs w:val="28"/>
        </w:rPr>
        <w:t xml:space="preserve">4, </w:t>
      </w:r>
      <w:r w:rsidRPr="00EE6899">
        <w:rPr>
          <w:rFonts w:ascii="Times New Roman" w:hAnsi="Times New Roman" w:cs="Times New Roman"/>
          <w:sz w:val="28"/>
          <w:szCs w:val="28"/>
        </w:rPr>
        <w:t>9].</w:t>
      </w:r>
    </w:p>
    <w:p w:rsidR="00D6439E" w:rsidRDefault="00D6439E" w:rsidP="0050187E">
      <w:pPr>
        <w:widowControl w:val="0"/>
        <w:ind w:firstLine="709"/>
        <w:jc w:val="both"/>
        <w:rPr>
          <w:rFonts w:ascii="Times New Roman" w:hAnsi="Times New Roman" w:cs="Times New Roman"/>
          <w:b/>
          <w:bCs/>
          <w:sz w:val="32"/>
          <w:szCs w:val="32"/>
        </w:rPr>
      </w:pPr>
    </w:p>
    <w:p w:rsidR="00892E59" w:rsidRDefault="00892E59" w:rsidP="0050187E">
      <w:pPr>
        <w:widowControl w:val="0"/>
        <w:tabs>
          <w:tab w:val="left" w:pos="720"/>
        </w:tabs>
        <w:ind w:firstLine="709"/>
        <w:jc w:val="both"/>
        <w:rPr>
          <w:rFonts w:ascii="Times New Roman" w:hAnsi="Times New Roman" w:cs="Times New Roman"/>
          <w:b/>
          <w:bCs/>
          <w:sz w:val="32"/>
          <w:szCs w:val="32"/>
        </w:rPr>
      </w:pPr>
      <w:r>
        <w:rPr>
          <w:rFonts w:ascii="Times New Roman" w:hAnsi="Times New Roman" w:cs="Times New Roman"/>
          <w:b/>
          <w:bCs/>
          <w:sz w:val="32"/>
          <w:szCs w:val="32"/>
        </w:rPr>
        <w:t>6</w:t>
      </w:r>
      <w:r w:rsidR="009772A8">
        <w:rPr>
          <w:rFonts w:ascii="Times New Roman" w:hAnsi="Times New Roman" w:cs="Times New Roman"/>
          <w:b/>
          <w:bCs/>
          <w:sz w:val="32"/>
          <w:szCs w:val="32"/>
        </w:rPr>
        <w:t xml:space="preserve"> </w:t>
      </w:r>
      <w:r w:rsidRPr="00892E59">
        <w:rPr>
          <w:rFonts w:ascii="Times New Roman" w:hAnsi="Times New Roman" w:cs="Times New Roman"/>
          <w:b/>
          <w:bCs/>
          <w:sz w:val="32"/>
          <w:szCs w:val="32"/>
        </w:rPr>
        <w:t xml:space="preserve">Бухгалтерский учет кассовых операций </w:t>
      </w:r>
    </w:p>
    <w:p w:rsidR="00892E59" w:rsidRDefault="00892E59" w:rsidP="0050187E">
      <w:pPr>
        <w:widowControl w:val="0"/>
        <w:tabs>
          <w:tab w:val="left" w:pos="720"/>
        </w:tabs>
        <w:ind w:firstLine="709"/>
        <w:jc w:val="both"/>
        <w:rPr>
          <w:rFonts w:ascii="Times New Roman" w:hAnsi="Times New Roman" w:cs="Times New Roman"/>
          <w:b/>
          <w:bCs/>
          <w:sz w:val="32"/>
          <w:szCs w:val="32"/>
        </w:rPr>
      </w:pPr>
    </w:p>
    <w:p w:rsidR="00892E59" w:rsidRPr="00892E59" w:rsidRDefault="00892E59" w:rsidP="0050187E">
      <w:pPr>
        <w:widowControl w:val="0"/>
        <w:tabs>
          <w:tab w:val="left" w:pos="720"/>
        </w:tabs>
        <w:ind w:firstLine="709"/>
        <w:jc w:val="both"/>
        <w:rPr>
          <w:rFonts w:ascii="Times New Roman" w:hAnsi="Times New Roman" w:cs="Times New Roman"/>
          <w:b/>
          <w:bCs/>
          <w:iCs/>
          <w:sz w:val="28"/>
          <w:szCs w:val="28"/>
        </w:rPr>
      </w:pPr>
      <w:r>
        <w:rPr>
          <w:rFonts w:ascii="Times New Roman" w:hAnsi="Times New Roman" w:cs="Times New Roman"/>
          <w:b/>
          <w:bCs/>
          <w:sz w:val="28"/>
          <w:szCs w:val="28"/>
        </w:rPr>
        <w:t>О</w:t>
      </w:r>
      <w:r w:rsidRPr="00892E59">
        <w:rPr>
          <w:rFonts w:ascii="Times New Roman" w:hAnsi="Times New Roman" w:cs="Times New Roman"/>
          <w:b/>
          <w:bCs/>
          <w:iCs/>
          <w:sz w:val="28"/>
          <w:szCs w:val="28"/>
        </w:rPr>
        <w:t xml:space="preserve">формление и учет </w:t>
      </w:r>
      <w:r>
        <w:rPr>
          <w:rFonts w:ascii="Times New Roman" w:hAnsi="Times New Roman" w:cs="Times New Roman"/>
          <w:b/>
          <w:bCs/>
          <w:iCs/>
          <w:sz w:val="28"/>
          <w:szCs w:val="28"/>
        </w:rPr>
        <w:t>кассовых операций банка</w:t>
      </w:r>
    </w:p>
    <w:p w:rsidR="00892E59" w:rsidRPr="00892E59" w:rsidRDefault="00892E59" w:rsidP="0050187E">
      <w:pPr>
        <w:widowControl w:val="0"/>
        <w:tabs>
          <w:tab w:val="left" w:pos="720"/>
        </w:tabs>
        <w:ind w:firstLine="709"/>
        <w:jc w:val="both"/>
        <w:rPr>
          <w:rFonts w:ascii="Times New Roman" w:hAnsi="Times New Roman" w:cs="Times New Roman"/>
          <w:sz w:val="28"/>
          <w:szCs w:val="28"/>
        </w:rPr>
      </w:pPr>
      <w:r w:rsidRPr="00892E59">
        <w:rPr>
          <w:rFonts w:ascii="Times New Roman" w:hAnsi="Times New Roman" w:cs="Times New Roman"/>
          <w:sz w:val="28"/>
          <w:szCs w:val="28"/>
        </w:rPr>
        <w:t>Учет кассовых операций банка осуществляется по счетам 1 класса «Денежные средства, драгоценные металлы и межбанковские операции», группы счетов 10 «Денежные средства». Все счета данной группы являю</w:t>
      </w:r>
      <w:r w:rsidRPr="00892E59">
        <w:rPr>
          <w:rFonts w:ascii="Times New Roman" w:hAnsi="Times New Roman" w:cs="Times New Roman"/>
          <w:sz w:val="28"/>
          <w:szCs w:val="28"/>
        </w:rPr>
        <w:t>т</w:t>
      </w:r>
      <w:r w:rsidRPr="00892E59">
        <w:rPr>
          <w:rFonts w:ascii="Times New Roman" w:hAnsi="Times New Roman" w:cs="Times New Roman"/>
          <w:sz w:val="28"/>
          <w:szCs w:val="28"/>
        </w:rPr>
        <w:t>ся активными.</w:t>
      </w:r>
    </w:p>
    <w:p w:rsidR="00892E59" w:rsidRPr="00892E59" w:rsidRDefault="00892E59" w:rsidP="0050187E">
      <w:pPr>
        <w:widowControl w:val="0"/>
        <w:tabs>
          <w:tab w:val="left" w:pos="720"/>
        </w:tabs>
        <w:ind w:firstLine="709"/>
        <w:jc w:val="both"/>
        <w:rPr>
          <w:rFonts w:ascii="Times New Roman" w:hAnsi="Times New Roman" w:cs="Times New Roman"/>
          <w:sz w:val="28"/>
          <w:szCs w:val="28"/>
        </w:rPr>
      </w:pPr>
      <w:r w:rsidRPr="00892E59">
        <w:rPr>
          <w:rFonts w:ascii="Times New Roman" w:hAnsi="Times New Roman" w:cs="Times New Roman"/>
          <w:sz w:val="28"/>
          <w:szCs w:val="28"/>
        </w:rPr>
        <w:t>На основании приходного кассового документа после фактического внесения денежной наличности в кассу составляются проводки: Д 1010</w:t>
      </w:r>
      <w:proofErr w:type="gramStart"/>
      <w:r w:rsidRPr="00892E59">
        <w:rPr>
          <w:rFonts w:ascii="Times New Roman" w:hAnsi="Times New Roman" w:cs="Times New Roman"/>
          <w:sz w:val="28"/>
          <w:szCs w:val="28"/>
        </w:rPr>
        <w:t xml:space="preserve"> </w:t>
      </w:r>
      <w:r w:rsidR="00636492">
        <w:rPr>
          <w:rFonts w:ascii="Times New Roman" w:hAnsi="Times New Roman" w:cs="Times New Roman"/>
          <w:sz w:val="28"/>
          <w:szCs w:val="28"/>
        </w:rPr>
        <w:t xml:space="preserve">    </w:t>
      </w:r>
      <w:r w:rsidRPr="00892E59">
        <w:rPr>
          <w:rFonts w:ascii="Times New Roman" w:hAnsi="Times New Roman" w:cs="Times New Roman"/>
          <w:sz w:val="28"/>
          <w:szCs w:val="28"/>
        </w:rPr>
        <w:t>К</w:t>
      </w:r>
      <w:proofErr w:type="gramEnd"/>
      <w:r w:rsidRPr="00892E59">
        <w:rPr>
          <w:rFonts w:ascii="Times New Roman" w:hAnsi="Times New Roman" w:cs="Times New Roman"/>
          <w:sz w:val="28"/>
          <w:szCs w:val="28"/>
        </w:rPr>
        <w:t xml:space="preserve"> счета по учету денежных средств (например, текущий счет клиента). </w:t>
      </w:r>
    </w:p>
    <w:p w:rsidR="00892E59" w:rsidRPr="00892E59" w:rsidRDefault="00892E59" w:rsidP="0050187E">
      <w:pPr>
        <w:widowControl w:val="0"/>
        <w:tabs>
          <w:tab w:val="left" w:pos="720"/>
        </w:tabs>
        <w:ind w:firstLine="709"/>
        <w:jc w:val="both"/>
        <w:rPr>
          <w:rFonts w:ascii="Times New Roman" w:hAnsi="Times New Roman" w:cs="Times New Roman"/>
          <w:sz w:val="28"/>
          <w:szCs w:val="28"/>
        </w:rPr>
      </w:pPr>
      <w:r w:rsidRPr="00892E59">
        <w:rPr>
          <w:rFonts w:ascii="Times New Roman" w:hAnsi="Times New Roman" w:cs="Times New Roman"/>
          <w:sz w:val="28"/>
          <w:szCs w:val="28"/>
        </w:rPr>
        <w:t>Фактически совершенные расходно-кассовые операции отражают</w:t>
      </w:r>
      <w:r w:rsidR="006E0AFC">
        <w:rPr>
          <w:rFonts w:ascii="Times New Roman" w:hAnsi="Times New Roman" w:cs="Times New Roman"/>
          <w:sz w:val="28"/>
          <w:szCs w:val="28"/>
        </w:rPr>
        <w:t>ся в бухгалтерском учете банка</w:t>
      </w:r>
      <w:r w:rsidR="005A4769">
        <w:rPr>
          <w:rFonts w:ascii="Times New Roman" w:hAnsi="Times New Roman" w:cs="Times New Roman"/>
          <w:sz w:val="28"/>
          <w:szCs w:val="28"/>
        </w:rPr>
        <w:t xml:space="preserve">: </w:t>
      </w:r>
      <w:r w:rsidRPr="00892E59">
        <w:rPr>
          <w:rFonts w:ascii="Times New Roman" w:hAnsi="Times New Roman" w:cs="Times New Roman"/>
          <w:sz w:val="28"/>
          <w:szCs w:val="28"/>
        </w:rPr>
        <w:t>Д счета по учету денежных средств</w:t>
      </w:r>
      <w:proofErr w:type="gramStart"/>
      <w:r w:rsidRPr="00892E59">
        <w:rPr>
          <w:rFonts w:ascii="Times New Roman" w:hAnsi="Times New Roman" w:cs="Times New Roman"/>
          <w:sz w:val="28"/>
          <w:szCs w:val="28"/>
        </w:rPr>
        <w:t xml:space="preserve"> К</w:t>
      </w:r>
      <w:proofErr w:type="gramEnd"/>
      <w:r w:rsidR="00FA694C">
        <w:rPr>
          <w:rFonts w:ascii="Times New Roman" w:hAnsi="Times New Roman" w:cs="Times New Roman"/>
          <w:sz w:val="28"/>
          <w:szCs w:val="28"/>
        </w:rPr>
        <w:t xml:space="preserve"> </w:t>
      </w:r>
      <w:r w:rsidRPr="00892E59">
        <w:rPr>
          <w:rFonts w:ascii="Times New Roman" w:hAnsi="Times New Roman" w:cs="Times New Roman"/>
          <w:sz w:val="28"/>
          <w:szCs w:val="28"/>
        </w:rPr>
        <w:t xml:space="preserve">1010 или другой счет по учету наличных денежных средств. </w:t>
      </w:r>
    </w:p>
    <w:p w:rsidR="00892E59" w:rsidRPr="00EE6899" w:rsidRDefault="00892E59" w:rsidP="0050187E">
      <w:pPr>
        <w:widowControl w:val="0"/>
        <w:tabs>
          <w:tab w:val="left" w:pos="720"/>
        </w:tabs>
        <w:ind w:firstLine="709"/>
        <w:jc w:val="both"/>
        <w:rPr>
          <w:rFonts w:ascii="Times New Roman" w:hAnsi="Times New Roman" w:cs="Times New Roman"/>
          <w:sz w:val="28"/>
          <w:szCs w:val="28"/>
        </w:rPr>
      </w:pPr>
    </w:p>
    <w:p w:rsidR="00892E59" w:rsidRPr="00EE6899" w:rsidRDefault="00892E59" w:rsidP="0050187E">
      <w:pPr>
        <w:pStyle w:val="a4"/>
        <w:widowControl w:val="0"/>
        <w:spacing w:line="240" w:lineRule="auto"/>
        <w:ind w:firstLine="709"/>
        <w:jc w:val="both"/>
        <w:rPr>
          <w:szCs w:val="28"/>
        </w:rPr>
      </w:pPr>
      <w:r w:rsidRPr="00EE6899">
        <w:rPr>
          <w:szCs w:val="28"/>
        </w:rPr>
        <w:t>Литература: [</w:t>
      </w:r>
      <w:r w:rsidR="00A846EA">
        <w:rPr>
          <w:szCs w:val="28"/>
        </w:rPr>
        <w:t>2</w:t>
      </w:r>
      <w:r w:rsidRPr="00EE6899">
        <w:rPr>
          <w:szCs w:val="28"/>
        </w:rPr>
        <w:t>, 1</w:t>
      </w:r>
      <w:r w:rsidR="00A846EA">
        <w:rPr>
          <w:szCs w:val="28"/>
        </w:rPr>
        <w:t>0</w:t>
      </w:r>
      <w:r w:rsidRPr="00EE6899">
        <w:rPr>
          <w:szCs w:val="28"/>
        </w:rPr>
        <w:t>].</w:t>
      </w:r>
    </w:p>
    <w:p w:rsidR="00892E59" w:rsidRDefault="00892E59" w:rsidP="0050187E">
      <w:pPr>
        <w:widowControl w:val="0"/>
        <w:autoSpaceDE w:val="0"/>
        <w:autoSpaceDN w:val="0"/>
        <w:adjustRightInd w:val="0"/>
        <w:ind w:firstLine="709"/>
        <w:jc w:val="both"/>
        <w:rPr>
          <w:rFonts w:ascii="Times New Roman" w:hAnsi="Times New Roman" w:cs="Times New Roman"/>
          <w:sz w:val="28"/>
          <w:szCs w:val="28"/>
        </w:rPr>
      </w:pPr>
      <w:r w:rsidRPr="00EE6899">
        <w:rPr>
          <w:rFonts w:ascii="Times New Roman" w:hAnsi="Times New Roman" w:cs="Times New Roman"/>
          <w:sz w:val="28"/>
          <w:szCs w:val="28"/>
        </w:rPr>
        <w:t>Нормативные правовые акты: [9].</w:t>
      </w:r>
    </w:p>
    <w:p w:rsidR="002D4141" w:rsidRPr="00EE6899" w:rsidRDefault="002D4141" w:rsidP="0050187E">
      <w:pPr>
        <w:widowControl w:val="0"/>
        <w:autoSpaceDE w:val="0"/>
        <w:autoSpaceDN w:val="0"/>
        <w:adjustRightInd w:val="0"/>
        <w:ind w:firstLine="709"/>
        <w:jc w:val="both"/>
        <w:rPr>
          <w:rFonts w:ascii="Times New Roman" w:hAnsi="Times New Roman" w:cs="Times New Roman"/>
          <w:sz w:val="28"/>
          <w:szCs w:val="28"/>
        </w:rPr>
      </w:pPr>
    </w:p>
    <w:p w:rsidR="00892E59" w:rsidRDefault="00892E59" w:rsidP="0050187E">
      <w:pPr>
        <w:widowControl w:val="0"/>
        <w:ind w:firstLine="709"/>
        <w:jc w:val="both"/>
        <w:rPr>
          <w:rFonts w:ascii="Times New Roman" w:hAnsi="Times New Roman" w:cs="Times New Roman"/>
          <w:b/>
          <w:bCs/>
          <w:sz w:val="32"/>
          <w:szCs w:val="32"/>
        </w:rPr>
      </w:pPr>
      <w:r>
        <w:rPr>
          <w:rFonts w:ascii="Times New Roman" w:hAnsi="Times New Roman" w:cs="Times New Roman"/>
          <w:b/>
          <w:bCs/>
          <w:sz w:val="32"/>
          <w:szCs w:val="32"/>
        </w:rPr>
        <w:t>7</w:t>
      </w:r>
      <w:r w:rsidR="009772A8">
        <w:rPr>
          <w:rFonts w:ascii="Times New Roman" w:hAnsi="Times New Roman" w:cs="Times New Roman"/>
          <w:b/>
          <w:bCs/>
          <w:sz w:val="32"/>
          <w:szCs w:val="32"/>
        </w:rPr>
        <w:t xml:space="preserve"> </w:t>
      </w:r>
      <w:r w:rsidRPr="00892E59">
        <w:rPr>
          <w:rFonts w:ascii="Times New Roman" w:hAnsi="Times New Roman" w:cs="Times New Roman"/>
          <w:b/>
          <w:bCs/>
          <w:sz w:val="32"/>
          <w:szCs w:val="32"/>
        </w:rPr>
        <w:t>Бухгалтерский учет операций</w:t>
      </w:r>
      <w:r>
        <w:rPr>
          <w:rFonts w:ascii="Times New Roman" w:hAnsi="Times New Roman" w:cs="Times New Roman"/>
          <w:b/>
          <w:bCs/>
          <w:sz w:val="32"/>
          <w:szCs w:val="32"/>
        </w:rPr>
        <w:t xml:space="preserve"> банка с драгоценными металлами и драгоценными камнями</w:t>
      </w:r>
    </w:p>
    <w:p w:rsidR="00892E59" w:rsidRPr="007653FF" w:rsidRDefault="00892E59" w:rsidP="0050187E">
      <w:pPr>
        <w:widowControl w:val="0"/>
        <w:ind w:firstLine="709"/>
        <w:jc w:val="both"/>
        <w:rPr>
          <w:rFonts w:ascii="Times New Roman" w:hAnsi="Times New Roman" w:cs="Times New Roman"/>
          <w:b/>
          <w:bCs/>
          <w:sz w:val="28"/>
          <w:szCs w:val="28"/>
        </w:rPr>
      </w:pPr>
    </w:p>
    <w:p w:rsidR="00892E59" w:rsidRPr="007653FF" w:rsidRDefault="00892E59" w:rsidP="0050187E">
      <w:pPr>
        <w:widowControl w:val="0"/>
        <w:ind w:firstLine="709"/>
        <w:jc w:val="both"/>
        <w:rPr>
          <w:rFonts w:ascii="Times New Roman" w:hAnsi="Times New Roman" w:cs="Times New Roman"/>
          <w:bCs/>
          <w:i/>
          <w:sz w:val="28"/>
          <w:szCs w:val="28"/>
        </w:rPr>
      </w:pPr>
      <w:r w:rsidRPr="007653FF">
        <w:rPr>
          <w:rFonts w:ascii="Times New Roman" w:hAnsi="Times New Roman" w:cs="Times New Roman"/>
          <w:b/>
          <w:bCs/>
          <w:sz w:val="28"/>
          <w:szCs w:val="28"/>
        </w:rPr>
        <w:t>Бухгалтерский учет банковских операций с драгоценными м</w:t>
      </w:r>
      <w:r w:rsidRPr="007653FF">
        <w:rPr>
          <w:rFonts w:ascii="Times New Roman" w:hAnsi="Times New Roman" w:cs="Times New Roman"/>
          <w:b/>
          <w:bCs/>
          <w:sz w:val="28"/>
          <w:szCs w:val="28"/>
        </w:rPr>
        <w:t>е</w:t>
      </w:r>
      <w:r w:rsidRPr="007653FF">
        <w:rPr>
          <w:rFonts w:ascii="Times New Roman" w:hAnsi="Times New Roman" w:cs="Times New Roman"/>
          <w:b/>
          <w:bCs/>
          <w:sz w:val="28"/>
          <w:szCs w:val="28"/>
        </w:rPr>
        <w:t>таллами</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Стоимость приобретенных драгоценных металлов отражается в бу</w:t>
      </w:r>
      <w:r w:rsidRPr="007653FF">
        <w:rPr>
          <w:rFonts w:ascii="Times New Roman" w:hAnsi="Times New Roman" w:cs="Times New Roman"/>
          <w:bCs/>
          <w:sz w:val="28"/>
          <w:szCs w:val="28"/>
        </w:rPr>
        <w:t>х</w:t>
      </w:r>
      <w:r w:rsidRPr="007653FF">
        <w:rPr>
          <w:rFonts w:ascii="Times New Roman" w:hAnsi="Times New Roman" w:cs="Times New Roman"/>
          <w:bCs/>
          <w:sz w:val="28"/>
          <w:szCs w:val="28"/>
        </w:rPr>
        <w:t>галтерском учете на активных балансовых счетах группы 13 «Драгоценн</w:t>
      </w:r>
      <w:r w:rsidR="006E0AFC">
        <w:rPr>
          <w:rFonts w:ascii="Times New Roman" w:hAnsi="Times New Roman" w:cs="Times New Roman"/>
          <w:bCs/>
          <w:sz w:val="28"/>
          <w:szCs w:val="28"/>
        </w:rPr>
        <w:t>ые металлы и драгоценные камни».</w:t>
      </w:r>
      <w:r w:rsidR="003F053D">
        <w:rPr>
          <w:rFonts w:ascii="Times New Roman" w:hAnsi="Times New Roman" w:cs="Times New Roman"/>
          <w:bCs/>
          <w:sz w:val="28"/>
          <w:szCs w:val="28"/>
        </w:rPr>
        <w:t xml:space="preserve"> </w:t>
      </w:r>
      <w:r w:rsidRPr="007653FF">
        <w:rPr>
          <w:rFonts w:ascii="Times New Roman" w:hAnsi="Times New Roman" w:cs="Times New Roman"/>
          <w:bCs/>
          <w:sz w:val="28"/>
          <w:szCs w:val="28"/>
        </w:rPr>
        <w:t>При принятии драгоценных металлов в банковский вклад (депозит) или на обезличенные металлические счета их стоимость отражается в бухгалтерском учете на балансовых счетах групп:</w:t>
      </w:r>
      <w:r w:rsidR="006E0AFC">
        <w:rPr>
          <w:rFonts w:ascii="Times New Roman" w:hAnsi="Times New Roman" w:cs="Times New Roman"/>
          <w:bCs/>
          <w:sz w:val="28"/>
          <w:szCs w:val="28"/>
        </w:rPr>
        <w:t xml:space="preserve"> 134, </w:t>
      </w:r>
      <w:r w:rsidRPr="007653FF">
        <w:rPr>
          <w:rFonts w:ascii="Times New Roman" w:hAnsi="Times New Roman" w:cs="Times New Roman"/>
          <w:bCs/>
          <w:sz w:val="28"/>
          <w:szCs w:val="28"/>
        </w:rPr>
        <w:t>136</w:t>
      </w:r>
      <w:r w:rsidR="006E0AFC">
        <w:rPr>
          <w:rFonts w:ascii="Times New Roman" w:hAnsi="Times New Roman" w:cs="Times New Roman"/>
          <w:bCs/>
          <w:sz w:val="28"/>
          <w:szCs w:val="28"/>
        </w:rPr>
        <w:t>, 138, 139.</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При размещении драгоценных металлов в банковский вклад (деп</w:t>
      </w:r>
      <w:r w:rsidRPr="007653FF">
        <w:rPr>
          <w:rFonts w:ascii="Times New Roman" w:hAnsi="Times New Roman" w:cs="Times New Roman"/>
          <w:bCs/>
          <w:sz w:val="28"/>
          <w:szCs w:val="28"/>
        </w:rPr>
        <w:t>о</w:t>
      </w:r>
      <w:r w:rsidRPr="007653FF">
        <w:rPr>
          <w:rFonts w:ascii="Times New Roman" w:hAnsi="Times New Roman" w:cs="Times New Roman"/>
          <w:bCs/>
          <w:sz w:val="28"/>
          <w:szCs w:val="28"/>
        </w:rPr>
        <w:t>зит) их стоимость отражается в бухгалтерском учете на балансовых счетах групп:</w:t>
      </w:r>
      <w:r w:rsidR="006E0AFC">
        <w:rPr>
          <w:rFonts w:ascii="Times New Roman" w:hAnsi="Times New Roman" w:cs="Times New Roman"/>
          <w:bCs/>
          <w:sz w:val="28"/>
          <w:szCs w:val="28"/>
        </w:rPr>
        <w:t xml:space="preserve"> 133, 135, 137</w:t>
      </w:r>
      <w:r w:rsidR="006E0AFC" w:rsidRPr="008964E5">
        <w:rPr>
          <w:rFonts w:ascii="Times New Roman" w:hAnsi="Times New Roman" w:cs="Times New Roman"/>
          <w:bCs/>
          <w:sz w:val="28"/>
          <w:szCs w:val="28"/>
        </w:rPr>
        <w:t>.</w:t>
      </w:r>
      <w:r w:rsidR="008964E5">
        <w:rPr>
          <w:rFonts w:ascii="Times New Roman" w:hAnsi="Times New Roman" w:cs="Times New Roman"/>
          <w:bCs/>
          <w:sz w:val="28"/>
          <w:szCs w:val="28"/>
        </w:rPr>
        <w:t xml:space="preserve"> </w:t>
      </w:r>
      <w:r w:rsidRPr="008964E5">
        <w:rPr>
          <w:rFonts w:ascii="Times New Roman" w:hAnsi="Times New Roman" w:cs="Times New Roman"/>
          <w:bCs/>
          <w:sz w:val="28"/>
          <w:szCs w:val="28"/>
        </w:rPr>
        <w:t>П</w:t>
      </w:r>
      <w:r w:rsidRPr="007653FF">
        <w:rPr>
          <w:rFonts w:ascii="Times New Roman" w:hAnsi="Times New Roman" w:cs="Times New Roman"/>
          <w:bCs/>
          <w:sz w:val="28"/>
          <w:szCs w:val="28"/>
        </w:rPr>
        <w:t>ри пополнении корреспондентских счетов банка в драгоценных металлах с поставкой наличных драгоценных металлов и</w:t>
      </w:r>
      <w:r w:rsidRPr="007653FF">
        <w:rPr>
          <w:rFonts w:ascii="Times New Roman" w:hAnsi="Times New Roman" w:cs="Times New Roman"/>
          <w:bCs/>
          <w:sz w:val="28"/>
          <w:szCs w:val="28"/>
        </w:rPr>
        <w:t>с</w:t>
      </w:r>
      <w:r w:rsidRPr="007653FF">
        <w:rPr>
          <w:rFonts w:ascii="Times New Roman" w:hAnsi="Times New Roman" w:cs="Times New Roman"/>
          <w:bCs/>
          <w:sz w:val="28"/>
          <w:szCs w:val="28"/>
        </w:rPr>
        <w:lastRenderedPageBreak/>
        <w:t>пользуются балансовые счета:1301«Золото в пути</w:t>
      </w:r>
      <w:r w:rsidRPr="008964E5">
        <w:rPr>
          <w:rFonts w:ascii="Times New Roman" w:hAnsi="Times New Roman" w:cs="Times New Roman"/>
          <w:bCs/>
          <w:sz w:val="28"/>
          <w:szCs w:val="28"/>
        </w:rPr>
        <w:t>»;</w:t>
      </w:r>
      <w:r w:rsidR="008964E5" w:rsidRPr="008964E5">
        <w:rPr>
          <w:rFonts w:ascii="Times New Roman" w:hAnsi="Times New Roman" w:cs="Times New Roman"/>
          <w:bCs/>
          <w:sz w:val="28"/>
          <w:szCs w:val="28"/>
        </w:rPr>
        <w:t xml:space="preserve"> </w:t>
      </w:r>
      <w:r w:rsidRPr="008964E5">
        <w:rPr>
          <w:rFonts w:ascii="Times New Roman" w:hAnsi="Times New Roman" w:cs="Times New Roman"/>
          <w:bCs/>
          <w:sz w:val="28"/>
          <w:szCs w:val="28"/>
        </w:rPr>
        <w:t>1303</w:t>
      </w:r>
      <w:r w:rsidRPr="007653FF">
        <w:rPr>
          <w:rFonts w:ascii="Times New Roman" w:hAnsi="Times New Roman" w:cs="Times New Roman"/>
          <w:bCs/>
          <w:sz w:val="28"/>
          <w:szCs w:val="28"/>
        </w:rPr>
        <w:tab/>
        <w:t>«Прочие драг</w:t>
      </w:r>
      <w:r w:rsidRPr="007653FF">
        <w:rPr>
          <w:rFonts w:ascii="Times New Roman" w:hAnsi="Times New Roman" w:cs="Times New Roman"/>
          <w:bCs/>
          <w:sz w:val="28"/>
          <w:szCs w:val="28"/>
        </w:rPr>
        <w:t>о</w:t>
      </w:r>
      <w:r w:rsidRPr="007653FF">
        <w:rPr>
          <w:rFonts w:ascii="Times New Roman" w:hAnsi="Times New Roman" w:cs="Times New Roman"/>
          <w:bCs/>
          <w:sz w:val="28"/>
          <w:szCs w:val="28"/>
        </w:rPr>
        <w:t>ценные металлы в пути».</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Аналитический учет драгоценных металлов осуществляется в дво</w:t>
      </w:r>
      <w:r w:rsidRPr="007653FF">
        <w:rPr>
          <w:rFonts w:ascii="Times New Roman" w:hAnsi="Times New Roman" w:cs="Times New Roman"/>
          <w:bCs/>
          <w:sz w:val="28"/>
          <w:szCs w:val="28"/>
        </w:rPr>
        <w:t>й</w:t>
      </w:r>
      <w:r w:rsidRPr="007653FF">
        <w:rPr>
          <w:rFonts w:ascii="Times New Roman" w:hAnsi="Times New Roman" w:cs="Times New Roman"/>
          <w:bCs/>
          <w:sz w:val="28"/>
          <w:szCs w:val="28"/>
        </w:rPr>
        <w:t>ной оценке по каждому наименованию драгоценного металла: в стоимос</w:t>
      </w:r>
      <w:r w:rsidRPr="007653FF">
        <w:rPr>
          <w:rFonts w:ascii="Times New Roman" w:hAnsi="Times New Roman" w:cs="Times New Roman"/>
          <w:bCs/>
          <w:sz w:val="28"/>
          <w:szCs w:val="28"/>
        </w:rPr>
        <w:t>т</w:t>
      </w:r>
      <w:r w:rsidRPr="007653FF">
        <w:rPr>
          <w:rFonts w:ascii="Times New Roman" w:hAnsi="Times New Roman" w:cs="Times New Roman"/>
          <w:bCs/>
          <w:sz w:val="28"/>
          <w:szCs w:val="28"/>
        </w:rPr>
        <w:t>ной оценке драгоценных металлов в белорусских рублях и в единицах к</w:t>
      </w:r>
      <w:r w:rsidRPr="007653FF">
        <w:rPr>
          <w:rFonts w:ascii="Times New Roman" w:hAnsi="Times New Roman" w:cs="Times New Roman"/>
          <w:bCs/>
          <w:sz w:val="28"/>
          <w:szCs w:val="28"/>
        </w:rPr>
        <w:t>о</w:t>
      </w:r>
      <w:r w:rsidRPr="007653FF">
        <w:rPr>
          <w:rFonts w:ascii="Times New Roman" w:hAnsi="Times New Roman" w:cs="Times New Roman"/>
          <w:bCs/>
          <w:sz w:val="28"/>
          <w:szCs w:val="28"/>
        </w:rPr>
        <w:t>личественного учета массы, установленных нормативными правовыми а</w:t>
      </w:r>
      <w:r w:rsidRPr="007653FF">
        <w:rPr>
          <w:rFonts w:ascii="Times New Roman" w:hAnsi="Times New Roman" w:cs="Times New Roman"/>
          <w:bCs/>
          <w:sz w:val="28"/>
          <w:szCs w:val="28"/>
        </w:rPr>
        <w:t>к</w:t>
      </w:r>
      <w:r w:rsidRPr="007653FF">
        <w:rPr>
          <w:rFonts w:ascii="Times New Roman" w:hAnsi="Times New Roman" w:cs="Times New Roman"/>
          <w:bCs/>
          <w:sz w:val="28"/>
          <w:szCs w:val="28"/>
        </w:rPr>
        <w:t>тами Национального банка.</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При выдаче с вкладного счета мерных слитков, которые не переоц</w:t>
      </w:r>
      <w:r w:rsidRPr="007653FF">
        <w:rPr>
          <w:rFonts w:ascii="Times New Roman" w:hAnsi="Times New Roman" w:cs="Times New Roman"/>
          <w:bCs/>
          <w:sz w:val="28"/>
          <w:szCs w:val="28"/>
        </w:rPr>
        <w:t>е</w:t>
      </w:r>
      <w:r w:rsidRPr="007653FF">
        <w:rPr>
          <w:rFonts w:ascii="Times New Roman" w:hAnsi="Times New Roman" w:cs="Times New Roman"/>
          <w:bCs/>
          <w:sz w:val="28"/>
          <w:szCs w:val="28"/>
        </w:rPr>
        <w:t>нивались, проводится их переоценка в соответствии с законодательством с применением балансового счета 6931 «Переоценка статей баланса в драг</w:t>
      </w:r>
      <w:r w:rsidRPr="007653FF">
        <w:rPr>
          <w:rFonts w:ascii="Times New Roman" w:hAnsi="Times New Roman" w:cs="Times New Roman"/>
          <w:bCs/>
          <w:sz w:val="28"/>
          <w:szCs w:val="28"/>
        </w:rPr>
        <w:t>о</w:t>
      </w:r>
      <w:r w:rsidRPr="007653FF">
        <w:rPr>
          <w:rFonts w:ascii="Times New Roman" w:hAnsi="Times New Roman" w:cs="Times New Roman"/>
          <w:bCs/>
          <w:sz w:val="28"/>
          <w:szCs w:val="28"/>
        </w:rPr>
        <w:t>ценных металлах».</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При этом совершаются сле</w:t>
      </w:r>
      <w:r w:rsidR="006E0AFC">
        <w:rPr>
          <w:rFonts w:ascii="Times New Roman" w:hAnsi="Times New Roman" w:cs="Times New Roman"/>
          <w:bCs/>
          <w:sz w:val="28"/>
          <w:szCs w:val="28"/>
        </w:rPr>
        <w:t>дующие бухгалтерские проводки</w:t>
      </w:r>
      <w:r w:rsidR="005A4769">
        <w:rPr>
          <w:rFonts w:ascii="Times New Roman" w:hAnsi="Times New Roman" w:cs="Times New Roman"/>
          <w:bCs/>
          <w:sz w:val="28"/>
          <w:szCs w:val="28"/>
        </w:rPr>
        <w:t xml:space="preserve">: </w:t>
      </w:r>
      <w:r w:rsidRPr="007653FF">
        <w:rPr>
          <w:rFonts w:ascii="Times New Roman" w:hAnsi="Times New Roman" w:cs="Times New Roman"/>
          <w:bCs/>
          <w:sz w:val="28"/>
          <w:szCs w:val="28"/>
        </w:rPr>
        <w:t>Д 6931</w:t>
      </w:r>
      <w:proofErr w:type="gramStart"/>
      <w:r w:rsidRPr="007653FF">
        <w:rPr>
          <w:rFonts w:ascii="Times New Roman" w:hAnsi="Times New Roman" w:cs="Times New Roman"/>
          <w:bCs/>
          <w:sz w:val="28"/>
          <w:szCs w:val="28"/>
        </w:rPr>
        <w:t xml:space="preserve"> К</w:t>
      </w:r>
      <w:proofErr w:type="gramEnd"/>
      <w:r w:rsidRPr="007653FF">
        <w:rPr>
          <w:rFonts w:ascii="Times New Roman" w:hAnsi="Times New Roman" w:cs="Times New Roman"/>
          <w:bCs/>
          <w:sz w:val="28"/>
          <w:szCs w:val="28"/>
        </w:rPr>
        <w:t xml:space="preserve"> 8243 либо</w:t>
      </w:r>
      <w:r w:rsidR="00AB3C33">
        <w:rPr>
          <w:rFonts w:ascii="Times New Roman" w:hAnsi="Times New Roman" w:cs="Times New Roman"/>
          <w:bCs/>
          <w:sz w:val="28"/>
          <w:szCs w:val="28"/>
        </w:rPr>
        <w:t xml:space="preserve"> </w:t>
      </w:r>
      <w:r w:rsidRPr="007653FF">
        <w:rPr>
          <w:rFonts w:ascii="Times New Roman" w:hAnsi="Times New Roman" w:cs="Times New Roman"/>
          <w:bCs/>
          <w:sz w:val="28"/>
          <w:szCs w:val="28"/>
        </w:rPr>
        <w:t>Д 9243 К 6931.</w:t>
      </w:r>
    </w:p>
    <w:p w:rsidR="00892E59" w:rsidRPr="007653FF" w:rsidRDefault="009C0D09"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Б</w:t>
      </w:r>
      <w:r w:rsidR="00892E59" w:rsidRPr="007653FF">
        <w:rPr>
          <w:rFonts w:ascii="Times New Roman" w:hAnsi="Times New Roman" w:cs="Times New Roman"/>
          <w:bCs/>
          <w:sz w:val="28"/>
          <w:szCs w:val="28"/>
        </w:rPr>
        <w:t>ухгалтерск</w:t>
      </w:r>
      <w:r>
        <w:rPr>
          <w:rFonts w:ascii="Times New Roman" w:hAnsi="Times New Roman" w:cs="Times New Roman"/>
          <w:bCs/>
          <w:sz w:val="28"/>
          <w:szCs w:val="28"/>
        </w:rPr>
        <w:t>ий</w:t>
      </w:r>
      <w:r w:rsidR="00892E59" w:rsidRPr="007653FF">
        <w:rPr>
          <w:rFonts w:ascii="Times New Roman" w:hAnsi="Times New Roman" w:cs="Times New Roman"/>
          <w:bCs/>
          <w:sz w:val="28"/>
          <w:szCs w:val="28"/>
        </w:rPr>
        <w:t xml:space="preserve"> учет покупки банком драгоценных металлов пре</w:t>
      </w:r>
      <w:r w:rsidR="00892E59" w:rsidRPr="007653FF">
        <w:rPr>
          <w:rFonts w:ascii="Times New Roman" w:hAnsi="Times New Roman" w:cs="Times New Roman"/>
          <w:bCs/>
          <w:sz w:val="28"/>
          <w:szCs w:val="28"/>
        </w:rPr>
        <w:t>д</w:t>
      </w:r>
      <w:r w:rsidR="00892E59" w:rsidRPr="007653FF">
        <w:rPr>
          <w:rFonts w:ascii="Times New Roman" w:hAnsi="Times New Roman" w:cs="Times New Roman"/>
          <w:bCs/>
          <w:sz w:val="28"/>
          <w:szCs w:val="28"/>
        </w:rPr>
        <w:t>ставле</w:t>
      </w:r>
      <w:r w:rsidR="00892E59" w:rsidRPr="008964E5">
        <w:rPr>
          <w:rFonts w:ascii="Times New Roman" w:hAnsi="Times New Roman" w:cs="Times New Roman"/>
          <w:bCs/>
          <w:sz w:val="28"/>
          <w:szCs w:val="28"/>
        </w:rPr>
        <w:t>н</w:t>
      </w:r>
      <w:r w:rsidR="008964E5">
        <w:rPr>
          <w:rFonts w:ascii="Times New Roman" w:hAnsi="Times New Roman" w:cs="Times New Roman"/>
          <w:bCs/>
          <w:sz w:val="28"/>
          <w:szCs w:val="28"/>
        </w:rPr>
        <w:t xml:space="preserve"> </w:t>
      </w:r>
      <w:r>
        <w:rPr>
          <w:rFonts w:ascii="Times New Roman" w:hAnsi="Times New Roman" w:cs="Times New Roman"/>
          <w:bCs/>
          <w:sz w:val="28"/>
          <w:szCs w:val="28"/>
        </w:rPr>
        <w:t>операциями:</w:t>
      </w:r>
    </w:p>
    <w:p w:rsidR="00892E59" w:rsidRDefault="009C0D09"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п</w:t>
      </w:r>
      <w:r w:rsidRPr="007653FF">
        <w:rPr>
          <w:rFonts w:ascii="Times New Roman" w:hAnsi="Times New Roman" w:cs="Times New Roman"/>
          <w:bCs/>
          <w:sz w:val="28"/>
          <w:szCs w:val="28"/>
        </w:rPr>
        <w:t>еречислены денежные средства на покупку золота</w:t>
      </w:r>
      <w:r w:rsidR="005A4769">
        <w:rPr>
          <w:rFonts w:ascii="Times New Roman" w:hAnsi="Times New Roman" w:cs="Times New Roman"/>
          <w:bCs/>
          <w:sz w:val="28"/>
          <w:szCs w:val="28"/>
        </w:rPr>
        <w:t>:</w:t>
      </w:r>
      <w:r>
        <w:rPr>
          <w:rFonts w:ascii="Times New Roman" w:hAnsi="Times New Roman" w:cs="Times New Roman"/>
          <w:bCs/>
          <w:sz w:val="28"/>
          <w:szCs w:val="28"/>
        </w:rPr>
        <w:t xml:space="preserve"> Д 1806, 1300</w:t>
      </w:r>
      <w:proofErr w:type="gramStart"/>
      <w:r>
        <w:rPr>
          <w:rFonts w:ascii="Times New Roman" w:hAnsi="Times New Roman" w:cs="Times New Roman"/>
          <w:bCs/>
          <w:sz w:val="28"/>
          <w:szCs w:val="28"/>
        </w:rPr>
        <w:t xml:space="preserve"> К</w:t>
      </w:r>
      <w:proofErr w:type="gramEnd"/>
      <w:r>
        <w:rPr>
          <w:rFonts w:ascii="Times New Roman" w:hAnsi="Times New Roman" w:cs="Times New Roman"/>
          <w:bCs/>
          <w:sz w:val="28"/>
          <w:szCs w:val="28"/>
        </w:rPr>
        <w:t xml:space="preserve"> счет продавца, 1816;</w:t>
      </w:r>
    </w:p>
    <w:p w:rsidR="009C0D09" w:rsidRDefault="009C0D09"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о</w:t>
      </w:r>
      <w:r w:rsidRPr="007653FF">
        <w:rPr>
          <w:rFonts w:ascii="Times New Roman" w:hAnsi="Times New Roman" w:cs="Times New Roman"/>
          <w:bCs/>
          <w:sz w:val="28"/>
          <w:szCs w:val="28"/>
        </w:rPr>
        <w:t>приходовано полученное золото</w:t>
      </w:r>
      <w:r w:rsidR="005A4769">
        <w:rPr>
          <w:rFonts w:ascii="Times New Roman" w:hAnsi="Times New Roman" w:cs="Times New Roman"/>
          <w:bCs/>
          <w:sz w:val="28"/>
          <w:szCs w:val="28"/>
        </w:rPr>
        <w:t>:</w:t>
      </w:r>
      <w:r>
        <w:rPr>
          <w:rFonts w:ascii="Times New Roman" w:hAnsi="Times New Roman" w:cs="Times New Roman"/>
          <w:bCs/>
          <w:sz w:val="28"/>
          <w:szCs w:val="28"/>
        </w:rPr>
        <w:t xml:space="preserve"> Д 1300, 1816</w:t>
      </w:r>
      <w:proofErr w:type="gramStart"/>
      <w:r>
        <w:rPr>
          <w:rFonts w:ascii="Times New Roman" w:hAnsi="Times New Roman" w:cs="Times New Roman"/>
          <w:bCs/>
          <w:sz w:val="28"/>
          <w:szCs w:val="28"/>
        </w:rPr>
        <w:t xml:space="preserve"> К</w:t>
      </w:r>
      <w:proofErr w:type="gramEnd"/>
      <w:r>
        <w:rPr>
          <w:rFonts w:ascii="Times New Roman" w:hAnsi="Times New Roman" w:cs="Times New Roman"/>
          <w:bCs/>
          <w:sz w:val="28"/>
          <w:szCs w:val="28"/>
        </w:rPr>
        <w:t xml:space="preserve"> 1806, счет пр</w:t>
      </w:r>
      <w:r>
        <w:rPr>
          <w:rFonts w:ascii="Times New Roman" w:hAnsi="Times New Roman" w:cs="Times New Roman"/>
          <w:bCs/>
          <w:sz w:val="28"/>
          <w:szCs w:val="28"/>
        </w:rPr>
        <w:t>о</w:t>
      </w:r>
      <w:r>
        <w:rPr>
          <w:rFonts w:ascii="Times New Roman" w:hAnsi="Times New Roman" w:cs="Times New Roman"/>
          <w:bCs/>
          <w:sz w:val="28"/>
          <w:szCs w:val="28"/>
        </w:rPr>
        <w:t>давца.</w:t>
      </w:r>
    </w:p>
    <w:p w:rsidR="00892E59"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 xml:space="preserve">Бухгалтерский учет продажи банком драгоценных металлов </w:t>
      </w:r>
      <w:r w:rsidR="009C0D09">
        <w:rPr>
          <w:rFonts w:ascii="Times New Roman" w:hAnsi="Times New Roman" w:cs="Times New Roman"/>
          <w:bCs/>
          <w:sz w:val="28"/>
          <w:szCs w:val="28"/>
        </w:rPr>
        <w:t>отраж</w:t>
      </w:r>
      <w:r w:rsidR="009C0D09">
        <w:rPr>
          <w:rFonts w:ascii="Times New Roman" w:hAnsi="Times New Roman" w:cs="Times New Roman"/>
          <w:bCs/>
          <w:sz w:val="28"/>
          <w:szCs w:val="28"/>
        </w:rPr>
        <w:t>а</w:t>
      </w:r>
      <w:r w:rsidR="009C0D09">
        <w:rPr>
          <w:rFonts w:ascii="Times New Roman" w:hAnsi="Times New Roman" w:cs="Times New Roman"/>
          <w:bCs/>
          <w:sz w:val="28"/>
          <w:szCs w:val="28"/>
        </w:rPr>
        <w:t>ется хозяйственными операциями:</w:t>
      </w:r>
    </w:p>
    <w:p w:rsidR="009C0D09" w:rsidRPr="00AD388B" w:rsidRDefault="009C0D09" w:rsidP="0050187E">
      <w:pPr>
        <w:widowControl w:val="0"/>
        <w:ind w:firstLine="709"/>
        <w:jc w:val="both"/>
        <w:rPr>
          <w:rFonts w:ascii="Times New Roman" w:hAnsi="Times New Roman" w:cs="Times New Roman"/>
          <w:bCs/>
          <w:sz w:val="28"/>
          <w:szCs w:val="28"/>
        </w:rPr>
      </w:pPr>
      <w:r w:rsidRPr="00AD388B">
        <w:rPr>
          <w:rFonts w:ascii="Times New Roman" w:hAnsi="Times New Roman" w:cs="Times New Roman"/>
          <w:bCs/>
          <w:sz w:val="28"/>
          <w:szCs w:val="28"/>
        </w:rPr>
        <w:t>- поступили денежные средства от покупателя на приобретение зол</w:t>
      </w:r>
      <w:r w:rsidRPr="00AD388B">
        <w:rPr>
          <w:rFonts w:ascii="Times New Roman" w:hAnsi="Times New Roman" w:cs="Times New Roman"/>
          <w:bCs/>
          <w:sz w:val="28"/>
          <w:szCs w:val="28"/>
        </w:rPr>
        <w:t>о</w:t>
      </w:r>
      <w:r w:rsidRPr="00AD388B">
        <w:rPr>
          <w:rFonts w:ascii="Times New Roman" w:hAnsi="Times New Roman" w:cs="Times New Roman"/>
          <w:bCs/>
          <w:sz w:val="28"/>
          <w:szCs w:val="28"/>
        </w:rPr>
        <w:t>тых слитков</w:t>
      </w:r>
      <w:r w:rsidR="005A4769">
        <w:rPr>
          <w:rFonts w:ascii="Times New Roman" w:hAnsi="Times New Roman" w:cs="Times New Roman"/>
          <w:bCs/>
          <w:sz w:val="28"/>
          <w:szCs w:val="28"/>
        </w:rPr>
        <w:t>:</w:t>
      </w:r>
      <w:r w:rsidRPr="00AD388B">
        <w:rPr>
          <w:rFonts w:ascii="Times New Roman" w:hAnsi="Times New Roman" w:cs="Times New Roman"/>
          <w:bCs/>
          <w:sz w:val="28"/>
          <w:szCs w:val="28"/>
        </w:rPr>
        <w:t xml:space="preserve"> Д 101Х К 3816;</w:t>
      </w:r>
    </w:p>
    <w:p w:rsidR="009C0D09" w:rsidRPr="00AD388B" w:rsidRDefault="009C0D09" w:rsidP="0050187E">
      <w:pPr>
        <w:widowControl w:val="0"/>
        <w:ind w:firstLine="709"/>
        <w:jc w:val="both"/>
        <w:rPr>
          <w:rFonts w:ascii="Times New Roman" w:hAnsi="Times New Roman" w:cs="Times New Roman"/>
          <w:bCs/>
          <w:sz w:val="28"/>
          <w:szCs w:val="28"/>
        </w:rPr>
      </w:pPr>
      <w:r w:rsidRPr="00AD388B">
        <w:rPr>
          <w:rFonts w:ascii="Times New Roman" w:hAnsi="Times New Roman" w:cs="Times New Roman"/>
          <w:bCs/>
          <w:sz w:val="28"/>
          <w:szCs w:val="28"/>
        </w:rPr>
        <w:t>- проданы золотые слитки по балансовой стоимости за наличный расчет</w:t>
      </w:r>
      <w:r w:rsidR="005A4769">
        <w:rPr>
          <w:rFonts w:ascii="Times New Roman" w:hAnsi="Times New Roman" w:cs="Times New Roman"/>
          <w:bCs/>
          <w:sz w:val="28"/>
          <w:szCs w:val="28"/>
        </w:rPr>
        <w:t>:</w:t>
      </w:r>
      <w:r w:rsidRPr="00AD388B">
        <w:rPr>
          <w:rFonts w:ascii="Times New Roman" w:hAnsi="Times New Roman" w:cs="Times New Roman"/>
          <w:bCs/>
          <w:sz w:val="28"/>
          <w:szCs w:val="28"/>
        </w:rPr>
        <w:t xml:space="preserve"> Д 3816</w:t>
      </w:r>
      <w:proofErr w:type="gramStart"/>
      <w:r w:rsidRPr="00AD388B">
        <w:rPr>
          <w:rFonts w:ascii="Times New Roman" w:hAnsi="Times New Roman" w:cs="Times New Roman"/>
          <w:bCs/>
          <w:sz w:val="28"/>
          <w:szCs w:val="28"/>
        </w:rPr>
        <w:t xml:space="preserve"> К</w:t>
      </w:r>
      <w:proofErr w:type="gramEnd"/>
      <w:r w:rsidRPr="00AD388B">
        <w:rPr>
          <w:rFonts w:ascii="Times New Roman" w:hAnsi="Times New Roman" w:cs="Times New Roman"/>
          <w:bCs/>
          <w:sz w:val="28"/>
          <w:szCs w:val="28"/>
        </w:rPr>
        <w:t xml:space="preserve"> 1300;</w:t>
      </w:r>
    </w:p>
    <w:p w:rsidR="009C0D09" w:rsidRPr="00AD388B" w:rsidRDefault="009C0D09" w:rsidP="0050187E">
      <w:pPr>
        <w:widowControl w:val="0"/>
        <w:ind w:firstLine="709"/>
        <w:jc w:val="both"/>
        <w:rPr>
          <w:rFonts w:ascii="Times New Roman" w:hAnsi="Times New Roman" w:cs="Times New Roman"/>
          <w:bCs/>
          <w:sz w:val="28"/>
          <w:szCs w:val="28"/>
        </w:rPr>
      </w:pPr>
      <w:r w:rsidRPr="00AD388B">
        <w:rPr>
          <w:rFonts w:ascii="Times New Roman" w:hAnsi="Times New Roman" w:cs="Times New Roman"/>
          <w:bCs/>
          <w:sz w:val="28"/>
          <w:szCs w:val="28"/>
        </w:rPr>
        <w:t>- проданы драгоценные металлы по балансовой стоимости, учитыв</w:t>
      </w:r>
      <w:r w:rsidRPr="00AD388B">
        <w:rPr>
          <w:rFonts w:ascii="Times New Roman" w:hAnsi="Times New Roman" w:cs="Times New Roman"/>
          <w:bCs/>
          <w:sz w:val="28"/>
          <w:szCs w:val="28"/>
        </w:rPr>
        <w:t>а</w:t>
      </w:r>
      <w:r w:rsidRPr="00AD388B">
        <w:rPr>
          <w:rFonts w:ascii="Times New Roman" w:hAnsi="Times New Roman" w:cs="Times New Roman"/>
          <w:bCs/>
          <w:sz w:val="28"/>
          <w:szCs w:val="28"/>
        </w:rPr>
        <w:t>емые на корреспондентских счетах</w:t>
      </w:r>
      <w:r w:rsidR="005A4769">
        <w:rPr>
          <w:rFonts w:ascii="Times New Roman" w:hAnsi="Times New Roman" w:cs="Times New Roman"/>
          <w:bCs/>
          <w:sz w:val="28"/>
          <w:szCs w:val="28"/>
        </w:rPr>
        <w:t>:</w:t>
      </w:r>
      <w:r w:rsidRPr="00AD388B">
        <w:rPr>
          <w:rFonts w:ascii="Times New Roman" w:hAnsi="Times New Roman" w:cs="Times New Roman"/>
          <w:bCs/>
          <w:sz w:val="28"/>
          <w:szCs w:val="28"/>
        </w:rPr>
        <w:t xml:space="preserve"> Д 1816</w:t>
      </w:r>
      <w:proofErr w:type="gramStart"/>
      <w:r w:rsidRPr="00AD388B">
        <w:rPr>
          <w:rFonts w:ascii="Times New Roman" w:hAnsi="Times New Roman" w:cs="Times New Roman"/>
          <w:bCs/>
          <w:sz w:val="28"/>
          <w:szCs w:val="28"/>
        </w:rPr>
        <w:t xml:space="preserve"> К</w:t>
      </w:r>
      <w:proofErr w:type="gramEnd"/>
      <w:r w:rsidRPr="00AD388B">
        <w:rPr>
          <w:rFonts w:ascii="Times New Roman" w:hAnsi="Times New Roman" w:cs="Times New Roman"/>
          <w:bCs/>
          <w:sz w:val="28"/>
          <w:szCs w:val="28"/>
        </w:rPr>
        <w:t xml:space="preserve"> 131Х;</w:t>
      </w:r>
    </w:p>
    <w:p w:rsidR="009C0D09" w:rsidRPr="00AD388B" w:rsidRDefault="009C0D09" w:rsidP="0050187E">
      <w:pPr>
        <w:widowControl w:val="0"/>
        <w:ind w:firstLine="709"/>
        <w:jc w:val="both"/>
        <w:rPr>
          <w:rFonts w:ascii="Times New Roman" w:hAnsi="Times New Roman" w:cs="Times New Roman"/>
          <w:bCs/>
          <w:sz w:val="28"/>
          <w:szCs w:val="28"/>
        </w:rPr>
      </w:pPr>
      <w:r w:rsidRPr="00AD388B">
        <w:rPr>
          <w:rFonts w:ascii="Times New Roman" w:hAnsi="Times New Roman" w:cs="Times New Roman"/>
          <w:bCs/>
          <w:sz w:val="28"/>
          <w:szCs w:val="28"/>
        </w:rPr>
        <w:t>- проданы драгоценные металлы по балансовой стоимости в виде мерных слитков с условием зачисления на обезличенные металлические счета</w:t>
      </w:r>
      <w:proofErr w:type="gramStart"/>
      <w:r w:rsidRPr="00AD388B">
        <w:rPr>
          <w:rFonts w:ascii="Times New Roman" w:hAnsi="Times New Roman" w:cs="Times New Roman"/>
          <w:bCs/>
          <w:sz w:val="28"/>
          <w:szCs w:val="28"/>
        </w:rPr>
        <w:t xml:space="preserve"> Д</w:t>
      </w:r>
      <w:proofErr w:type="gramEnd"/>
      <w:r w:rsidRPr="00AD388B">
        <w:rPr>
          <w:rFonts w:ascii="Times New Roman" w:hAnsi="Times New Roman" w:cs="Times New Roman"/>
          <w:bCs/>
          <w:sz w:val="28"/>
          <w:szCs w:val="28"/>
        </w:rPr>
        <w:t xml:space="preserve"> 1816 К 139Х;</w:t>
      </w:r>
    </w:p>
    <w:p w:rsidR="009C0D09" w:rsidRPr="00AD388B" w:rsidRDefault="009C0D09" w:rsidP="0050187E">
      <w:pPr>
        <w:widowControl w:val="0"/>
        <w:ind w:firstLine="709"/>
        <w:jc w:val="both"/>
        <w:rPr>
          <w:rFonts w:ascii="Times New Roman" w:hAnsi="Times New Roman" w:cs="Times New Roman"/>
          <w:bCs/>
          <w:sz w:val="28"/>
          <w:szCs w:val="28"/>
        </w:rPr>
      </w:pPr>
      <w:r w:rsidRPr="00AD388B">
        <w:rPr>
          <w:rFonts w:ascii="Times New Roman" w:hAnsi="Times New Roman" w:cs="Times New Roman"/>
          <w:bCs/>
          <w:sz w:val="28"/>
          <w:szCs w:val="28"/>
        </w:rPr>
        <w:t>- проданы драгоценные металл</w:t>
      </w:r>
      <w:r w:rsidR="008964E5">
        <w:rPr>
          <w:rFonts w:ascii="Times New Roman" w:hAnsi="Times New Roman" w:cs="Times New Roman"/>
          <w:bCs/>
          <w:sz w:val="28"/>
          <w:szCs w:val="28"/>
        </w:rPr>
        <w:t>ы</w:t>
      </w:r>
      <w:r w:rsidRPr="00AD388B">
        <w:rPr>
          <w:rFonts w:ascii="Times New Roman" w:hAnsi="Times New Roman" w:cs="Times New Roman"/>
          <w:bCs/>
          <w:sz w:val="28"/>
          <w:szCs w:val="28"/>
        </w:rPr>
        <w:t xml:space="preserve"> по балансовой стоимости в виде мерных</w:t>
      </w:r>
      <w:r w:rsidR="008964E5">
        <w:rPr>
          <w:rFonts w:ascii="Times New Roman" w:hAnsi="Times New Roman" w:cs="Times New Roman"/>
          <w:bCs/>
          <w:sz w:val="28"/>
          <w:szCs w:val="28"/>
        </w:rPr>
        <w:t xml:space="preserve"> </w:t>
      </w:r>
      <w:r w:rsidRPr="00AD388B">
        <w:rPr>
          <w:rFonts w:ascii="Times New Roman" w:hAnsi="Times New Roman" w:cs="Times New Roman"/>
          <w:bCs/>
          <w:sz w:val="28"/>
          <w:szCs w:val="28"/>
        </w:rPr>
        <w:t xml:space="preserve">слитков с условием зачисления на вкладной металлический счет </w:t>
      </w:r>
      <w:r w:rsidR="008964E5">
        <w:rPr>
          <w:rFonts w:ascii="Times New Roman" w:hAnsi="Times New Roman" w:cs="Times New Roman"/>
          <w:bCs/>
          <w:sz w:val="28"/>
          <w:szCs w:val="28"/>
        </w:rPr>
        <w:t>«</w:t>
      </w:r>
      <w:r w:rsidRPr="00AD388B">
        <w:rPr>
          <w:rFonts w:ascii="Times New Roman" w:hAnsi="Times New Roman" w:cs="Times New Roman"/>
          <w:bCs/>
          <w:sz w:val="28"/>
          <w:szCs w:val="28"/>
        </w:rPr>
        <w:t>до востребования</w:t>
      </w:r>
      <w:r w:rsidR="008964E5">
        <w:rPr>
          <w:rFonts w:ascii="Times New Roman" w:hAnsi="Times New Roman" w:cs="Times New Roman"/>
          <w:bCs/>
          <w:sz w:val="28"/>
          <w:szCs w:val="28"/>
        </w:rPr>
        <w:t>»</w:t>
      </w:r>
      <w:r w:rsidR="005A4769">
        <w:rPr>
          <w:rFonts w:ascii="Times New Roman" w:hAnsi="Times New Roman" w:cs="Times New Roman"/>
          <w:bCs/>
          <w:sz w:val="28"/>
          <w:szCs w:val="28"/>
        </w:rPr>
        <w:t>:</w:t>
      </w:r>
      <w:r w:rsidRPr="00AD388B">
        <w:rPr>
          <w:rFonts w:ascii="Times New Roman" w:hAnsi="Times New Roman" w:cs="Times New Roman"/>
          <w:bCs/>
          <w:sz w:val="28"/>
          <w:szCs w:val="28"/>
        </w:rPr>
        <w:t xml:space="preserve"> Д 1816</w:t>
      </w:r>
      <w:proofErr w:type="gramStart"/>
      <w:r w:rsidRPr="00AD388B">
        <w:rPr>
          <w:rFonts w:ascii="Times New Roman" w:hAnsi="Times New Roman" w:cs="Times New Roman"/>
          <w:bCs/>
          <w:sz w:val="28"/>
          <w:szCs w:val="28"/>
        </w:rPr>
        <w:t xml:space="preserve"> К</w:t>
      </w:r>
      <w:proofErr w:type="gramEnd"/>
      <w:r w:rsidRPr="00AD388B">
        <w:rPr>
          <w:rFonts w:ascii="Times New Roman" w:hAnsi="Times New Roman" w:cs="Times New Roman"/>
          <w:bCs/>
          <w:sz w:val="28"/>
          <w:szCs w:val="28"/>
        </w:rPr>
        <w:t xml:space="preserve"> 134Х;</w:t>
      </w:r>
    </w:p>
    <w:p w:rsidR="009C0D09" w:rsidRPr="00AD388B" w:rsidRDefault="009C0D09" w:rsidP="0050187E">
      <w:pPr>
        <w:widowControl w:val="0"/>
        <w:ind w:firstLine="709"/>
        <w:jc w:val="both"/>
        <w:rPr>
          <w:rFonts w:ascii="Times New Roman" w:hAnsi="Times New Roman" w:cs="Times New Roman"/>
          <w:bCs/>
          <w:sz w:val="28"/>
          <w:szCs w:val="28"/>
        </w:rPr>
      </w:pPr>
      <w:r w:rsidRPr="00AD388B">
        <w:rPr>
          <w:rFonts w:ascii="Times New Roman" w:hAnsi="Times New Roman" w:cs="Times New Roman"/>
          <w:bCs/>
          <w:sz w:val="28"/>
          <w:szCs w:val="28"/>
        </w:rPr>
        <w:t>- проданы драгоценные металлы по балансовой стоимости в виде мерных слитков с условием их зачисления на срочный вкладной металл</w:t>
      </w:r>
      <w:r w:rsidRPr="00AD388B">
        <w:rPr>
          <w:rFonts w:ascii="Times New Roman" w:hAnsi="Times New Roman" w:cs="Times New Roman"/>
          <w:bCs/>
          <w:sz w:val="28"/>
          <w:szCs w:val="28"/>
        </w:rPr>
        <w:t>и</w:t>
      </w:r>
      <w:r w:rsidRPr="00AD388B">
        <w:rPr>
          <w:rFonts w:ascii="Times New Roman" w:hAnsi="Times New Roman" w:cs="Times New Roman"/>
          <w:bCs/>
          <w:sz w:val="28"/>
          <w:szCs w:val="28"/>
        </w:rPr>
        <w:t>ческий счет</w:t>
      </w:r>
      <w:r w:rsidR="005A4769">
        <w:rPr>
          <w:rFonts w:ascii="Times New Roman" w:hAnsi="Times New Roman" w:cs="Times New Roman"/>
          <w:bCs/>
          <w:sz w:val="28"/>
          <w:szCs w:val="28"/>
        </w:rPr>
        <w:t>:</w:t>
      </w:r>
      <w:r w:rsidRPr="00AD388B">
        <w:rPr>
          <w:rFonts w:ascii="Times New Roman" w:hAnsi="Times New Roman" w:cs="Times New Roman"/>
          <w:bCs/>
          <w:sz w:val="28"/>
          <w:szCs w:val="28"/>
        </w:rPr>
        <w:t xml:space="preserve"> Д 1816</w:t>
      </w:r>
      <w:proofErr w:type="gramStart"/>
      <w:r w:rsidRPr="00AD388B">
        <w:rPr>
          <w:rFonts w:ascii="Times New Roman" w:hAnsi="Times New Roman" w:cs="Times New Roman"/>
          <w:bCs/>
          <w:sz w:val="28"/>
          <w:szCs w:val="28"/>
        </w:rPr>
        <w:t xml:space="preserve"> К</w:t>
      </w:r>
      <w:proofErr w:type="gramEnd"/>
      <w:r w:rsidRPr="00AD388B">
        <w:rPr>
          <w:rFonts w:ascii="Times New Roman" w:hAnsi="Times New Roman" w:cs="Times New Roman"/>
          <w:bCs/>
          <w:sz w:val="28"/>
          <w:szCs w:val="28"/>
        </w:rPr>
        <w:t xml:space="preserve"> 136Х;</w:t>
      </w:r>
    </w:p>
    <w:p w:rsidR="009C0D09" w:rsidRPr="00AD388B" w:rsidRDefault="009C0D09" w:rsidP="0050187E">
      <w:pPr>
        <w:widowControl w:val="0"/>
        <w:ind w:firstLine="709"/>
        <w:jc w:val="both"/>
        <w:rPr>
          <w:rFonts w:ascii="Times New Roman" w:hAnsi="Times New Roman" w:cs="Times New Roman"/>
          <w:bCs/>
          <w:sz w:val="28"/>
          <w:szCs w:val="28"/>
        </w:rPr>
      </w:pPr>
      <w:r w:rsidRPr="00AD388B">
        <w:rPr>
          <w:rFonts w:ascii="Times New Roman" w:hAnsi="Times New Roman" w:cs="Times New Roman"/>
          <w:bCs/>
          <w:sz w:val="28"/>
          <w:szCs w:val="28"/>
        </w:rPr>
        <w:t>- проданы драгоценные металлы по балансовой стоимости в виде мерных слитков с условием их зачисления на условный вкладной металл</w:t>
      </w:r>
      <w:r w:rsidRPr="00AD388B">
        <w:rPr>
          <w:rFonts w:ascii="Times New Roman" w:hAnsi="Times New Roman" w:cs="Times New Roman"/>
          <w:bCs/>
          <w:sz w:val="28"/>
          <w:szCs w:val="28"/>
        </w:rPr>
        <w:t>и</w:t>
      </w:r>
      <w:r w:rsidRPr="00AD388B">
        <w:rPr>
          <w:rFonts w:ascii="Times New Roman" w:hAnsi="Times New Roman" w:cs="Times New Roman"/>
          <w:bCs/>
          <w:sz w:val="28"/>
          <w:szCs w:val="28"/>
        </w:rPr>
        <w:t>ческий счет</w:t>
      </w:r>
      <w:r w:rsidR="005A4769">
        <w:rPr>
          <w:rFonts w:ascii="Times New Roman" w:hAnsi="Times New Roman" w:cs="Times New Roman"/>
          <w:bCs/>
          <w:sz w:val="28"/>
          <w:szCs w:val="28"/>
        </w:rPr>
        <w:t xml:space="preserve">: </w:t>
      </w:r>
      <w:r w:rsidRPr="00AD388B">
        <w:rPr>
          <w:rFonts w:ascii="Times New Roman" w:hAnsi="Times New Roman" w:cs="Times New Roman"/>
          <w:bCs/>
          <w:sz w:val="28"/>
          <w:szCs w:val="28"/>
        </w:rPr>
        <w:t>Д 1816</w:t>
      </w:r>
      <w:proofErr w:type="gramStart"/>
      <w:r w:rsidRPr="00AD388B">
        <w:rPr>
          <w:rFonts w:ascii="Times New Roman" w:hAnsi="Times New Roman" w:cs="Times New Roman"/>
          <w:bCs/>
          <w:sz w:val="28"/>
          <w:szCs w:val="28"/>
        </w:rPr>
        <w:t xml:space="preserve"> К</w:t>
      </w:r>
      <w:proofErr w:type="gramEnd"/>
      <w:r w:rsidRPr="00AD388B">
        <w:rPr>
          <w:rFonts w:ascii="Times New Roman" w:hAnsi="Times New Roman" w:cs="Times New Roman"/>
          <w:bCs/>
          <w:sz w:val="28"/>
          <w:szCs w:val="28"/>
        </w:rPr>
        <w:t xml:space="preserve"> 138Х;</w:t>
      </w:r>
    </w:p>
    <w:p w:rsidR="009C0D09" w:rsidRPr="00AD388B" w:rsidRDefault="009C0D09" w:rsidP="0050187E">
      <w:pPr>
        <w:widowControl w:val="0"/>
        <w:ind w:firstLine="709"/>
        <w:jc w:val="both"/>
        <w:rPr>
          <w:rFonts w:ascii="Times New Roman" w:hAnsi="Times New Roman" w:cs="Times New Roman"/>
          <w:bCs/>
          <w:sz w:val="28"/>
          <w:szCs w:val="28"/>
        </w:rPr>
      </w:pPr>
      <w:r w:rsidRPr="00AD388B">
        <w:rPr>
          <w:rFonts w:ascii="Times New Roman" w:hAnsi="Times New Roman" w:cs="Times New Roman"/>
          <w:bCs/>
          <w:sz w:val="28"/>
          <w:szCs w:val="28"/>
        </w:rPr>
        <w:t>- отражен положительный финансовый результат от продажи драг</w:t>
      </w:r>
      <w:r w:rsidRPr="00AD388B">
        <w:rPr>
          <w:rFonts w:ascii="Times New Roman" w:hAnsi="Times New Roman" w:cs="Times New Roman"/>
          <w:bCs/>
          <w:sz w:val="28"/>
          <w:szCs w:val="28"/>
        </w:rPr>
        <w:t>о</w:t>
      </w:r>
      <w:r w:rsidRPr="00AD388B">
        <w:rPr>
          <w:rFonts w:ascii="Times New Roman" w:hAnsi="Times New Roman" w:cs="Times New Roman"/>
          <w:bCs/>
          <w:sz w:val="28"/>
          <w:szCs w:val="28"/>
        </w:rPr>
        <w:t>ценных металлов</w:t>
      </w:r>
      <w:r w:rsidR="005A4769">
        <w:rPr>
          <w:rFonts w:ascii="Times New Roman" w:hAnsi="Times New Roman" w:cs="Times New Roman"/>
          <w:bCs/>
          <w:sz w:val="28"/>
          <w:szCs w:val="28"/>
        </w:rPr>
        <w:t>:</w:t>
      </w:r>
      <w:r w:rsidRPr="00AD388B">
        <w:rPr>
          <w:rFonts w:ascii="Times New Roman" w:hAnsi="Times New Roman" w:cs="Times New Roman"/>
          <w:bCs/>
          <w:sz w:val="28"/>
          <w:szCs w:val="28"/>
        </w:rPr>
        <w:t xml:space="preserve"> Д 1816</w:t>
      </w:r>
      <w:proofErr w:type="gramStart"/>
      <w:r w:rsidRPr="00AD388B">
        <w:rPr>
          <w:rFonts w:ascii="Times New Roman" w:hAnsi="Times New Roman" w:cs="Times New Roman"/>
          <w:bCs/>
          <w:sz w:val="28"/>
          <w:szCs w:val="28"/>
        </w:rPr>
        <w:t xml:space="preserve"> К</w:t>
      </w:r>
      <w:proofErr w:type="gramEnd"/>
      <w:r w:rsidRPr="00AD388B">
        <w:rPr>
          <w:rFonts w:ascii="Times New Roman" w:hAnsi="Times New Roman" w:cs="Times New Roman"/>
          <w:bCs/>
          <w:sz w:val="28"/>
          <w:szCs w:val="28"/>
        </w:rPr>
        <w:t xml:space="preserve"> 8243;</w:t>
      </w:r>
    </w:p>
    <w:p w:rsidR="009C0D09" w:rsidRDefault="009C0D09" w:rsidP="0050187E">
      <w:pPr>
        <w:widowControl w:val="0"/>
        <w:ind w:firstLine="709"/>
        <w:jc w:val="both"/>
        <w:rPr>
          <w:rFonts w:ascii="Times New Roman" w:hAnsi="Times New Roman" w:cs="Times New Roman"/>
          <w:bCs/>
          <w:sz w:val="28"/>
          <w:szCs w:val="28"/>
        </w:rPr>
      </w:pPr>
      <w:r w:rsidRPr="00AD388B">
        <w:rPr>
          <w:rFonts w:ascii="Times New Roman" w:hAnsi="Times New Roman" w:cs="Times New Roman"/>
          <w:bCs/>
          <w:sz w:val="28"/>
          <w:szCs w:val="28"/>
        </w:rPr>
        <w:t>- отражен  отрицательный  финансовый результат от продажи драг</w:t>
      </w:r>
      <w:r w:rsidRPr="00AD388B">
        <w:rPr>
          <w:rFonts w:ascii="Times New Roman" w:hAnsi="Times New Roman" w:cs="Times New Roman"/>
          <w:bCs/>
          <w:sz w:val="28"/>
          <w:szCs w:val="28"/>
        </w:rPr>
        <w:t>о</w:t>
      </w:r>
      <w:r w:rsidRPr="00AD388B">
        <w:rPr>
          <w:rFonts w:ascii="Times New Roman" w:hAnsi="Times New Roman" w:cs="Times New Roman"/>
          <w:bCs/>
          <w:sz w:val="28"/>
          <w:szCs w:val="28"/>
        </w:rPr>
        <w:t>ценных металлов</w:t>
      </w:r>
      <w:r w:rsidR="005A4769">
        <w:rPr>
          <w:rFonts w:ascii="Times New Roman" w:hAnsi="Times New Roman" w:cs="Times New Roman"/>
          <w:bCs/>
          <w:sz w:val="28"/>
          <w:szCs w:val="28"/>
        </w:rPr>
        <w:t>:</w:t>
      </w:r>
      <w:r w:rsidRPr="00AD388B">
        <w:rPr>
          <w:rFonts w:ascii="Times New Roman" w:hAnsi="Times New Roman" w:cs="Times New Roman"/>
          <w:bCs/>
          <w:sz w:val="28"/>
          <w:szCs w:val="28"/>
        </w:rPr>
        <w:t xml:space="preserve"> Д 9243</w:t>
      </w:r>
      <w:proofErr w:type="gramStart"/>
      <w:r w:rsidRPr="00AD388B">
        <w:rPr>
          <w:rFonts w:ascii="Times New Roman" w:hAnsi="Times New Roman" w:cs="Times New Roman"/>
          <w:bCs/>
          <w:sz w:val="28"/>
          <w:szCs w:val="28"/>
        </w:rPr>
        <w:t xml:space="preserve"> К</w:t>
      </w:r>
      <w:proofErr w:type="gramEnd"/>
      <w:r w:rsidRPr="00AD388B">
        <w:rPr>
          <w:rFonts w:ascii="Times New Roman" w:hAnsi="Times New Roman" w:cs="Times New Roman"/>
          <w:bCs/>
          <w:sz w:val="28"/>
          <w:szCs w:val="28"/>
        </w:rPr>
        <w:t xml:space="preserve"> 1816.</w:t>
      </w:r>
    </w:p>
    <w:p w:rsidR="00892E59"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lastRenderedPageBreak/>
        <w:t>Корреспонденция счетов бухгалтерского учета продажи банком др</w:t>
      </w:r>
      <w:r w:rsidRPr="007653FF">
        <w:rPr>
          <w:rFonts w:ascii="Times New Roman" w:hAnsi="Times New Roman" w:cs="Times New Roman"/>
          <w:bCs/>
          <w:sz w:val="28"/>
          <w:szCs w:val="28"/>
        </w:rPr>
        <w:t>а</w:t>
      </w:r>
      <w:r w:rsidRPr="007653FF">
        <w:rPr>
          <w:rFonts w:ascii="Times New Roman" w:hAnsi="Times New Roman" w:cs="Times New Roman"/>
          <w:bCs/>
          <w:sz w:val="28"/>
          <w:szCs w:val="28"/>
        </w:rPr>
        <w:t>гоценных металлов через обменные пункты, в том числе на базе бронир</w:t>
      </w:r>
      <w:r w:rsidRPr="007653FF">
        <w:rPr>
          <w:rFonts w:ascii="Times New Roman" w:hAnsi="Times New Roman" w:cs="Times New Roman"/>
          <w:bCs/>
          <w:sz w:val="28"/>
          <w:szCs w:val="28"/>
        </w:rPr>
        <w:t>о</w:t>
      </w:r>
      <w:r w:rsidRPr="007653FF">
        <w:rPr>
          <w:rFonts w:ascii="Times New Roman" w:hAnsi="Times New Roman" w:cs="Times New Roman"/>
          <w:bCs/>
          <w:sz w:val="28"/>
          <w:szCs w:val="28"/>
        </w:rPr>
        <w:t>ванных автомобилей</w:t>
      </w:r>
      <w:r w:rsidR="00AD388B">
        <w:rPr>
          <w:rFonts w:ascii="Times New Roman" w:hAnsi="Times New Roman" w:cs="Times New Roman"/>
          <w:bCs/>
          <w:sz w:val="28"/>
          <w:szCs w:val="28"/>
        </w:rPr>
        <w:t>:</w:t>
      </w:r>
    </w:p>
    <w:p w:rsidR="00AD388B" w:rsidRPr="00AD388B" w:rsidRDefault="00AD388B" w:rsidP="0050187E">
      <w:pPr>
        <w:widowControl w:val="0"/>
        <w:ind w:firstLine="709"/>
        <w:jc w:val="both"/>
        <w:rPr>
          <w:rFonts w:ascii="Times New Roman" w:hAnsi="Times New Roman" w:cs="Times New Roman"/>
          <w:bCs/>
          <w:sz w:val="28"/>
          <w:szCs w:val="28"/>
        </w:rPr>
      </w:pPr>
      <w:r w:rsidRPr="00AD388B">
        <w:rPr>
          <w:rFonts w:ascii="Times New Roman" w:hAnsi="Times New Roman" w:cs="Times New Roman"/>
          <w:bCs/>
          <w:sz w:val="28"/>
          <w:szCs w:val="28"/>
        </w:rPr>
        <w:t>- поступление денежных средств за проданные драгоценные мета</w:t>
      </w:r>
      <w:r w:rsidRPr="00AD388B">
        <w:rPr>
          <w:rFonts w:ascii="Times New Roman" w:hAnsi="Times New Roman" w:cs="Times New Roman"/>
          <w:bCs/>
          <w:sz w:val="28"/>
          <w:szCs w:val="28"/>
        </w:rPr>
        <w:t>л</w:t>
      </w:r>
      <w:r w:rsidRPr="00AD388B">
        <w:rPr>
          <w:rFonts w:ascii="Times New Roman" w:hAnsi="Times New Roman" w:cs="Times New Roman"/>
          <w:bCs/>
          <w:sz w:val="28"/>
          <w:szCs w:val="28"/>
        </w:rPr>
        <w:t>лы</w:t>
      </w:r>
      <w:r w:rsidR="005A4769">
        <w:rPr>
          <w:rFonts w:ascii="Times New Roman" w:hAnsi="Times New Roman" w:cs="Times New Roman"/>
          <w:bCs/>
          <w:sz w:val="28"/>
          <w:szCs w:val="28"/>
        </w:rPr>
        <w:t>:</w:t>
      </w:r>
      <w:r w:rsidRPr="00AD388B">
        <w:rPr>
          <w:rFonts w:ascii="Times New Roman" w:hAnsi="Times New Roman" w:cs="Times New Roman"/>
          <w:bCs/>
          <w:sz w:val="28"/>
          <w:szCs w:val="28"/>
        </w:rPr>
        <w:t xml:space="preserve"> Д 1020</w:t>
      </w:r>
      <w:proofErr w:type="gramStart"/>
      <w:r w:rsidRPr="00AD388B">
        <w:rPr>
          <w:rFonts w:ascii="Times New Roman" w:hAnsi="Times New Roman" w:cs="Times New Roman"/>
          <w:bCs/>
          <w:sz w:val="28"/>
          <w:szCs w:val="28"/>
        </w:rPr>
        <w:t xml:space="preserve"> К</w:t>
      </w:r>
      <w:proofErr w:type="gramEnd"/>
      <w:r w:rsidRPr="00AD388B">
        <w:rPr>
          <w:rFonts w:ascii="Times New Roman" w:hAnsi="Times New Roman" w:cs="Times New Roman"/>
          <w:bCs/>
          <w:sz w:val="28"/>
          <w:szCs w:val="28"/>
        </w:rPr>
        <w:t xml:space="preserve"> 3816;</w:t>
      </w:r>
    </w:p>
    <w:p w:rsidR="00AD388B" w:rsidRPr="00AD388B" w:rsidRDefault="00AD388B" w:rsidP="0050187E">
      <w:pPr>
        <w:widowControl w:val="0"/>
        <w:ind w:firstLine="709"/>
        <w:jc w:val="both"/>
        <w:rPr>
          <w:rFonts w:ascii="Times New Roman" w:hAnsi="Times New Roman" w:cs="Times New Roman"/>
          <w:bCs/>
          <w:sz w:val="28"/>
          <w:szCs w:val="28"/>
        </w:rPr>
      </w:pPr>
      <w:r w:rsidRPr="00AD388B">
        <w:rPr>
          <w:rFonts w:ascii="Times New Roman" w:hAnsi="Times New Roman" w:cs="Times New Roman"/>
          <w:bCs/>
          <w:sz w:val="28"/>
          <w:szCs w:val="28"/>
        </w:rPr>
        <w:t>- продажа золота по балансовой стоимости</w:t>
      </w:r>
      <w:r w:rsidR="005A4769">
        <w:rPr>
          <w:rFonts w:ascii="Times New Roman" w:hAnsi="Times New Roman" w:cs="Times New Roman"/>
          <w:bCs/>
          <w:sz w:val="28"/>
          <w:szCs w:val="28"/>
        </w:rPr>
        <w:t>:</w:t>
      </w:r>
      <w:r>
        <w:rPr>
          <w:rFonts w:ascii="Times New Roman" w:hAnsi="Times New Roman" w:cs="Times New Roman"/>
          <w:bCs/>
          <w:sz w:val="28"/>
          <w:szCs w:val="28"/>
        </w:rPr>
        <w:t xml:space="preserve"> Д 3816</w:t>
      </w:r>
      <w:proofErr w:type="gramStart"/>
      <w:r>
        <w:rPr>
          <w:rFonts w:ascii="Times New Roman" w:hAnsi="Times New Roman" w:cs="Times New Roman"/>
          <w:bCs/>
          <w:sz w:val="28"/>
          <w:szCs w:val="28"/>
        </w:rPr>
        <w:t xml:space="preserve"> К</w:t>
      </w:r>
      <w:proofErr w:type="gramEnd"/>
      <w:r>
        <w:rPr>
          <w:rFonts w:ascii="Times New Roman" w:hAnsi="Times New Roman" w:cs="Times New Roman"/>
          <w:bCs/>
          <w:sz w:val="28"/>
          <w:szCs w:val="28"/>
        </w:rPr>
        <w:t xml:space="preserve"> 1300.</w:t>
      </w:r>
    </w:p>
    <w:p w:rsidR="00892E59" w:rsidRPr="007653FF" w:rsidRDefault="00892E59" w:rsidP="0050187E">
      <w:pPr>
        <w:widowControl w:val="0"/>
        <w:ind w:firstLine="709"/>
        <w:jc w:val="both"/>
        <w:rPr>
          <w:rFonts w:ascii="Times New Roman" w:hAnsi="Times New Roman" w:cs="Times New Roman"/>
          <w:bCs/>
          <w:sz w:val="28"/>
          <w:szCs w:val="28"/>
        </w:rPr>
      </w:pPr>
    </w:p>
    <w:p w:rsidR="00892E59" w:rsidRPr="007653FF" w:rsidRDefault="00892E59" w:rsidP="0050187E">
      <w:pPr>
        <w:widowControl w:val="0"/>
        <w:ind w:firstLine="709"/>
        <w:jc w:val="both"/>
        <w:rPr>
          <w:rFonts w:ascii="Times New Roman" w:hAnsi="Times New Roman" w:cs="Times New Roman"/>
          <w:bCs/>
          <w:sz w:val="28"/>
          <w:szCs w:val="28"/>
        </w:rPr>
      </w:pPr>
      <w:r w:rsidRPr="003017EF">
        <w:rPr>
          <w:rFonts w:ascii="Times New Roman" w:hAnsi="Times New Roman" w:cs="Times New Roman"/>
          <w:b/>
          <w:bCs/>
          <w:sz w:val="28"/>
          <w:szCs w:val="28"/>
        </w:rPr>
        <w:t>Бухгалтерский учет банковских операций с драгоценными ка</w:t>
      </w:r>
      <w:r w:rsidRPr="003017EF">
        <w:rPr>
          <w:rFonts w:ascii="Times New Roman" w:hAnsi="Times New Roman" w:cs="Times New Roman"/>
          <w:b/>
          <w:bCs/>
          <w:sz w:val="28"/>
          <w:szCs w:val="28"/>
        </w:rPr>
        <w:t>м</w:t>
      </w:r>
      <w:r w:rsidRPr="003017EF">
        <w:rPr>
          <w:rFonts w:ascii="Times New Roman" w:hAnsi="Times New Roman" w:cs="Times New Roman"/>
          <w:b/>
          <w:bCs/>
          <w:sz w:val="28"/>
          <w:szCs w:val="28"/>
        </w:rPr>
        <w:t>нями</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В бухгалтерском учете стоимость приобретенных аттестованных бриллиантов отражается на балансовом счете 1305 «Драгоценные камни».</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 xml:space="preserve">Аналитический учет аттестованных бриллиантов ведется в двойной оценке по каждому </w:t>
      </w:r>
      <w:r w:rsidR="00252676">
        <w:rPr>
          <w:rFonts w:ascii="Times New Roman" w:hAnsi="Times New Roman" w:cs="Times New Roman"/>
          <w:bCs/>
          <w:sz w:val="28"/>
          <w:szCs w:val="28"/>
        </w:rPr>
        <w:t xml:space="preserve">наименованию драгоценного камня </w:t>
      </w:r>
      <w:r w:rsidRPr="007653FF">
        <w:rPr>
          <w:rFonts w:ascii="Times New Roman" w:hAnsi="Times New Roman" w:cs="Times New Roman"/>
          <w:bCs/>
          <w:sz w:val="28"/>
          <w:szCs w:val="28"/>
        </w:rPr>
        <w:t>в стоимостной оценке аттестованных бриллиантов в белорусских руб</w:t>
      </w:r>
      <w:r w:rsidR="00252676">
        <w:rPr>
          <w:rFonts w:ascii="Times New Roman" w:hAnsi="Times New Roman" w:cs="Times New Roman"/>
          <w:bCs/>
          <w:sz w:val="28"/>
          <w:szCs w:val="28"/>
        </w:rPr>
        <w:t xml:space="preserve">лях, </w:t>
      </w:r>
      <w:r w:rsidRPr="007653FF">
        <w:rPr>
          <w:rFonts w:ascii="Times New Roman" w:hAnsi="Times New Roman" w:cs="Times New Roman"/>
          <w:bCs/>
          <w:sz w:val="28"/>
          <w:szCs w:val="28"/>
        </w:rPr>
        <w:t>в единицах к</w:t>
      </w:r>
      <w:r w:rsidRPr="007653FF">
        <w:rPr>
          <w:rFonts w:ascii="Times New Roman" w:hAnsi="Times New Roman" w:cs="Times New Roman"/>
          <w:bCs/>
          <w:sz w:val="28"/>
          <w:szCs w:val="28"/>
        </w:rPr>
        <w:t>о</w:t>
      </w:r>
      <w:r w:rsidRPr="007653FF">
        <w:rPr>
          <w:rFonts w:ascii="Times New Roman" w:hAnsi="Times New Roman" w:cs="Times New Roman"/>
          <w:bCs/>
          <w:sz w:val="28"/>
          <w:szCs w:val="28"/>
        </w:rPr>
        <w:t>личественного учета (количество в штуках и масса в каратах).</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Положительная разница относится на балансовый счет 8243 «Дох</w:t>
      </w:r>
      <w:r w:rsidRPr="007653FF">
        <w:rPr>
          <w:rFonts w:ascii="Times New Roman" w:hAnsi="Times New Roman" w:cs="Times New Roman"/>
          <w:bCs/>
          <w:sz w:val="28"/>
          <w:szCs w:val="28"/>
        </w:rPr>
        <w:t>о</w:t>
      </w:r>
      <w:r w:rsidRPr="007653FF">
        <w:rPr>
          <w:rFonts w:ascii="Times New Roman" w:hAnsi="Times New Roman" w:cs="Times New Roman"/>
          <w:bCs/>
          <w:sz w:val="28"/>
          <w:szCs w:val="28"/>
        </w:rPr>
        <w:t xml:space="preserve">ды по операциям с драгоценными металлами и драгоценными камнями», отрицательная разница </w:t>
      </w:r>
      <w:r w:rsidR="00BE3915">
        <w:rPr>
          <w:rFonts w:ascii="Times New Roman" w:hAnsi="Times New Roman" w:cs="Times New Roman"/>
          <w:bCs/>
          <w:sz w:val="28"/>
          <w:szCs w:val="28"/>
        </w:rPr>
        <w:t>–</w:t>
      </w:r>
      <w:r w:rsidRPr="007653FF">
        <w:rPr>
          <w:rFonts w:ascii="Times New Roman" w:hAnsi="Times New Roman" w:cs="Times New Roman"/>
          <w:bCs/>
          <w:sz w:val="28"/>
          <w:szCs w:val="28"/>
        </w:rPr>
        <w:t xml:space="preserve"> на балансовый счет 9243 «Расходы по операциям с драгоценными металлами и драгоценными камнями» в корреспонденции с балансовыми счетами 1816 (3816) «Расчеты по операциям с драгоценн</w:t>
      </w:r>
      <w:r w:rsidRPr="007653FF">
        <w:rPr>
          <w:rFonts w:ascii="Times New Roman" w:hAnsi="Times New Roman" w:cs="Times New Roman"/>
          <w:bCs/>
          <w:sz w:val="28"/>
          <w:szCs w:val="28"/>
        </w:rPr>
        <w:t>ы</w:t>
      </w:r>
      <w:r w:rsidRPr="007653FF">
        <w:rPr>
          <w:rFonts w:ascii="Times New Roman" w:hAnsi="Times New Roman" w:cs="Times New Roman"/>
          <w:bCs/>
          <w:sz w:val="28"/>
          <w:szCs w:val="28"/>
        </w:rPr>
        <w:t>ми металлами и драгоценными камнями».</w:t>
      </w:r>
    </w:p>
    <w:p w:rsidR="00892E59"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Корреспонденция счетов бухгалтерского учета операций с аттест</w:t>
      </w:r>
      <w:r w:rsidRPr="007653FF">
        <w:rPr>
          <w:rFonts w:ascii="Times New Roman" w:hAnsi="Times New Roman" w:cs="Times New Roman"/>
          <w:bCs/>
          <w:sz w:val="28"/>
          <w:szCs w:val="28"/>
        </w:rPr>
        <w:t>о</w:t>
      </w:r>
      <w:r w:rsidRPr="007653FF">
        <w:rPr>
          <w:rFonts w:ascii="Times New Roman" w:hAnsi="Times New Roman" w:cs="Times New Roman"/>
          <w:bCs/>
          <w:sz w:val="28"/>
          <w:szCs w:val="28"/>
        </w:rPr>
        <w:t>ванными бриллиантами</w:t>
      </w:r>
      <w:r w:rsidR="00252676">
        <w:rPr>
          <w:rFonts w:ascii="Times New Roman" w:hAnsi="Times New Roman" w:cs="Times New Roman"/>
          <w:bCs/>
          <w:sz w:val="28"/>
          <w:szCs w:val="28"/>
        </w:rPr>
        <w:t xml:space="preserve">: </w:t>
      </w:r>
    </w:p>
    <w:p w:rsidR="00252676" w:rsidRPr="00252676" w:rsidRDefault="00252676" w:rsidP="0050187E">
      <w:pPr>
        <w:widowControl w:val="0"/>
        <w:ind w:firstLine="709"/>
        <w:jc w:val="both"/>
        <w:rPr>
          <w:rFonts w:ascii="Times New Roman" w:hAnsi="Times New Roman" w:cs="Times New Roman"/>
          <w:bCs/>
          <w:sz w:val="28"/>
          <w:szCs w:val="28"/>
        </w:rPr>
      </w:pPr>
      <w:r w:rsidRPr="00252676">
        <w:rPr>
          <w:rFonts w:ascii="Times New Roman" w:hAnsi="Times New Roman" w:cs="Times New Roman"/>
          <w:bCs/>
          <w:sz w:val="28"/>
          <w:szCs w:val="28"/>
        </w:rPr>
        <w:t xml:space="preserve">- перечислены банком денежные средства </w:t>
      </w:r>
      <w:r w:rsidR="00BE3915">
        <w:rPr>
          <w:rFonts w:ascii="Times New Roman" w:hAnsi="Times New Roman" w:cs="Times New Roman"/>
          <w:bCs/>
          <w:sz w:val="28"/>
          <w:szCs w:val="28"/>
        </w:rPr>
        <w:t>НБ</w:t>
      </w:r>
      <w:r w:rsidRPr="00252676">
        <w:rPr>
          <w:rFonts w:ascii="Times New Roman" w:hAnsi="Times New Roman" w:cs="Times New Roman"/>
          <w:bCs/>
          <w:sz w:val="28"/>
          <w:szCs w:val="28"/>
        </w:rPr>
        <w:t xml:space="preserve"> за аттестованные бриллианты</w:t>
      </w:r>
      <w:r w:rsidR="005A4769">
        <w:rPr>
          <w:rFonts w:ascii="Times New Roman" w:hAnsi="Times New Roman" w:cs="Times New Roman"/>
          <w:bCs/>
          <w:sz w:val="28"/>
          <w:szCs w:val="28"/>
        </w:rPr>
        <w:t>:</w:t>
      </w:r>
      <w:r w:rsidRPr="00252676">
        <w:rPr>
          <w:rFonts w:ascii="Times New Roman" w:hAnsi="Times New Roman" w:cs="Times New Roman"/>
          <w:bCs/>
          <w:sz w:val="28"/>
          <w:szCs w:val="28"/>
        </w:rPr>
        <w:t xml:space="preserve"> Д 1806</w:t>
      </w:r>
      <w:proofErr w:type="gramStart"/>
      <w:r w:rsidRPr="00252676">
        <w:rPr>
          <w:rFonts w:ascii="Times New Roman" w:hAnsi="Times New Roman" w:cs="Times New Roman"/>
          <w:bCs/>
          <w:sz w:val="28"/>
          <w:szCs w:val="28"/>
        </w:rPr>
        <w:t xml:space="preserve"> К</w:t>
      </w:r>
      <w:proofErr w:type="gramEnd"/>
      <w:r w:rsidRPr="00252676">
        <w:rPr>
          <w:rFonts w:ascii="Times New Roman" w:hAnsi="Times New Roman" w:cs="Times New Roman"/>
          <w:bCs/>
          <w:sz w:val="28"/>
          <w:szCs w:val="28"/>
        </w:rPr>
        <w:t xml:space="preserve"> счет НБ</w:t>
      </w:r>
      <w:r w:rsidR="00AB3C33">
        <w:rPr>
          <w:rFonts w:ascii="Times New Roman" w:hAnsi="Times New Roman" w:cs="Times New Roman"/>
          <w:bCs/>
          <w:sz w:val="28"/>
          <w:szCs w:val="28"/>
        </w:rPr>
        <w:t xml:space="preserve"> РБ</w:t>
      </w:r>
      <w:r w:rsidRPr="00252676">
        <w:rPr>
          <w:rFonts w:ascii="Times New Roman" w:hAnsi="Times New Roman" w:cs="Times New Roman"/>
          <w:bCs/>
          <w:sz w:val="28"/>
          <w:szCs w:val="28"/>
        </w:rPr>
        <w:t>;</w:t>
      </w:r>
    </w:p>
    <w:p w:rsidR="00252676" w:rsidRPr="00252676" w:rsidRDefault="00252676" w:rsidP="0050187E">
      <w:pPr>
        <w:widowControl w:val="0"/>
        <w:ind w:firstLine="709"/>
        <w:jc w:val="both"/>
        <w:rPr>
          <w:rFonts w:ascii="Times New Roman" w:hAnsi="Times New Roman" w:cs="Times New Roman"/>
          <w:bCs/>
          <w:sz w:val="28"/>
          <w:szCs w:val="28"/>
        </w:rPr>
      </w:pPr>
      <w:r w:rsidRPr="00252676">
        <w:rPr>
          <w:rFonts w:ascii="Times New Roman" w:hAnsi="Times New Roman" w:cs="Times New Roman"/>
          <w:bCs/>
          <w:sz w:val="28"/>
          <w:szCs w:val="28"/>
        </w:rPr>
        <w:t>- получены аттестованные бриллианты</w:t>
      </w:r>
      <w:r w:rsidR="005A4769">
        <w:rPr>
          <w:rFonts w:ascii="Times New Roman" w:hAnsi="Times New Roman" w:cs="Times New Roman"/>
          <w:bCs/>
          <w:sz w:val="28"/>
          <w:szCs w:val="28"/>
        </w:rPr>
        <w:t>:</w:t>
      </w:r>
      <w:r w:rsidRPr="00252676">
        <w:rPr>
          <w:rFonts w:ascii="Times New Roman" w:hAnsi="Times New Roman" w:cs="Times New Roman"/>
          <w:bCs/>
          <w:sz w:val="28"/>
          <w:szCs w:val="28"/>
        </w:rPr>
        <w:t xml:space="preserve"> Д 1305</w:t>
      </w:r>
      <w:proofErr w:type="gramStart"/>
      <w:r w:rsidRPr="00252676">
        <w:rPr>
          <w:rFonts w:ascii="Times New Roman" w:hAnsi="Times New Roman" w:cs="Times New Roman"/>
          <w:bCs/>
          <w:sz w:val="28"/>
          <w:szCs w:val="28"/>
        </w:rPr>
        <w:t xml:space="preserve"> К</w:t>
      </w:r>
      <w:proofErr w:type="gramEnd"/>
      <w:r w:rsidRPr="00252676">
        <w:rPr>
          <w:rFonts w:ascii="Times New Roman" w:hAnsi="Times New Roman" w:cs="Times New Roman"/>
          <w:bCs/>
          <w:sz w:val="28"/>
          <w:szCs w:val="28"/>
        </w:rPr>
        <w:t xml:space="preserve"> 1806;</w:t>
      </w:r>
    </w:p>
    <w:p w:rsidR="00252676" w:rsidRPr="00252676" w:rsidRDefault="00252676" w:rsidP="0050187E">
      <w:pPr>
        <w:widowControl w:val="0"/>
        <w:ind w:firstLine="709"/>
        <w:jc w:val="both"/>
        <w:rPr>
          <w:rFonts w:ascii="Times New Roman" w:hAnsi="Times New Roman" w:cs="Times New Roman"/>
          <w:bCs/>
          <w:sz w:val="28"/>
          <w:szCs w:val="28"/>
        </w:rPr>
      </w:pPr>
      <w:r w:rsidRPr="00252676">
        <w:rPr>
          <w:rFonts w:ascii="Times New Roman" w:hAnsi="Times New Roman" w:cs="Times New Roman"/>
          <w:bCs/>
          <w:sz w:val="28"/>
          <w:szCs w:val="28"/>
        </w:rPr>
        <w:t>- поступили от клиентов денежные средства за проданные аттест</w:t>
      </w:r>
      <w:r w:rsidRPr="00252676">
        <w:rPr>
          <w:rFonts w:ascii="Times New Roman" w:hAnsi="Times New Roman" w:cs="Times New Roman"/>
          <w:bCs/>
          <w:sz w:val="28"/>
          <w:szCs w:val="28"/>
        </w:rPr>
        <w:t>о</w:t>
      </w:r>
      <w:r w:rsidRPr="00252676">
        <w:rPr>
          <w:rFonts w:ascii="Times New Roman" w:hAnsi="Times New Roman" w:cs="Times New Roman"/>
          <w:bCs/>
          <w:sz w:val="28"/>
          <w:szCs w:val="28"/>
        </w:rPr>
        <w:t>ванные бриллианты</w:t>
      </w:r>
      <w:r w:rsidR="005A4769">
        <w:rPr>
          <w:rFonts w:ascii="Times New Roman" w:hAnsi="Times New Roman" w:cs="Times New Roman"/>
          <w:bCs/>
          <w:sz w:val="28"/>
          <w:szCs w:val="28"/>
        </w:rPr>
        <w:t>:</w:t>
      </w:r>
      <w:r w:rsidRPr="00252676">
        <w:rPr>
          <w:rFonts w:ascii="Times New Roman" w:hAnsi="Times New Roman" w:cs="Times New Roman"/>
          <w:bCs/>
          <w:sz w:val="28"/>
          <w:szCs w:val="28"/>
        </w:rPr>
        <w:t xml:space="preserve"> Д 101Х К 3816;</w:t>
      </w:r>
    </w:p>
    <w:p w:rsidR="00252676" w:rsidRPr="00252676" w:rsidRDefault="00252676" w:rsidP="0050187E">
      <w:pPr>
        <w:widowControl w:val="0"/>
        <w:ind w:firstLine="709"/>
        <w:jc w:val="both"/>
        <w:rPr>
          <w:rFonts w:ascii="Times New Roman" w:hAnsi="Times New Roman" w:cs="Times New Roman"/>
          <w:bCs/>
          <w:sz w:val="28"/>
          <w:szCs w:val="28"/>
        </w:rPr>
      </w:pPr>
      <w:r w:rsidRPr="00252676">
        <w:rPr>
          <w:rFonts w:ascii="Times New Roman" w:hAnsi="Times New Roman" w:cs="Times New Roman"/>
          <w:bCs/>
          <w:sz w:val="28"/>
          <w:szCs w:val="28"/>
        </w:rPr>
        <w:t>- поступили денежные средства за проданные аттестованные брилл</w:t>
      </w:r>
      <w:r w:rsidRPr="00252676">
        <w:rPr>
          <w:rFonts w:ascii="Times New Roman" w:hAnsi="Times New Roman" w:cs="Times New Roman"/>
          <w:bCs/>
          <w:sz w:val="28"/>
          <w:szCs w:val="28"/>
        </w:rPr>
        <w:t>и</w:t>
      </w:r>
      <w:r w:rsidRPr="00252676">
        <w:rPr>
          <w:rFonts w:ascii="Times New Roman" w:hAnsi="Times New Roman" w:cs="Times New Roman"/>
          <w:bCs/>
          <w:sz w:val="28"/>
          <w:szCs w:val="28"/>
        </w:rPr>
        <w:t>анты на сумму балансовой стоимости</w:t>
      </w:r>
      <w:r w:rsidR="005A4769">
        <w:rPr>
          <w:rFonts w:ascii="Times New Roman" w:hAnsi="Times New Roman" w:cs="Times New Roman"/>
          <w:bCs/>
          <w:sz w:val="28"/>
          <w:szCs w:val="28"/>
        </w:rPr>
        <w:t>:</w:t>
      </w:r>
      <w:r w:rsidRPr="00252676">
        <w:rPr>
          <w:rFonts w:ascii="Times New Roman" w:hAnsi="Times New Roman" w:cs="Times New Roman"/>
          <w:bCs/>
          <w:sz w:val="28"/>
          <w:szCs w:val="28"/>
        </w:rPr>
        <w:t xml:space="preserve"> Д 3816</w:t>
      </w:r>
      <w:proofErr w:type="gramStart"/>
      <w:r w:rsidRPr="00252676">
        <w:rPr>
          <w:rFonts w:ascii="Times New Roman" w:hAnsi="Times New Roman" w:cs="Times New Roman"/>
          <w:bCs/>
          <w:sz w:val="28"/>
          <w:szCs w:val="28"/>
        </w:rPr>
        <w:t xml:space="preserve"> К</w:t>
      </w:r>
      <w:proofErr w:type="gramEnd"/>
      <w:r w:rsidRPr="00252676">
        <w:rPr>
          <w:rFonts w:ascii="Times New Roman" w:hAnsi="Times New Roman" w:cs="Times New Roman"/>
          <w:bCs/>
          <w:sz w:val="28"/>
          <w:szCs w:val="28"/>
        </w:rPr>
        <w:t xml:space="preserve"> 1305;</w:t>
      </w:r>
    </w:p>
    <w:p w:rsidR="00252676" w:rsidRPr="00252676" w:rsidRDefault="00252676" w:rsidP="0050187E">
      <w:pPr>
        <w:widowControl w:val="0"/>
        <w:ind w:firstLine="709"/>
        <w:jc w:val="both"/>
        <w:rPr>
          <w:rFonts w:ascii="Times New Roman" w:hAnsi="Times New Roman" w:cs="Times New Roman"/>
          <w:bCs/>
          <w:sz w:val="28"/>
          <w:szCs w:val="28"/>
        </w:rPr>
      </w:pPr>
      <w:r w:rsidRPr="00252676">
        <w:rPr>
          <w:rFonts w:ascii="Times New Roman" w:hAnsi="Times New Roman" w:cs="Times New Roman"/>
          <w:bCs/>
          <w:sz w:val="28"/>
          <w:szCs w:val="28"/>
        </w:rPr>
        <w:t>- отражен положительный финансовый результат от продажи атт</w:t>
      </w:r>
      <w:r w:rsidRPr="00252676">
        <w:rPr>
          <w:rFonts w:ascii="Times New Roman" w:hAnsi="Times New Roman" w:cs="Times New Roman"/>
          <w:bCs/>
          <w:sz w:val="28"/>
          <w:szCs w:val="28"/>
        </w:rPr>
        <w:t>е</w:t>
      </w:r>
      <w:r w:rsidRPr="00252676">
        <w:rPr>
          <w:rFonts w:ascii="Times New Roman" w:hAnsi="Times New Roman" w:cs="Times New Roman"/>
          <w:bCs/>
          <w:sz w:val="28"/>
          <w:szCs w:val="28"/>
        </w:rPr>
        <w:t>стованных бриллиантов</w:t>
      </w:r>
      <w:r w:rsidR="005A4769">
        <w:rPr>
          <w:rFonts w:ascii="Times New Roman" w:hAnsi="Times New Roman" w:cs="Times New Roman"/>
          <w:bCs/>
          <w:sz w:val="28"/>
          <w:szCs w:val="28"/>
        </w:rPr>
        <w:t>:</w:t>
      </w:r>
      <w:r w:rsidRPr="00252676">
        <w:rPr>
          <w:rFonts w:ascii="Times New Roman" w:hAnsi="Times New Roman" w:cs="Times New Roman"/>
          <w:bCs/>
          <w:sz w:val="28"/>
          <w:szCs w:val="28"/>
        </w:rPr>
        <w:t xml:space="preserve"> Д 3816</w:t>
      </w:r>
      <w:proofErr w:type="gramStart"/>
      <w:r w:rsidRPr="00252676">
        <w:rPr>
          <w:rFonts w:ascii="Times New Roman" w:hAnsi="Times New Roman" w:cs="Times New Roman"/>
          <w:bCs/>
          <w:sz w:val="28"/>
          <w:szCs w:val="28"/>
        </w:rPr>
        <w:t xml:space="preserve"> К</w:t>
      </w:r>
      <w:proofErr w:type="gramEnd"/>
      <w:r w:rsidRPr="00252676">
        <w:rPr>
          <w:rFonts w:ascii="Times New Roman" w:hAnsi="Times New Roman" w:cs="Times New Roman"/>
          <w:bCs/>
          <w:sz w:val="28"/>
          <w:szCs w:val="28"/>
        </w:rPr>
        <w:t xml:space="preserve"> 8243;</w:t>
      </w:r>
    </w:p>
    <w:p w:rsidR="00252676" w:rsidRPr="00252676" w:rsidRDefault="00252676" w:rsidP="0050187E">
      <w:pPr>
        <w:widowControl w:val="0"/>
        <w:ind w:firstLine="709"/>
        <w:jc w:val="both"/>
        <w:rPr>
          <w:rFonts w:ascii="Times New Roman" w:hAnsi="Times New Roman" w:cs="Times New Roman"/>
          <w:bCs/>
          <w:sz w:val="28"/>
          <w:szCs w:val="28"/>
        </w:rPr>
      </w:pPr>
      <w:r w:rsidRPr="00252676">
        <w:rPr>
          <w:rFonts w:ascii="Times New Roman" w:hAnsi="Times New Roman" w:cs="Times New Roman"/>
          <w:bCs/>
          <w:sz w:val="28"/>
          <w:szCs w:val="28"/>
        </w:rPr>
        <w:t>- отражен отрицательный финансовый результат от продажи атт</w:t>
      </w:r>
      <w:r w:rsidRPr="00252676">
        <w:rPr>
          <w:rFonts w:ascii="Times New Roman" w:hAnsi="Times New Roman" w:cs="Times New Roman"/>
          <w:bCs/>
          <w:sz w:val="28"/>
          <w:szCs w:val="28"/>
        </w:rPr>
        <w:t>е</w:t>
      </w:r>
      <w:r w:rsidRPr="00252676">
        <w:rPr>
          <w:rFonts w:ascii="Times New Roman" w:hAnsi="Times New Roman" w:cs="Times New Roman"/>
          <w:bCs/>
          <w:sz w:val="28"/>
          <w:szCs w:val="28"/>
        </w:rPr>
        <w:t>стованных бриллиантов</w:t>
      </w:r>
      <w:r w:rsidR="005A4769">
        <w:rPr>
          <w:rFonts w:ascii="Times New Roman" w:hAnsi="Times New Roman" w:cs="Times New Roman"/>
          <w:bCs/>
          <w:sz w:val="28"/>
          <w:szCs w:val="28"/>
        </w:rPr>
        <w:t>:</w:t>
      </w:r>
      <w:r w:rsidRPr="00252676">
        <w:rPr>
          <w:rFonts w:ascii="Times New Roman" w:hAnsi="Times New Roman" w:cs="Times New Roman"/>
          <w:bCs/>
          <w:sz w:val="28"/>
          <w:szCs w:val="28"/>
        </w:rPr>
        <w:t xml:space="preserve"> Д 9243</w:t>
      </w:r>
      <w:proofErr w:type="gramStart"/>
      <w:r w:rsidRPr="00252676">
        <w:rPr>
          <w:rFonts w:ascii="Times New Roman" w:hAnsi="Times New Roman" w:cs="Times New Roman"/>
          <w:bCs/>
          <w:sz w:val="28"/>
          <w:szCs w:val="28"/>
        </w:rPr>
        <w:t xml:space="preserve"> К</w:t>
      </w:r>
      <w:proofErr w:type="gramEnd"/>
      <w:r w:rsidRPr="00252676">
        <w:rPr>
          <w:rFonts w:ascii="Times New Roman" w:hAnsi="Times New Roman" w:cs="Times New Roman"/>
          <w:bCs/>
          <w:sz w:val="28"/>
          <w:szCs w:val="28"/>
        </w:rPr>
        <w:t xml:space="preserve"> 3816.</w:t>
      </w:r>
    </w:p>
    <w:p w:rsidR="00892E59" w:rsidRDefault="00892E59" w:rsidP="0050187E">
      <w:pPr>
        <w:widowControl w:val="0"/>
        <w:ind w:firstLine="709"/>
        <w:jc w:val="both"/>
        <w:rPr>
          <w:rFonts w:ascii="Times New Roman" w:hAnsi="Times New Roman" w:cs="Times New Roman"/>
          <w:bCs/>
          <w:sz w:val="28"/>
          <w:szCs w:val="28"/>
        </w:rPr>
      </w:pPr>
    </w:p>
    <w:p w:rsidR="00252676" w:rsidRPr="00EE6899" w:rsidRDefault="00252676" w:rsidP="0050187E">
      <w:pPr>
        <w:pStyle w:val="a4"/>
        <w:widowControl w:val="0"/>
        <w:spacing w:line="240" w:lineRule="auto"/>
        <w:ind w:firstLine="709"/>
        <w:jc w:val="both"/>
        <w:rPr>
          <w:szCs w:val="28"/>
        </w:rPr>
      </w:pPr>
      <w:r w:rsidRPr="00EE6899">
        <w:rPr>
          <w:szCs w:val="28"/>
        </w:rPr>
        <w:t>Литература: [</w:t>
      </w:r>
      <w:r w:rsidR="00A846EA">
        <w:rPr>
          <w:szCs w:val="28"/>
        </w:rPr>
        <w:t>10</w:t>
      </w:r>
      <w:r w:rsidRPr="00EE6899">
        <w:rPr>
          <w:szCs w:val="28"/>
        </w:rPr>
        <w:t>].</w:t>
      </w:r>
    </w:p>
    <w:p w:rsidR="00252676" w:rsidRDefault="00252676" w:rsidP="0050187E">
      <w:pPr>
        <w:widowControl w:val="0"/>
        <w:autoSpaceDE w:val="0"/>
        <w:autoSpaceDN w:val="0"/>
        <w:adjustRightInd w:val="0"/>
        <w:ind w:firstLine="709"/>
        <w:jc w:val="both"/>
        <w:rPr>
          <w:rFonts w:ascii="Times New Roman" w:hAnsi="Times New Roman" w:cs="Times New Roman"/>
          <w:sz w:val="28"/>
          <w:szCs w:val="28"/>
        </w:rPr>
      </w:pPr>
      <w:r w:rsidRPr="00EE6899">
        <w:rPr>
          <w:rFonts w:ascii="Times New Roman" w:hAnsi="Times New Roman" w:cs="Times New Roman"/>
          <w:sz w:val="28"/>
          <w:szCs w:val="28"/>
        </w:rPr>
        <w:t>Нормативные правовые акты: [9].</w:t>
      </w:r>
    </w:p>
    <w:p w:rsidR="00252676" w:rsidRPr="00252676" w:rsidRDefault="00252676" w:rsidP="0050187E">
      <w:pPr>
        <w:widowControl w:val="0"/>
        <w:ind w:firstLine="709"/>
        <w:jc w:val="both"/>
        <w:rPr>
          <w:rFonts w:ascii="Times New Roman" w:hAnsi="Times New Roman" w:cs="Times New Roman"/>
          <w:bCs/>
          <w:sz w:val="28"/>
          <w:szCs w:val="28"/>
        </w:rPr>
      </w:pPr>
    </w:p>
    <w:p w:rsidR="00892E59" w:rsidRPr="0078726A" w:rsidRDefault="00892E59" w:rsidP="0050187E">
      <w:pPr>
        <w:widowControl w:val="0"/>
        <w:ind w:firstLine="709"/>
        <w:jc w:val="both"/>
        <w:rPr>
          <w:rFonts w:ascii="Times New Roman" w:hAnsi="Times New Roman" w:cs="Times New Roman"/>
          <w:b/>
          <w:bCs/>
          <w:sz w:val="32"/>
          <w:szCs w:val="32"/>
        </w:rPr>
      </w:pPr>
      <w:r w:rsidRPr="0078726A">
        <w:rPr>
          <w:rFonts w:ascii="Times New Roman" w:hAnsi="Times New Roman" w:cs="Times New Roman"/>
          <w:b/>
          <w:bCs/>
          <w:sz w:val="32"/>
          <w:szCs w:val="32"/>
        </w:rPr>
        <w:t>8 Бухгалтерский учет операций с ценными бумагами</w:t>
      </w:r>
    </w:p>
    <w:p w:rsidR="00892E59" w:rsidRPr="007653FF" w:rsidRDefault="00892E59" w:rsidP="0050187E">
      <w:pPr>
        <w:widowControl w:val="0"/>
        <w:ind w:firstLine="709"/>
        <w:jc w:val="both"/>
        <w:rPr>
          <w:rFonts w:ascii="Times New Roman" w:hAnsi="Times New Roman" w:cs="Times New Roman"/>
          <w:bCs/>
          <w:i/>
          <w:sz w:val="28"/>
          <w:szCs w:val="28"/>
        </w:rPr>
      </w:pPr>
    </w:p>
    <w:p w:rsidR="00892E59" w:rsidRPr="007653FF" w:rsidRDefault="00892E59" w:rsidP="0050187E">
      <w:pPr>
        <w:widowControl w:val="0"/>
        <w:ind w:firstLine="709"/>
        <w:jc w:val="both"/>
        <w:rPr>
          <w:rFonts w:ascii="Times New Roman" w:hAnsi="Times New Roman" w:cs="Times New Roman"/>
          <w:bCs/>
          <w:i/>
          <w:sz w:val="28"/>
          <w:szCs w:val="28"/>
        </w:rPr>
      </w:pPr>
      <w:r w:rsidRPr="007653FF">
        <w:rPr>
          <w:rFonts w:ascii="Times New Roman" w:hAnsi="Times New Roman" w:cs="Times New Roman"/>
          <w:b/>
          <w:bCs/>
          <w:sz w:val="28"/>
          <w:szCs w:val="28"/>
        </w:rPr>
        <w:t>Учет операций с ценными бумагами, имеющимися в портфеле ценных бумаг банка</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Учет ценных бумаг, приобретенных банком, осуществляется на б</w:t>
      </w:r>
      <w:r w:rsidRPr="007653FF">
        <w:rPr>
          <w:rFonts w:ascii="Times New Roman" w:hAnsi="Times New Roman" w:cs="Times New Roman"/>
          <w:bCs/>
          <w:sz w:val="28"/>
          <w:szCs w:val="28"/>
        </w:rPr>
        <w:t>а</w:t>
      </w:r>
      <w:r w:rsidRPr="007653FF">
        <w:rPr>
          <w:rFonts w:ascii="Times New Roman" w:hAnsi="Times New Roman" w:cs="Times New Roman"/>
          <w:bCs/>
          <w:sz w:val="28"/>
          <w:szCs w:val="28"/>
        </w:rPr>
        <w:lastRenderedPageBreak/>
        <w:t>лансовых активных счетах 4-го класса «Ценные бумаги»:41 «Ценные б</w:t>
      </w:r>
      <w:r w:rsidRPr="007653FF">
        <w:rPr>
          <w:rFonts w:ascii="Times New Roman" w:hAnsi="Times New Roman" w:cs="Times New Roman"/>
          <w:bCs/>
          <w:sz w:val="28"/>
          <w:szCs w:val="28"/>
        </w:rPr>
        <w:t>у</w:t>
      </w:r>
      <w:r w:rsidRPr="007653FF">
        <w:rPr>
          <w:rFonts w:ascii="Times New Roman" w:hAnsi="Times New Roman" w:cs="Times New Roman"/>
          <w:bCs/>
          <w:sz w:val="28"/>
          <w:szCs w:val="28"/>
        </w:rPr>
        <w:t>маги для торговли»,</w:t>
      </w:r>
      <w:r w:rsidR="00AB3C33">
        <w:rPr>
          <w:rFonts w:ascii="Times New Roman" w:hAnsi="Times New Roman" w:cs="Times New Roman"/>
          <w:bCs/>
          <w:sz w:val="28"/>
          <w:szCs w:val="28"/>
        </w:rPr>
        <w:t xml:space="preserve"> </w:t>
      </w:r>
      <w:r w:rsidRPr="007653FF">
        <w:rPr>
          <w:rFonts w:ascii="Times New Roman" w:hAnsi="Times New Roman" w:cs="Times New Roman"/>
          <w:bCs/>
          <w:sz w:val="28"/>
          <w:szCs w:val="28"/>
        </w:rPr>
        <w:t>42 «Ценные бумаги, удерживаемые до погашения»,</w:t>
      </w:r>
      <w:r w:rsidR="00AB3C33">
        <w:rPr>
          <w:rFonts w:ascii="Times New Roman" w:hAnsi="Times New Roman" w:cs="Times New Roman"/>
          <w:bCs/>
          <w:sz w:val="28"/>
          <w:szCs w:val="28"/>
        </w:rPr>
        <w:t xml:space="preserve"> </w:t>
      </w:r>
      <w:r w:rsidRPr="007653FF">
        <w:rPr>
          <w:rFonts w:ascii="Times New Roman" w:hAnsi="Times New Roman" w:cs="Times New Roman"/>
          <w:bCs/>
          <w:sz w:val="28"/>
          <w:szCs w:val="28"/>
        </w:rPr>
        <w:t>43 «Ценные бумаги, имеющиеся в наличии для продажи»</w:t>
      </w:r>
      <w:proofErr w:type="gramStart"/>
      <w:r w:rsidR="00AB3C33">
        <w:rPr>
          <w:rFonts w:ascii="Times New Roman" w:hAnsi="Times New Roman" w:cs="Times New Roman"/>
          <w:bCs/>
          <w:sz w:val="28"/>
          <w:szCs w:val="28"/>
        </w:rPr>
        <w:t xml:space="preserve"> </w:t>
      </w:r>
      <w:r w:rsidRPr="007653FF">
        <w:rPr>
          <w:rFonts w:ascii="Times New Roman" w:hAnsi="Times New Roman" w:cs="Times New Roman"/>
          <w:bCs/>
          <w:sz w:val="28"/>
          <w:szCs w:val="28"/>
        </w:rPr>
        <w:t>,</w:t>
      </w:r>
      <w:proofErr w:type="gramEnd"/>
      <w:r w:rsidRPr="007653FF">
        <w:rPr>
          <w:rFonts w:ascii="Times New Roman" w:hAnsi="Times New Roman" w:cs="Times New Roman"/>
          <w:bCs/>
          <w:sz w:val="28"/>
          <w:szCs w:val="28"/>
        </w:rPr>
        <w:t xml:space="preserve">а также на </w:t>
      </w:r>
      <w:proofErr w:type="spellStart"/>
      <w:r w:rsidRPr="007653FF">
        <w:rPr>
          <w:rFonts w:ascii="Times New Roman" w:hAnsi="Times New Roman" w:cs="Times New Roman"/>
          <w:bCs/>
          <w:sz w:val="28"/>
          <w:szCs w:val="28"/>
        </w:rPr>
        <w:t>внеб</w:t>
      </w:r>
      <w:r w:rsidRPr="007653FF">
        <w:rPr>
          <w:rFonts w:ascii="Times New Roman" w:hAnsi="Times New Roman" w:cs="Times New Roman"/>
          <w:bCs/>
          <w:sz w:val="28"/>
          <w:szCs w:val="28"/>
        </w:rPr>
        <w:t>а</w:t>
      </w:r>
      <w:r w:rsidRPr="007653FF">
        <w:rPr>
          <w:rFonts w:ascii="Times New Roman" w:hAnsi="Times New Roman" w:cs="Times New Roman"/>
          <w:bCs/>
          <w:sz w:val="28"/>
          <w:szCs w:val="28"/>
        </w:rPr>
        <w:t>лансовых</w:t>
      </w:r>
      <w:proofErr w:type="spellEnd"/>
      <w:r w:rsidRPr="007653FF">
        <w:rPr>
          <w:rFonts w:ascii="Times New Roman" w:hAnsi="Times New Roman" w:cs="Times New Roman"/>
          <w:bCs/>
          <w:sz w:val="28"/>
          <w:szCs w:val="28"/>
        </w:rPr>
        <w:t xml:space="preserve"> счетах группы 997 «Портфель ценных бумаг».</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По дебету счетов отражается стоимость приобретенных ценных б</w:t>
      </w:r>
      <w:r w:rsidRPr="007653FF">
        <w:rPr>
          <w:rFonts w:ascii="Times New Roman" w:hAnsi="Times New Roman" w:cs="Times New Roman"/>
          <w:bCs/>
          <w:sz w:val="28"/>
          <w:szCs w:val="28"/>
        </w:rPr>
        <w:t>у</w:t>
      </w:r>
      <w:r w:rsidRPr="007653FF">
        <w:rPr>
          <w:rFonts w:ascii="Times New Roman" w:hAnsi="Times New Roman" w:cs="Times New Roman"/>
          <w:bCs/>
          <w:sz w:val="28"/>
          <w:szCs w:val="28"/>
        </w:rPr>
        <w:t xml:space="preserve">маг, а также ценных бумаг, </w:t>
      </w:r>
      <w:proofErr w:type="spellStart"/>
      <w:r w:rsidRPr="007653FF">
        <w:rPr>
          <w:rFonts w:ascii="Times New Roman" w:hAnsi="Times New Roman" w:cs="Times New Roman"/>
          <w:bCs/>
          <w:sz w:val="28"/>
          <w:szCs w:val="28"/>
        </w:rPr>
        <w:t>реклассифицированных</w:t>
      </w:r>
      <w:proofErr w:type="spellEnd"/>
      <w:r w:rsidRPr="007653FF">
        <w:rPr>
          <w:rFonts w:ascii="Times New Roman" w:hAnsi="Times New Roman" w:cs="Times New Roman"/>
          <w:bCs/>
          <w:sz w:val="28"/>
          <w:szCs w:val="28"/>
        </w:rPr>
        <w:t xml:space="preserve"> из группы 43; по кр</w:t>
      </w:r>
      <w:r w:rsidRPr="007653FF">
        <w:rPr>
          <w:rFonts w:ascii="Times New Roman" w:hAnsi="Times New Roman" w:cs="Times New Roman"/>
          <w:bCs/>
          <w:sz w:val="28"/>
          <w:szCs w:val="28"/>
        </w:rPr>
        <w:t>е</w:t>
      </w:r>
      <w:r w:rsidRPr="007653FF">
        <w:rPr>
          <w:rFonts w:ascii="Times New Roman" w:hAnsi="Times New Roman" w:cs="Times New Roman"/>
          <w:bCs/>
          <w:sz w:val="28"/>
          <w:szCs w:val="28"/>
        </w:rPr>
        <w:t xml:space="preserve">диту – стоимость погашенных или проданных ценных бумаг, стоимость ценных бумаг, </w:t>
      </w:r>
      <w:proofErr w:type="spellStart"/>
      <w:r w:rsidRPr="007653FF">
        <w:rPr>
          <w:rFonts w:ascii="Times New Roman" w:hAnsi="Times New Roman" w:cs="Times New Roman"/>
          <w:bCs/>
          <w:sz w:val="28"/>
          <w:szCs w:val="28"/>
        </w:rPr>
        <w:t>реклиссифицированных</w:t>
      </w:r>
      <w:proofErr w:type="spellEnd"/>
      <w:r w:rsidRPr="007653FF">
        <w:rPr>
          <w:rFonts w:ascii="Times New Roman" w:hAnsi="Times New Roman" w:cs="Times New Roman"/>
          <w:bCs/>
          <w:sz w:val="28"/>
          <w:szCs w:val="28"/>
        </w:rPr>
        <w:t xml:space="preserve"> в группу 43, а также стоимость ценных бумаг, списанных на счета по учету не оплаченных в срок.</w:t>
      </w:r>
    </w:p>
    <w:p w:rsidR="00892E59" w:rsidRPr="007653FF" w:rsidRDefault="00892E59" w:rsidP="0050187E">
      <w:pPr>
        <w:widowControl w:val="0"/>
        <w:ind w:firstLine="709"/>
        <w:jc w:val="both"/>
        <w:rPr>
          <w:rFonts w:ascii="Times New Roman" w:hAnsi="Times New Roman" w:cs="Times New Roman"/>
          <w:bCs/>
          <w:sz w:val="28"/>
          <w:szCs w:val="28"/>
        </w:rPr>
      </w:pPr>
      <w:proofErr w:type="gramStart"/>
      <w:r w:rsidRPr="007653FF">
        <w:rPr>
          <w:rFonts w:ascii="Times New Roman" w:hAnsi="Times New Roman" w:cs="Times New Roman"/>
          <w:bCs/>
          <w:sz w:val="28"/>
          <w:szCs w:val="28"/>
        </w:rPr>
        <w:t>По дебету счетов отражается стоимость приобретенных ценных б</w:t>
      </w:r>
      <w:r w:rsidRPr="007653FF">
        <w:rPr>
          <w:rFonts w:ascii="Times New Roman" w:hAnsi="Times New Roman" w:cs="Times New Roman"/>
          <w:bCs/>
          <w:sz w:val="28"/>
          <w:szCs w:val="28"/>
        </w:rPr>
        <w:t>у</w:t>
      </w:r>
      <w:r w:rsidRPr="007653FF">
        <w:rPr>
          <w:rFonts w:ascii="Times New Roman" w:hAnsi="Times New Roman" w:cs="Times New Roman"/>
          <w:bCs/>
          <w:sz w:val="28"/>
          <w:szCs w:val="28"/>
        </w:rPr>
        <w:t xml:space="preserve">маг, ценных бумаг, </w:t>
      </w:r>
      <w:proofErr w:type="spellStart"/>
      <w:r w:rsidRPr="007653FF">
        <w:rPr>
          <w:rFonts w:ascii="Times New Roman" w:hAnsi="Times New Roman" w:cs="Times New Roman"/>
          <w:bCs/>
          <w:sz w:val="28"/>
          <w:szCs w:val="28"/>
        </w:rPr>
        <w:t>реклассифицированных</w:t>
      </w:r>
      <w:proofErr w:type="spellEnd"/>
      <w:r w:rsidRPr="007653FF">
        <w:rPr>
          <w:rFonts w:ascii="Times New Roman" w:hAnsi="Times New Roman" w:cs="Times New Roman"/>
          <w:bCs/>
          <w:sz w:val="28"/>
          <w:szCs w:val="28"/>
        </w:rPr>
        <w:t xml:space="preserve"> из группы 42, положительная разница при изменении справедливой стоимости; по кредиту – стоимость погашенных или проданных ценных бумаг, стоимость ценных бумаг, пер</w:t>
      </w:r>
      <w:r w:rsidRPr="007653FF">
        <w:rPr>
          <w:rFonts w:ascii="Times New Roman" w:hAnsi="Times New Roman" w:cs="Times New Roman"/>
          <w:bCs/>
          <w:sz w:val="28"/>
          <w:szCs w:val="28"/>
        </w:rPr>
        <w:t>е</w:t>
      </w:r>
      <w:r w:rsidRPr="007653FF">
        <w:rPr>
          <w:rFonts w:ascii="Times New Roman" w:hAnsi="Times New Roman" w:cs="Times New Roman"/>
          <w:bCs/>
          <w:sz w:val="28"/>
          <w:szCs w:val="28"/>
        </w:rPr>
        <w:t>веденных в группу 42, стоимость ценных бумаг, списанных на счета по учету не оплаченных в срок, а также отрицательная разница при измен</w:t>
      </w:r>
      <w:r w:rsidRPr="007653FF">
        <w:rPr>
          <w:rFonts w:ascii="Times New Roman" w:hAnsi="Times New Roman" w:cs="Times New Roman"/>
          <w:bCs/>
          <w:sz w:val="28"/>
          <w:szCs w:val="28"/>
        </w:rPr>
        <w:t>е</w:t>
      </w:r>
      <w:r w:rsidRPr="007653FF">
        <w:rPr>
          <w:rFonts w:ascii="Times New Roman" w:hAnsi="Times New Roman" w:cs="Times New Roman"/>
          <w:bCs/>
          <w:sz w:val="28"/>
          <w:szCs w:val="28"/>
        </w:rPr>
        <w:t>нии справедливой стоимости.</w:t>
      </w:r>
      <w:proofErr w:type="gramEnd"/>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Внутри групп 41, 42, 43 предусмотрена классификация по типам ценных бумаг: счета третьего порядка выделены для учета облигаций, а</w:t>
      </w:r>
      <w:r w:rsidRPr="007653FF">
        <w:rPr>
          <w:rFonts w:ascii="Times New Roman" w:hAnsi="Times New Roman" w:cs="Times New Roman"/>
          <w:bCs/>
          <w:sz w:val="28"/>
          <w:szCs w:val="28"/>
        </w:rPr>
        <w:t>к</w:t>
      </w:r>
      <w:r w:rsidRPr="007653FF">
        <w:rPr>
          <w:rFonts w:ascii="Times New Roman" w:hAnsi="Times New Roman" w:cs="Times New Roman"/>
          <w:bCs/>
          <w:sz w:val="28"/>
          <w:szCs w:val="28"/>
        </w:rPr>
        <w:t>ций, векселей, депозитных сертификатов, других ценных бумаг. Счета че</w:t>
      </w:r>
      <w:r w:rsidRPr="007653FF">
        <w:rPr>
          <w:rFonts w:ascii="Times New Roman" w:hAnsi="Times New Roman" w:cs="Times New Roman"/>
          <w:bCs/>
          <w:sz w:val="28"/>
          <w:szCs w:val="28"/>
        </w:rPr>
        <w:t>т</w:t>
      </w:r>
      <w:r w:rsidRPr="007653FF">
        <w:rPr>
          <w:rFonts w:ascii="Times New Roman" w:hAnsi="Times New Roman" w:cs="Times New Roman"/>
          <w:bCs/>
          <w:sz w:val="28"/>
          <w:szCs w:val="28"/>
        </w:rPr>
        <w:t>вертого порядка кодируют тип эмитента. Аналитический учет ведется в разрезе видов, выпусков и эмитентов ценных бумаг.</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 xml:space="preserve">На </w:t>
      </w:r>
      <w:proofErr w:type="spellStart"/>
      <w:r w:rsidRPr="007653FF">
        <w:rPr>
          <w:rFonts w:ascii="Times New Roman" w:hAnsi="Times New Roman" w:cs="Times New Roman"/>
          <w:bCs/>
          <w:sz w:val="28"/>
          <w:szCs w:val="28"/>
        </w:rPr>
        <w:t>внебалансовых</w:t>
      </w:r>
      <w:proofErr w:type="spellEnd"/>
      <w:r w:rsidRPr="007653FF">
        <w:rPr>
          <w:rFonts w:ascii="Times New Roman" w:hAnsi="Times New Roman" w:cs="Times New Roman"/>
          <w:bCs/>
          <w:sz w:val="28"/>
          <w:szCs w:val="28"/>
        </w:rPr>
        <w:t xml:space="preserve"> счетах группы 997 учет ведется по номинальной стоимости ценных бумаг.</w:t>
      </w:r>
    </w:p>
    <w:p w:rsidR="00892E59" w:rsidRPr="007653FF" w:rsidRDefault="00892E59" w:rsidP="0050187E">
      <w:pPr>
        <w:widowControl w:val="0"/>
        <w:ind w:firstLine="709"/>
        <w:jc w:val="both"/>
        <w:rPr>
          <w:rFonts w:ascii="Times New Roman" w:hAnsi="Times New Roman" w:cs="Times New Roman"/>
          <w:bCs/>
          <w:sz w:val="28"/>
          <w:szCs w:val="28"/>
        </w:rPr>
      </w:pP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
          <w:bCs/>
          <w:sz w:val="28"/>
          <w:szCs w:val="28"/>
        </w:rPr>
        <w:t>Принципы отражения в бухгалтерском учете стоимости ценных бумаг</w:t>
      </w:r>
    </w:p>
    <w:p w:rsidR="00892E59" w:rsidRPr="00227249" w:rsidRDefault="00892E59" w:rsidP="0050187E">
      <w:pPr>
        <w:widowControl w:val="0"/>
        <w:ind w:firstLine="709"/>
        <w:jc w:val="both"/>
        <w:rPr>
          <w:rFonts w:ascii="Times New Roman" w:hAnsi="Times New Roman" w:cs="Times New Roman"/>
          <w:bCs/>
          <w:i/>
          <w:sz w:val="28"/>
          <w:szCs w:val="28"/>
        </w:rPr>
      </w:pPr>
      <w:r w:rsidRPr="007653FF">
        <w:rPr>
          <w:rFonts w:ascii="Times New Roman" w:hAnsi="Times New Roman" w:cs="Times New Roman"/>
          <w:bCs/>
          <w:sz w:val="28"/>
          <w:szCs w:val="28"/>
        </w:rPr>
        <w:t xml:space="preserve">Для ценных бумаг, учитываемых по справедливой стоимости, при ее изменении (например, при изменении рыночных котировок) производится переоценка с отражением ее сумм на счетах 695Х «Переоценка ценных бумаг». Величина переоценки представляет собой разницу между </w:t>
      </w:r>
      <w:r w:rsidRPr="00227249">
        <w:rPr>
          <w:rFonts w:ascii="Times New Roman" w:hAnsi="Times New Roman" w:cs="Times New Roman"/>
          <w:bCs/>
          <w:i/>
          <w:sz w:val="28"/>
          <w:szCs w:val="28"/>
        </w:rPr>
        <w:t>справе</w:t>
      </w:r>
      <w:r w:rsidRPr="00227249">
        <w:rPr>
          <w:rFonts w:ascii="Times New Roman" w:hAnsi="Times New Roman" w:cs="Times New Roman"/>
          <w:bCs/>
          <w:i/>
          <w:sz w:val="28"/>
          <w:szCs w:val="28"/>
        </w:rPr>
        <w:t>д</w:t>
      </w:r>
      <w:r w:rsidRPr="00227249">
        <w:rPr>
          <w:rFonts w:ascii="Times New Roman" w:hAnsi="Times New Roman" w:cs="Times New Roman"/>
          <w:bCs/>
          <w:i/>
          <w:sz w:val="28"/>
          <w:szCs w:val="28"/>
        </w:rPr>
        <w:t>ливой стоимостью ценной бумаги и ее балансовой стоимостью с учетом суммы дохода, отраженного на соответствующих счетах по учету начисленных процентных доходов (417Х, 437Х).</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i/>
          <w:sz w:val="28"/>
          <w:szCs w:val="28"/>
        </w:rPr>
        <w:t>Увеличение стоимости ценных бумаг</w:t>
      </w:r>
      <w:r w:rsidR="00252676">
        <w:rPr>
          <w:rFonts w:ascii="Times New Roman" w:hAnsi="Times New Roman" w:cs="Times New Roman"/>
          <w:bCs/>
          <w:sz w:val="28"/>
          <w:szCs w:val="28"/>
        </w:rPr>
        <w:t xml:space="preserve"> сопровождается проводкой</w:t>
      </w:r>
      <w:r w:rsidR="005A4769">
        <w:rPr>
          <w:rFonts w:ascii="Times New Roman" w:hAnsi="Times New Roman" w:cs="Times New Roman"/>
          <w:bCs/>
          <w:sz w:val="28"/>
          <w:szCs w:val="28"/>
        </w:rPr>
        <w:t>:</w:t>
      </w:r>
      <w:r w:rsidR="00AB3C33">
        <w:rPr>
          <w:rFonts w:ascii="Times New Roman" w:hAnsi="Times New Roman" w:cs="Times New Roman"/>
          <w:bCs/>
          <w:sz w:val="28"/>
          <w:szCs w:val="28"/>
        </w:rPr>
        <w:t xml:space="preserve">   </w:t>
      </w:r>
      <w:r w:rsidR="005A4769">
        <w:rPr>
          <w:rFonts w:ascii="Times New Roman" w:hAnsi="Times New Roman" w:cs="Times New Roman"/>
          <w:bCs/>
          <w:sz w:val="28"/>
          <w:szCs w:val="28"/>
        </w:rPr>
        <w:t xml:space="preserve"> </w:t>
      </w:r>
      <w:r w:rsidRPr="00636492">
        <w:rPr>
          <w:rFonts w:ascii="Times New Roman" w:hAnsi="Times New Roman" w:cs="Times New Roman"/>
          <w:bCs/>
          <w:sz w:val="28"/>
          <w:szCs w:val="28"/>
        </w:rPr>
        <w:t>Д счета по учету ценных бумаг групп 41, 43</w:t>
      </w:r>
      <w:proofErr w:type="gramStart"/>
      <w:r w:rsidR="00636492">
        <w:rPr>
          <w:rFonts w:ascii="Times New Roman" w:hAnsi="Times New Roman" w:cs="Times New Roman"/>
          <w:bCs/>
          <w:sz w:val="28"/>
          <w:szCs w:val="28"/>
        </w:rPr>
        <w:t xml:space="preserve"> </w:t>
      </w:r>
      <w:r w:rsidRPr="00636492">
        <w:rPr>
          <w:rFonts w:ascii="Times New Roman" w:hAnsi="Times New Roman" w:cs="Times New Roman"/>
          <w:bCs/>
          <w:sz w:val="28"/>
          <w:szCs w:val="28"/>
        </w:rPr>
        <w:t>К</w:t>
      </w:r>
      <w:proofErr w:type="gramEnd"/>
      <w:r w:rsidR="00636492">
        <w:rPr>
          <w:rFonts w:ascii="Times New Roman" w:hAnsi="Times New Roman" w:cs="Times New Roman"/>
          <w:bCs/>
          <w:sz w:val="28"/>
          <w:szCs w:val="28"/>
        </w:rPr>
        <w:t xml:space="preserve"> 695</w:t>
      </w:r>
      <w:r w:rsidRPr="00636492">
        <w:rPr>
          <w:rFonts w:ascii="Times New Roman" w:hAnsi="Times New Roman" w:cs="Times New Roman"/>
          <w:bCs/>
          <w:sz w:val="28"/>
          <w:szCs w:val="28"/>
        </w:rPr>
        <w:t>.</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i/>
          <w:sz w:val="28"/>
          <w:szCs w:val="28"/>
        </w:rPr>
        <w:t>Уменьшение стоимости ценных бумаг</w:t>
      </w:r>
      <w:r w:rsidR="00252676">
        <w:rPr>
          <w:rFonts w:ascii="Times New Roman" w:hAnsi="Times New Roman" w:cs="Times New Roman"/>
          <w:bCs/>
          <w:sz w:val="28"/>
          <w:szCs w:val="28"/>
        </w:rPr>
        <w:t xml:space="preserve"> отражается проводкой</w:t>
      </w:r>
      <w:r w:rsidR="005A4769">
        <w:rPr>
          <w:rFonts w:ascii="Times New Roman" w:hAnsi="Times New Roman" w:cs="Times New Roman"/>
          <w:bCs/>
          <w:sz w:val="28"/>
          <w:szCs w:val="28"/>
        </w:rPr>
        <w:t>:</w:t>
      </w:r>
      <w:r w:rsidRPr="007653FF">
        <w:rPr>
          <w:rFonts w:ascii="Times New Roman" w:hAnsi="Times New Roman" w:cs="Times New Roman"/>
          <w:bCs/>
          <w:sz w:val="28"/>
          <w:szCs w:val="28"/>
        </w:rPr>
        <w:t xml:space="preserve"> Д 695</w:t>
      </w:r>
      <w:proofErr w:type="gramStart"/>
      <w:r w:rsidRPr="007653FF">
        <w:rPr>
          <w:rFonts w:ascii="Times New Roman" w:hAnsi="Times New Roman" w:cs="Times New Roman"/>
          <w:bCs/>
          <w:sz w:val="28"/>
          <w:szCs w:val="28"/>
        </w:rPr>
        <w:t xml:space="preserve"> К</w:t>
      </w:r>
      <w:proofErr w:type="gramEnd"/>
      <w:r w:rsidRPr="007653FF">
        <w:rPr>
          <w:rFonts w:ascii="Times New Roman" w:hAnsi="Times New Roman" w:cs="Times New Roman"/>
          <w:bCs/>
          <w:sz w:val="28"/>
          <w:szCs w:val="28"/>
        </w:rPr>
        <w:t xml:space="preserve"> счета по учету ценных бумаг групп 41, 43.</w:t>
      </w:r>
    </w:p>
    <w:p w:rsidR="00892E59" w:rsidRPr="007653FF" w:rsidRDefault="00252676"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К</w:t>
      </w:r>
      <w:r w:rsidR="00892E59" w:rsidRPr="007653FF">
        <w:rPr>
          <w:rFonts w:ascii="Times New Roman" w:hAnsi="Times New Roman" w:cs="Times New Roman"/>
          <w:bCs/>
          <w:sz w:val="28"/>
          <w:szCs w:val="28"/>
        </w:rPr>
        <w:t>редитовое сальдо счета 6951 «Переоценка ценных бумаг для то</w:t>
      </w:r>
      <w:r w:rsidR="00892E59" w:rsidRPr="007653FF">
        <w:rPr>
          <w:rFonts w:ascii="Times New Roman" w:hAnsi="Times New Roman" w:cs="Times New Roman"/>
          <w:bCs/>
          <w:sz w:val="28"/>
          <w:szCs w:val="28"/>
        </w:rPr>
        <w:t>р</w:t>
      </w:r>
      <w:r w:rsidR="00892E59" w:rsidRPr="007653FF">
        <w:rPr>
          <w:rFonts w:ascii="Times New Roman" w:hAnsi="Times New Roman" w:cs="Times New Roman"/>
          <w:bCs/>
          <w:sz w:val="28"/>
          <w:szCs w:val="28"/>
        </w:rPr>
        <w:t>говли» будет перенесено на счет по учету финансового результата прово</w:t>
      </w:r>
      <w:r w:rsidR="00892E59" w:rsidRPr="007653FF">
        <w:rPr>
          <w:rFonts w:ascii="Times New Roman" w:hAnsi="Times New Roman" w:cs="Times New Roman"/>
          <w:bCs/>
          <w:sz w:val="28"/>
          <w:szCs w:val="28"/>
        </w:rPr>
        <w:t>д</w:t>
      </w:r>
      <w:r w:rsidR="00892E59" w:rsidRPr="007653FF">
        <w:rPr>
          <w:rFonts w:ascii="Times New Roman" w:hAnsi="Times New Roman" w:cs="Times New Roman"/>
          <w:bCs/>
          <w:sz w:val="28"/>
          <w:szCs w:val="28"/>
        </w:rPr>
        <w:t>к</w:t>
      </w:r>
      <w:r>
        <w:rPr>
          <w:rFonts w:ascii="Times New Roman" w:hAnsi="Times New Roman" w:cs="Times New Roman"/>
          <w:bCs/>
          <w:sz w:val="28"/>
          <w:szCs w:val="28"/>
        </w:rPr>
        <w:t>ой</w:t>
      </w:r>
      <w:r w:rsidR="005A4769">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6951</w:t>
      </w:r>
      <w:proofErr w:type="gramStart"/>
      <w:r w:rsidR="00892E59" w:rsidRPr="007653FF">
        <w:rPr>
          <w:rFonts w:ascii="Times New Roman" w:hAnsi="Times New Roman" w:cs="Times New Roman"/>
          <w:bCs/>
          <w:sz w:val="28"/>
          <w:szCs w:val="28"/>
        </w:rPr>
        <w:t xml:space="preserve"> К</w:t>
      </w:r>
      <w:proofErr w:type="gramEnd"/>
      <w:r w:rsidR="00892E59" w:rsidRPr="007653FF">
        <w:rPr>
          <w:rFonts w:ascii="Times New Roman" w:hAnsi="Times New Roman" w:cs="Times New Roman"/>
          <w:bCs/>
          <w:sz w:val="28"/>
          <w:szCs w:val="28"/>
        </w:rPr>
        <w:t xml:space="preserve"> 8231.</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При переводе ценной бумаги из группы 42  в группу 43  и примен</w:t>
      </w:r>
      <w:r w:rsidRPr="007653FF">
        <w:rPr>
          <w:rFonts w:ascii="Times New Roman" w:hAnsi="Times New Roman" w:cs="Times New Roman"/>
          <w:bCs/>
          <w:sz w:val="28"/>
          <w:szCs w:val="28"/>
        </w:rPr>
        <w:t>е</w:t>
      </w:r>
      <w:r w:rsidRPr="007653FF">
        <w:rPr>
          <w:rFonts w:ascii="Times New Roman" w:hAnsi="Times New Roman" w:cs="Times New Roman"/>
          <w:bCs/>
          <w:sz w:val="28"/>
          <w:szCs w:val="28"/>
        </w:rPr>
        <w:t xml:space="preserve">нии в группе 43 метода учета по справедливой </w:t>
      </w:r>
      <w:proofErr w:type="gramStart"/>
      <w:r w:rsidRPr="007653FF">
        <w:rPr>
          <w:rFonts w:ascii="Times New Roman" w:hAnsi="Times New Roman" w:cs="Times New Roman"/>
          <w:bCs/>
          <w:sz w:val="28"/>
          <w:szCs w:val="28"/>
        </w:rPr>
        <w:t>стоимости</w:t>
      </w:r>
      <w:proofErr w:type="gramEnd"/>
      <w:r w:rsidRPr="007653FF">
        <w:rPr>
          <w:rFonts w:ascii="Times New Roman" w:hAnsi="Times New Roman" w:cs="Times New Roman"/>
          <w:bCs/>
          <w:sz w:val="28"/>
          <w:szCs w:val="28"/>
        </w:rPr>
        <w:t xml:space="preserve"> переводимая ценная бумага переоценивается. На дату перевода разница между баланс</w:t>
      </w:r>
      <w:r w:rsidRPr="007653FF">
        <w:rPr>
          <w:rFonts w:ascii="Times New Roman" w:hAnsi="Times New Roman" w:cs="Times New Roman"/>
          <w:bCs/>
          <w:sz w:val="28"/>
          <w:szCs w:val="28"/>
        </w:rPr>
        <w:t>о</w:t>
      </w:r>
      <w:r w:rsidRPr="007653FF">
        <w:rPr>
          <w:rFonts w:ascii="Times New Roman" w:hAnsi="Times New Roman" w:cs="Times New Roman"/>
          <w:bCs/>
          <w:sz w:val="28"/>
          <w:szCs w:val="28"/>
        </w:rPr>
        <w:lastRenderedPageBreak/>
        <w:t>вой стоимостью (ценой приобретения) переводимой ценной бумаги и ее справедливой стоимостью с учетом суммы дохода, отраженного на соо</w:t>
      </w:r>
      <w:r w:rsidRPr="007653FF">
        <w:rPr>
          <w:rFonts w:ascii="Times New Roman" w:hAnsi="Times New Roman" w:cs="Times New Roman"/>
          <w:bCs/>
          <w:sz w:val="28"/>
          <w:szCs w:val="28"/>
        </w:rPr>
        <w:t>т</w:t>
      </w:r>
      <w:r w:rsidRPr="007653FF">
        <w:rPr>
          <w:rFonts w:ascii="Times New Roman" w:hAnsi="Times New Roman" w:cs="Times New Roman"/>
          <w:bCs/>
          <w:sz w:val="28"/>
          <w:szCs w:val="28"/>
        </w:rPr>
        <w:t>ветствующих счетах по учету начисленных процентных доходов, относи</w:t>
      </w:r>
      <w:r w:rsidRPr="007653FF">
        <w:rPr>
          <w:rFonts w:ascii="Times New Roman" w:hAnsi="Times New Roman" w:cs="Times New Roman"/>
          <w:bCs/>
          <w:sz w:val="28"/>
          <w:szCs w:val="28"/>
        </w:rPr>
        <w:t>т</w:t>
      </w:r>
      <w:r w:rsidRPr="007653FF">
        <w:rPr>
          <w:rFonts w:ascii="Times New Roman" w:hAnsi="Times New Roman" w:cs="Times New Roman"/>
          <w:bCs/>
          <w:sz w:val="28"/>
          <w:szCs w:val="28"/>
        </w:rPr>
        <w:t>ся на счет переоценки (6952) с последующим отражением в фонде пер</w:t>
      </w:r>
      <w:r w:rsidRPr="007653FF">
        <w:rPr>
          <w:rFonts w:ascii="Times New Roman" w:hAnsi="Times New Roman" w:cs="Times New Roman"/>
          <w:bCs/>
          <w:sz w:val="28"/>
          <w:szCs w:val="28"/>
        </w:rPr>
        <w:t>е</w:t>
      </w:r>
      <w:r w:rsidRPr="007653FF">
        <w:rPr>
          <w:rFonts w:ascii="Times New Roman" w:hAnsi="Times New Roman" w:cs="Times New Roman"/>
          <w:bCs/>
          <w:sz w:val="28"/>
          <w:szCs w:val="28"/>
        </w:rPr>
        <w:t>оценки.</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При переводе ценной бумаги из группы 43, которая учитывалась по справедливой стоимости, в группу 42 балансовая (справедливая) стоимость переводимой ценной бумаги становится новой ценой приобретения. Су</w:t>
      </w:r>
      <w:r w:rsidRPr="007653FF">
        <w:rPr>
          <w:rFonts w:ascii="Times New Roman" w:hAnsi="Times New Roman" w:cs="Times New Roman"/>
          <w:bCs/>
          <w:sz w:val="28"/>
          <w:szCs w:val="28"/>
        </w:rPr>
        <w:t>м</w:t>
      </w:r>
      <w:r w:rsidRPr="007653FF">
        <w:rPr>
          <w:rFonts w:ascii="Times New Roman" w:hAnsi="Times New Roman" w:cs="Times New Roman"/>
          <w:bCs/>
          <w:sz w:val="28"/>
          <w:szCs w:val="28"/>
        </w:rPr>
        <w:t>мы, числящиеся в фонде переоценки и относящиеся к переводимой ценной бумаге, списываются на счета по учету ценных бумаг при продаже (пог</w:t>
      </w:r>
      <w:r w:rsidRPr="007653FF">
        <w:rPr>
          <w:rFonts w:ascii="Times New Roman" w:hAnsi="Times New Roman" w:cs="Times New Roman"/>
          <w:bCs/>
          <w:sz w:val="28"/>
          <w:szCs w:val="28"/>
        </w:rPr>
        <w:t>а</w:t>
      </w:r>
      <w:r w:rsidRPr="007653FF">
        <w:rPr>
          <w:rFonts w:ascii="Times New Roman" w:hAnsi="Times New Roman" w:cs="Times New Roman"/>
          <w:bCs/>
          <w:sz w:val="28"/>
          <w:szCs w:val="28"/>
        </w:rPr>
        <w:t>шении) данной ценной бумаги.</w:t>
      </w:r>
    </w:p>
    <w:p w:rsidR="00892E59" w:rsidRPr="007653FF" w:rsidRDefault="00892E59" w:rsidP="0050187E">
      <w:pPr>
        <w:widowControl w:val="0"/>
        <w:ind w:firstLine="709"/>
        <w:jc w:val="both"/>
        <w:rPr>
          <w:rFonts w:ascii="Times New Roman" w:hAnsi="Times New Roman" w:cs="Times New Roman"/>
          <w:bCs/>
          <w:sz w:val="28"/>
          <w:szCs w:val="28"/>
        </w:rPr>
      </w:pP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
          <w:bCs/>
          <w:sz w:val="28"/>
          <w:szCs w:val="28"/>
        </w:rPr>
        <w:t>Учет операций банка с ценными бумагами на первичном рынке</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 xml:space="preserve">Приобретение ценных бумаг отражается в </w:t>
      </w:r>
      <w:r w:rsidR="002C436A">
        <w:rPr>
          <w:rFonts w:ascii="Times New Roman" w:hAnsi="Times New Roman" w:cs="Times New Roman"/>
          <w:bCs/>
          <w:sz w:val="28"/>
          <w:szCs w:val="28"/>
        </w:rPr>
        <w:t>банке бухгалтерскими проводками</w:t>
      </w:r>
      <w:r w:rsidR="00E20115">
        <w:rPr>
          <w:rFonts w:ascii="Times New Roman" w:hAnsi="Times New Roman" w:cs="Times New Roman"/>
          <w:bCs/>
          <w:sz w:val="28"/>
          <w:szCs w:val="28"/>
        </w:rPr>
        <w:t xml:space="preserve">: </w:t>
      </w:r>
      <w:r w:rsidRPr="007653FF">
        <w:rPr>
          <w:rFonts w:ascii="Times New Roman" w:hAnsi="Times New Roman" w:cs="Times New Roman"/>
          <w:bCs/>
          <w:sz w:val="28"/>
          <w:szCs w:val="28"/>
        </w:rPr>
        <w:t xml:space="preserve">Д счета по учету ценных бумаг групп 41, 42, </w:t>
      </w:r>
      <w:r w:rsidRPr="00636492">
        <w:rPr>
          <w:rFonts w:ascii="Times New Roman" w:hAnsi="Times New Roman" w:cs="Times New Roman"/>
          <w:bCs/>
          <w:sz w:val="28"/>
          <w:szCs w:val="28"/>
        </w:rPr>
        <w:t>43</w:t>
      </w:r>
      <w:proofErr w:type="gramStart"/>
      <w:r w:rsidR="00636492" w:rsidRPr="00636492">
        <w:rPr>
          <w:rFonts w:ascii="Times New Roman" w:hAnsi="Times New Roman" w:cs="Times New Roman"/>
          <w:bCs/>
          <w:sz w:val="28"/>
          <w:szCs w:val="28"/>
        </w:rPr>
        <w:t xml:space="preserve"> </w:t>
      </w:r>
      <w:r w:rsidRPr="00636492">
        <w:rPr>
          <w:rFonts w:ascii="Times New Roman" w:hAnsi="Times New Roman" w:cs="Times New Roman"/>
          <w:bCs/>
          <w:sz w:val="28"/>
          <w:szCs w:val="28"/>
        </w:rPr>
        <w:t>К</w:t>
      </w:r>
      <w:proofErr w:type="gramEnd"/>
      <w:r w:rsidRPr="007653FF">
        <w:rPr>
          <w:rFonts w:ascii="Times New Roman" w:hAnsi="Times New Roman" w:cs="Times New Roman"/>
          <w:bCs/>
          <w:sz w:val="28"/>
          <w:szCs w:val="28"/>
        </w:rPr>
        <w:t xml:space="preserve"> счета по учету денежных средств (1801 «Расчеты по операциям с ценными бумаг</w:t>
      </w:r>
      <w:r w:rsidRPr="007653FF">
        <w:rPr>
          <w:rFonts w:ascii="Times New Roman" w:hAnsi="Times New Roman" w:cs="Times New Roman"/>
          <w:bCs/>
          <w:sz w:val="28"/>
          <w:szCs w:val="28"/>
        </w:rPr>
        <w:t>а</w:t>
      </w:r>
      <w:r w:rsidRPr="007653FF">
        <w:rPr>
          <w:rFonts w:ascii="Times New Roman" w:hAnsi="Times New Roman" w:cs="Times New Roman"/>
          <w:bCs/>
          <w:sz w:val="28"/>
          <w:szCs w:val="28"/>
        </w:rPr>
        <w:t>ми», корреспондентский счет и т.д.) – по цене приобретения.</w:t>
      </w:r>
      <w:r w:rsidR="0048082F">
        <w:rPr>
          <w:rFonts w:ascii="Times New Roman" w:hAnsi="Times New Roman" w:cs="Times New Roman"/>
          <w:bCs/>
          <w:sz w:val="28"/>
          <w:szCs w:val="28"/>
        </w:rPr>
        <w:t xml:space="preserve"> </w:t>
      </w:r>
      <w:r w:rsidRPr="007653FF">
        <w:rPr>
          <w:rFonts w:ascii="Times New Roman" w:hAnsi="Times New Roman" w:cs="Times New Roman"/>
          <w:bCs/>
          <w:sz w:val="28"/>
          <w:szCs w:val="28"/>
        </w:rPr>
        <w:t xml:space="preserve">Приход 997 </w:t>
      </w:r>
      <w:r w:rsidRPr="00636492">
        <w:rPr>
          <w:rFonts w:ascii="Times New Roman" w:hAnsi="Times New Roman" w:cs="Times New Roman"/>
          <w:bCs/>
          <w:sz w:val="28"/>
          <w:szCs w:val="28"/>
        </w:rPr>
        <w:t>-</w:t>
      </w:r>
      <w:r w:rsidRPr="007653FF">
        <w:rPr>
          <w:rFonts w:ascii="Times New Roman" w:hAnsi="Times New Roman" w:cs="Times New Roman"/>
          <w:bCs/>
          <w:sz w:val="28"/>
          <w:szCs w:val="28"/>
        </w:rPr>
        <w:t xml:space="preserve"> по номинальной стоимости.</w:t>
      </w:r>
      <w:r w:rsidR="0048082F">
        <w:rPr>
          <w:rFonts w:ascii="Times New Roman" w:hAnsi="Times New Roman" w:cs="Times New Roman"/>
          <w:bCs/>
          <w:sz w:val="28"/>
          <w:szCs w:val="28"/>
        </w:rPr>
        <w:t xml:space="preserve"> </w:t>
      </w:r>
      <w:r w:rsidRPr="00636492">
        <w:rPr>
          <w:rFonts w:ascii="Times New Roman" w:hAnsi="Times New Roman" w:cs="Times New Roman"/>
          <w:bCs/>
          <w:sz w:val="28"/>
          <w:szCs w:val="28"/>
        </w:rPr>
        <w:t xml:space="preserve">Оплата </w:t>
      </w:r>
      <w:r w:rsidR="0048082F">
        <w:rPr>
          <w:rFonts w:ascii="Times New Roman" w:hAnsi="Times New Roman" w:cs="Times New Roman"/>
          <w:bCs/>
          <w:sz w:val="28"/>
          <w:szCs w:val="28"/>
        </w:rPr>
        <w:t>государственных краткосрочных об</w:t>
      </w:r>
      <w:r w:rsidR="0048082F">
        <w:rPr>
          <w:rFonts w:ascii="Times New Roman" w:hAnsi="Times New Roman" w:cs="Times New Roman"/>
          <w:bCs/>
          <w:sz w:val="28"/>
          <w:szCs w:val="28"/>
        </w:rPr>
        <w:t>я</w:t>
      </w:r>
      <w:r w:rsidR="0048082F">
        <w:rPr>
          <w:rFonts w:ascii="Times New Roman" w:hAnsi="Times New Roman" w:cs="Times New Roman"/>
          <w:bCs/>
          <w:sz w:val="28"/>
          <w:szCs w:val="28"/>
        </w:rPr>
        <w:t>зательств (</w:t>
      </w:r>
      <w:r w:rsidRPr="00636492">
        <w:rPr>
          <w:rFonts w:ascii="Times New Roman" w:hAnsi="Times New Roman" w:cs="Times New Roman"/>
          <w:bCs/>
          <w:sz w:val="28"/>
          <w:szCs w:val="28"/>
        </w:rPr>
        <w:t>ГКО</w:t>
      </w:r>
      <w:r w:rsidR="0048082F">
        <w:rPr>
          <w:rFonts w:ascii="Times New Roman" w:hAnsi="Times New Roman" w:cs="Times New Roman"/>
          <w:bCs/>
          <w:sz w:val="28"/>
          <w:szCs w:val="28"/>
        </w:rPr>
        <w:t>)</w:t>
      </w:r>
      <w:r w:rsidRPr="007653FF">
        <w:rPr>
          <w:rFonts w:ascii="Times New Roman" w:hAnsi="Times New Roman" w:cs="Times New Roman"/>
          <w:bCs/>
          <w:sz w:val="28"/>
          <w:szCs w:val="28"/>
        </w:rPr>
        <w:t xml:space="preserve"> Д 1801</w:t>
      </w:r>
      <w:proofErr w:type="gramStart"/>
      <w:r w:rsidRPr="007653FF">
        <w:rPr>
          <w:rFonts w:ascii="Times New Roman" w:hAnsi="Times New Roman" w:cs="Times New Roman"/>
          <w:bCs/>
          <w:sz w:val="28"/>
          <w:szCs w:val="28"/>
        </w:rPr>
        <w:t xml:space="preserve"> К</w:t>
      </w:r>
      <w:proofErr w:type="gramEnd"/>
      <w:r w:rsidR="002C436A">
        <w:rPr>
          <w:rFonts w:ascii="Times New Roman" w:hAnsi="Times New Roman" w:cs="Times New Roman"/>
          <w:bCs/>
          <w:sz w:val="28"/>
          <w:szCs w:val="28"/>
        </w:rPr>
        <w:t xml:space="preserve"> 1201.</w:t>
      </w:r>
    </w:p>
    <w:p w:rsidR="00892E59" w:rsidRPr="007653FF" w:rsidRDefault="002C436A"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Получение документов</w:t>
      </w:r>
      <w:r w:rsidR="00E20115">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4ХХХ</w:t>
      </w:r>
      <w:r>
        <w:rPr>
          <w:rFonts w:ascii="Times New Roman" w:hAnsi="Times New Roman" w:cs="Times New Roman"/>
          <w:bCs/>
          <w:sz w:val="28"/>
          <w:szCs w:val="28"/>
        </w:rPr>
        <w:t>,1811</w:t>
      </w:r>
      <w:r w:rsidR="00892E59" w:rsidRPr="007653FF">
        <w:rPr>
          <w:rFonts w:ascii="Times New Roman" w:hAnsi="Times New Roman" w:cs="Times New Roman"/>
          <w:bCs/>
          <w:sz w:val="28"/>
          <w:szCs w:val="28"/>
        </w:rPr>
        <w:t xml:space="preserve"> (</w:t>
      </w:r>
      <w:r w:rsidR="00892E59" w:rsidRPr="00BF012E">
        <w:rPr>
          <w:rFonts w:ascii="Times New Roman" w:hAnsi="Times New Roman" w:cs="Times New Roman"/>
          <w:bCs/>
          <w:sz w:val="28"/>
          <w:szCs w:val="28"/>
        </w:rPr>
        <w:t>возможны варианты</w:t>
      </w:r>
      <w:r w:rsidR="00892E59" w:rsidRPr="007653FF">
        <w:rPr>
          <w:rFonts w:ascii="Times New Roman" w:hAnsi="Times New Roman" w:cs="Times New Roman"/>
          <w:bCs/>
          <w:sz w:val="28"/>
          <w:szCs w:val="28"/>
        </w:rPr>
        <w:t>) К1811</w:t>
      </w:r>
      <w:r>
        <w:rPr>
          <w:rFonts w:ascii="Times New Roman" w:hAnsi="Times New Roman" w:cs="Times New Roman"/>
          <w:bCs/>
          <w:sz w:val="28"/>
          <w:szCs w:val="28"/>
        </w:rPr>
        <w:t xml:space="preserve">, 1801. </w:t>
      </w:r>
      <w:r w:rsidR="00892E59" w:rsidRPr="00636492">
        <w:rPr>
          <w:rFonts w:ascii="Times New Roman" w:hAnsi="Times New Roman" w:cs="Times New Roman"/>
          <w:bCs/>
          <w:sz w:val="28"/>
          <w:szCs w:val="28"/>
        </w:rPr>
        <w:t>Приход 997ХХ</w:t>
      </w:r>
      <w:r w:rsidR="00892E59" w:rsidRPr="007653FF">
        <w:rPr>
          <w:rFonts w:ascii="Times New Roman" w:hAnsi="Times New Roman" w:cs="Times New Roman"/>
          <w:bCs/>
          <w:sz w:val="28"/>
          <w:szCs w:val="28"/>
        </w:rPr>
        <w:t xml:space="preserve"> (зависит от целей приобретения).</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Периодичность начисления доходов устанавливается учетной пол</w:t>
      </w:r>
      <w:r w:rsidRPr="007653FF">
        <w:rPr>
          <w:rFonts w:ascii="Times New Roman" w:hAnsi="Times New Roman" w:cs="Times New Roman"/>
          <w:bCs/>
          <w:sz w:val="28"/>
          <w:szCs w:val="28"/>
        </w:rPr>
        <w:t>и</w:t>
      </w:r>
      <w:r w:rsidR="002C436A">
        <w:rPr>
          <w:rFonts w:ascii="Times New Roman" w:hAnsi="Times New Roman" w:cs="Times New Roman"/>
          <w:bCs/>
          <w:sz w:val="28"/>
          <w:szCs w:val="28"/>
        </w:rPr>
        <w:t>тикой банка</w:t>
      </w:r>
      <w:r w:rsidR="00E20115">
        <w:rPr>
          <w:rFonts w:ascii="Times New Roman" w:hAnsi="Times New Roman" w:cs="Times New Roman"/>
          <w:bCs/>
          <w:sz w:val="28"/>
          <w:szCs w:val="28"/>
        </w:rPr>
        <w:t xml:space="preserve">: </w:t>
      </w:r>
      <w:r w:rsidRPr="007653FF">
        <w:rPr>
          <w:rFonts w:ascii="Times New Roman" w:hAnsi="Times New Roman" w:cs="Times New Roman"/>
          <w:bCs/>
          <w:sz w:val="28"/>
          <w:szCs w:val="28"/>
        </w:rPr>
        <w:t>Д счета по учету начисленных процентных доходов по це</w:t>
      </w:r>
      <w:r w:rsidRPr="007653FF">
        <w:rPr>
          <w:rFonts w:ascii="Times New Roman" w:hAnsi="Times New Roman" w:cs="Times New Roman"/>
          <w:bCs/>
          <w:sz w:val="28"/>
          <w:szCs w:val="28"/>
        </w:rPr>
        <w:t>н</w:t>
      </w:r>
      <w:r w:rsidRPr="007653FF">
        <w:rPr>
          <w:rFonts w:ascii="Times New Roman" w:hAnsi="Times New Roman" w:cs="Times New Roman"/>
          <w:bCs/>
          <w:sz w:val="28"/>
          <w:szCs w:val="28"/>
        </w:rPr>
        <w:t>ным бумагам 417Х, 427Х, 437</w:t>
      </w:r>
      <w:r w:rsidRPr="0048082F">
        <w:rPr>
          <w:rFonts w:ascii="Times New Roman" w:hAnsi="Times New Roman" w:cs="Times New Roman"/>
          <w:bCs/>
          <w:sz w:val="28"/>
          <w:szCs w:val="28"/>
        </w:rPr>
        <w:t>Х</w:t>
      </w:r>
      <w:r w:rsidR="0048082F">
        <w:rPr>
          <w:rFonts w:ascii="Times New Roman" w:hAnsi="Times New Roman" w:cs="Times New Roman"/>
          <w:bCs/>
          <w:sz w:val="28"/>
          <w:szCs w:val="28"/>
        </w:rPr>
        <w:t xml:space="preserve"> </w:t>
      </w:r>
      <w:r w:rsidRPr="0048082F">
        <w:rPr>
          <w:rFonts w:ascii="Times New Roman" w:hAnsi="Times New Roman" w:cs="Times New Roman"/>
          <w:bCs/>
          <w:sz w:val="28"/>
          <w:szCs w:val="28"/>
        </w:rPr>
        <w:t>К</w:t>
      </w:r>
      <w:r w:rsidR="002C436A">
        <w:rPr>
          <w:rFonts w:ascii="Times New Roman" w:hAnsi="Times New Roman" w:cs="Times New Roman"/>
          <w:bCs/>
          <w:sz w:val="28"/>
          <w:szCs w:val="28"/>
        </w:rPr>
        <w:t xml:space="preserve"> 6874</w:t>
      </w:r>
      <w:r w:rsidRPr="007653FF">
        <w:rPr>
          <w:rFonts w:ascii="Times New Roman" w:hAnsi="Times New Roman" w:cs="Times New Roman"/>
          <w:bCs/>
          <w:sz w:val="28"/>
          <w:szCs w:val="28"/>
        </w:rPr>
        <w:t>.</w:t>
      </w:r>
    </w:p>
    <w:p w:rsidR="00892E59" w:rsidRPr="007653FF" w:rsidRDefault="002C436A"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П</w:t>
      </w:r>
      <w:r w:rsidR="00892E59" w:rsidRPr="007653FF">
        <w:rPr>
          <w:rFonts w:ascii="Times New Roman" w:hAnsi="Times New Roman" w:cs="Times New Roman"/>
          <w:bCs/>
          <w:sz w:val="28"/>
          <w:szCs w:val="28"/>
        </w:rPr>
        <w:t>олучение промежуточного процентного дохода отражается в бу</w:t>
      </w:r>
      <w:r w:rsidR="00892E59" w:rsidRPr="007653FF">
        <w:rPr>
          <w:rFonts w:ascii="Times New Roman" w:hAnsi="Times New Roman" w:cs="Times New Roman"/>
          <w:bCs/>
          <w:sz w:val="28"/>
          <w:szCs w:val="28"/>
        </w:rPr>
        <w:t>х</w:t>
      </w:r>
      <w:r w:rsidR="00892E59" w:rsidRPr="007653FF">
        <w:rPr>
          <w:rFonts w:ascii="Times New Roman" w:hAnsi="Times New Roman" w:cs="Times New Roman"/>
          <w:bCs/>
          <w:sz w:val="28"/>
          <w:szCs w:val="28"/>
        </w:rPr>
        <w:t>гал</w:t>
      </w:r>
      <w:r>
        <w:rPr>
          <w:rFonts w:ascii="Times New Roman" w:hAnsi="Times New Roman" w:cs="Times New Roman"/>
          <w:bCs/>
          <w:sz w:val="28"/>
          <w:szCs w:val="28"/>
        </w:rPr>
        <w:t>терском учете следующим образом</w:t>
      </w:r>
      <w:r w:rsidR="00E20115">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счета по учету денежных средств</w:t>
      </w:r>
      <w:r>
        <w:rPr>
          <w:rFonts w:ascii="Times New Roman" w:hAnsi="Times New Roman" w:cs="Times New Roman"/>
          <w:bCs/>
          <w:sz w:val="28"/>
          <w:szCs w:val="28"/>
        </w:rPr>
        <w:t>, 6874</w:t>
      </w:r>
      <w:r w:rsidR="00892E59" w:rsidRPr="007653FF">
        <w:rPr>
          <w:rFonts w:ascii="Times New Roman" w:hAnsi="Times New Roman" w:cs="Times New Roman"/>
          <w:bCs/>
          <w:sz w:val="28"/>
          <w:szCs w:val="28"/>
        </w:rPr>
        <w:t xml:space="preserve">К 427Х, </w:t>
      </w:r>
      <w:r w:rsidR="00892E59" w:rsidRPr="0048082F">
        <w:rPr>
          <w:rFonts w:ascii="Times New Roman" w:hAnsi="Times New Roman" w:cs="Times New Roman"/>
          <w:bCs/>
          <w:sz w:val="28"/>
          <w:szCs w:val="28"/>
        </w:rPr>
        <w:t xml:space="preserve">437Х </w:t>
      </w:r>
      <w:r w:rsidR="0048082F">
        <w:rPr>
          <w:rFonts w:ascii="Times New Roman" w:hAnsi="Times New Roman" w:cs="Times New Roman"/>
          <w:bCs/>
          <w:sz w:val="28"/>
          <w:szCs w:val="28"/>
        </w:rPr>
        <w:t>–</w:t>
      </w:r>
      <w:r w:rsidR="00892E59" w:rsidRPr="007653FF">
        <w:rPr>
          <w:rFonts w:ascii="Times New Roman" w:hAnsi="Times New Roman" w:cs="Times New Roman"/>
          <w:bCs/>
          <w:sz w:val="28"/>
          <w:szCs w:val="28"/>
        </w:rPr>
        <w:t xml:space="preserve"> с</w:t>
      </w:r>
      <w:r w:rsidR="00AD7C28">
        <w:rPr>
          <w:rFonts w:ascii="Times New Roman" w:hAnsi="Times New Roman" w:cs="Times New Roman"/>
          <w:bCs/>
          <w:sz w:val="28"/>
          <w:szCs w:val="28"/>
        </w:rPr>
        <w:t>ч</w:t>
      </w:r>
      <w:r w:rsidR="00892E59" w:rsidRPr="007653FF">
        <w:rPr>
          <w:rFonts w:ascii="Times New Roman" w:hAnsi="Times New Roman" w:cs="Times New Roman"/>
          <w:bCs/>
          <w:sz w:val="28"/>
          <w:szCs w:val="28"/>
        </w:rPr>
        <w:t>ета по учету начисленных процентных д</w:t>
      </w:r>
      <w:r w:rsidR="00892E59" w:rsidRPr="007653FF">
        <w:rPr>
          <w:rFonts w:ascii="Times New Roman" w:hAnsi="Times New Roman" w:cs="Times New Roman"/>
          <w:bCs/>
          <w:sz w:val="28"/>
          <w:szCs w:val="28"/>
        </w:rPr>
        <w:t>о</w:t>
      </w:r>
      <w:r w:rsidR="00892E59" w:rsidRPr="007653FF">
        <w:rPr>
          <w:rFonts w:ascii="Times New Roman" w:hAnsi="Times New Roman" w:cs="Times New Roman"/>
          <w:bCs/>
          <w:sz w:val="28"/>
          <w:szCs w:val="28"/>
        </w:rPr>
        <w:t>ходов</w:t>
      </w:r>
      <w:r>
        <w:rPr>
          <w:rFonts w:ascii="Times New Roman" w:hAnsi="Times New Roman" w:cs="Times New Roman"/>
          <w:bCs/>
          <w:sz w:val="28"/>
          <w:szCs w:val="28"/>
        </w:rPr>
        <w:t>, 808Х.</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i/>
          <w:sz w:val="28"/>
          <w:szCs w:val="28"/>
        </w:rPr>
        <w:t xml:space="preserve">Переоценка </w:t>
      </w:r>
      <w:r w:rsidRPr="007653FF">
        <w:rPr>
          <w:rFonts w:ascii="Times New Roman" w:hAnsi="Times New Roman" w:cs="Times New Roman"/>
          <w:bCs/>
          <w:sz w:val="28"/>
          <w:szCs w:val="28"/>
        </w:rPr>
        <w:t>ценной бумаги в связи с увеличением или уменьшением справедливой стоимости отражается в бухгал</w:t>
      </w:r>
      <w:r w:rsidR="002C436A">
        <w:rPr>
          <w:rFonts w:ascii="Times New Roman" w:hAnsi="Times New Roman" w:cs="Times New Roman"/>
          <w:bCs/>
          <w:sz w:val="28"/>
          <w:szCs w:val="28"/>
        </w:rPr>
        <w:t>терском учете следующим образом</w:t>
      </w:r>
      <w:r w:rsidR="00E20115">
        <w:rPr>
          <w:rFonts w:ascii="Times New Roman" w:hAnsi="Times New Roman" w:cs="Times New Roman"/>
          <w:bCs/>
          <w:sz w:val="28"/>
          <w:szCs w:val="28"/>
        </w:rPr>
        <w:t xml:space="preserve">: </w:t>
      </w:r>
      <w:r w:rsidRPr="007653FF">
        <w:rPr>
          <w:rFonts w:ascii="Times New Roman" w:hAnsi="Times New Roman" w:cs="Times New Roman"/>
          <w:bCs/>
          <w:sz w:val="28"/>
          <w:szCs w:val="28"/>
        </w:rPr>
        <w:t>Д 41ХХ, 43ХХ К6951, 6952 либо</w:t>
      </w:r>
      <w:proofErr w:type="gramStart"/>
      <w:r w:rsidR="003F053D">
        <w:rPr>
          <w:rFonts w:ascii="Times New Roman" w:hAnsi="Times New Roman" w:cs="Times New Roman"/>
          <w:bCs/>
          <w:sz w:val="28"/>
          <w:szCs w:val="28"/>
        </w:rPr>
        <w:t xml:space="preserve"> </w:t>
      </w:r>
      <w:r w:rsidRPr="007653FF">
        <w:rPr>
          <w:rFonts w:ascii="Times New Roman" w:hAnsi="Times New Roman" w:cs="Times New Roman"/>
          <w:bCs/>
          <w:sz w:val="28"/>
          <w:szCs w:val="28"/>
        </w:rPr>
        <w:t>Д</w:t>
      </w:r>
      <w:proofErr w:type="gramEnd"/>
      <w:r w:rsidRPr="007653FF">
        <w:rPr>
          <w:rFonts w:ascii="Times New Roman" w:hAnsi="Times New Roman" w:cs="Times New Roman"/>
          <w:bCs/>
          <w:sz w:val="28"/>
          <w:szCs w:val="28"/>
        </w:rPr>
        <w:t xml:space="preserve"> 6951, 6952 К 41ХХ, 43Х</w:t>
      </w:r>
      <w:r w:rsidR="002C436A">
        <w:rPr>
          <w:rFonts w:ascii="Times New Roman" w:hAnsi="Times New Roman" w:cs="Times New Roman"/>
          <w:bCs/>
          <w:sz w:val="28"/>
          <w:szCs w:val="28"/>
        </w:rPr>
        <w:t>Х</w:t>
      </w:r>
      <w:r w:rsidRPr="007653FF">
        <w:rPr>
          <w:rFonts w:ascii="Times New Roman" w:hAnsi="Times New Roman" w:cs="Times New Roman"/>
          <w:bCs/>
          <w:sz w:val="28"/>
          <w:szCs w:val="28"/>
        </w:rPr>
        <w:t>.</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В последний рабочий день отчетного месяца и при выбытии ценных бумаг формируются результат от переоценки и фонд переоценки ценных бумаг:</w:t>
      </w:r>
    </w:p>
    <w:p w:rsidR="002C436A" w:rsidRDefault="002C436A"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892E59" w:rsidRPr="007653FF">
        <w:rPr>
          <w:rFonts w:ascii="Times New Roman" w:hAnsi="Times New Roman" w:cs="Times New Roman"/>
          <w:bCs/>
          <w:sz w:val="28"/>
          <w:szCs w:val="28"/>
        </w:rPr>
        <w:t xml:space="preserve"> на сумму переоценки ценных бумаг группы 41 «Ценные бумаги</w:t>
      </w:r>
      <w:r>
        <w:rPr>
          <w:rFonts w:ascii="Times New Roman" w:hAnsi="Times New Roman" w:cs="Times New Roman"/>
          <w:bCs/>
          <w:sz w:val="28"/>
          <w:szCs w:val="28"/>
        </w:rPr>
        <w:t xml:space="preserve"> для торговли»</w:t>
      </w:r>
      <w:r w:rsidR="00E20115">
        <w:rPr>
          <w:rFonts w:ascii="Times New Roman" w:hAnsi="Times New Roman" w:cs="Times New Roman"/>
          <w:bCs/>
          <w:sz w:val="28"/>
          <w:szCs w:val="28"/>
        </w:rPr>
        <w:t>:</w:t>
      </w:r>
      <w:r w:rsidR="003F053D">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6951 К 8231 либо</w:t>
      </w:r>
      <w:r w:rsidR="003F053D">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9231 К 6951</w:t>
      </w:r>
      <w:r>
        <w:rPr>
          <w:rFonts w:ascii="Times New Roman" w:hAnsi="Times New Roman" w:cs="Times New Roman"/>
          <w:bCs/>
          <w:sz w:val="28"/>
          <w:szCs w:val="28"/>
        </w:rPr>
        <w:t>;</w:t>
      </w:r>
    </w:p>
    <w:p w:rsidR="00892E59" w:rsidRDefault="002C436A"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892E59" w:rsidRPr="007653FF">
        <w:rPr>
          <w:rFonts w:ascii="Times New Roman" w:hAnsi="Times New Roman" w:cs="Times New Roman"/>
          <w:bCs/>
          <w:sz w:val="28"/>
          <w:szCs w:val="28"/>
        </w:rPr>
        <w:t xml:space="preserve"> на сумму переоценки ценных бумаг группы 43 «Ценные бумаги, имеющиеся в наличии для прода</w:t>
      </w:r>
      <w:r>
        <w:rPr>
          <w:rFonts w:ascii="Times New Roman" w:hAnsi="Times New Roman" w:cs="Times New Roman"/>
          <w:bCs/>
          <w:sz w:val="28"/>
          <w:szCs w:val="28"/>
        </w:rPr>
        <w:t>жи»</w:t>
      </w:r>
      <w:r w:rsidR="00E20115">
        <w:rPr>
          <w:rFonts w:ascii="Times New Roman" w:hAnsi="Times New Roman" w:cs="Times New Roman"/>
          <w:bCs/>
          <w:sz w:val="28"/>
          <w:szCs w:val="28"/>
        </w:rPr>
        <w:t>:</w:t>
      </w:r>
      <w:r w:rsidR="003F053D">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6952</w:t>
      </w:r>
      <w:proofErr w:type="gramStart"/>
      <w:r w:rsidR="00892E59" w:rsidRPr="007653FF">
        <w:rPr>
          <w:rFonts w:ascii="Times New Roman" w:hAnsi="Times New Roman" w:cs="Times New Roman"/>
          <w:bCs/>
          <w:sz w:val="28"/>
          <w:szCs w:val="28"/>
        </w:rPr>
        <w:t xml:space="preserve"> К</w:t>
      </w:r>
      <w:proofErr w:type="gramEnd"/>
      <w:r w:rsidR="00892E59" w:rsidRPr="007653FF">
        <w:rPr>
          <w:rFonts w:ascii="Times New Roman" w:hAnsi="Times New Roman" w:cs="Times New Roman"/>
          <w:bCs/>
          <w:sz w:val="28"/>
          <w:szCs w:val="28"/>
        </w:rPr>
        <w:t xml:space="preserve"> 7393 либо</w:t>
      </w:r>
      <w:r w:rsidR="00AB3C33">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7393 К</w:t>
      </w:r>
      <w:r>
        <w:rPr>
          <w:rFonts w:ascii="Times New Roman" w:hAnsi="Times New Roman" w:cs="Times New Roman"/>
          <w:bCs/>
          <w:sz w:val="28"/>
          <w:szCs w:val="28"/>
        </w:rPr>
        <w:t xml:space="preserve"> 6952.</w:t>
      </w:r>
    </w:p>
    <w:p w:rsidR="00AB3C33" w:rsidRPr="007653FF" w:rsidRDefault="00AB3C33" w:rsidP="0050187E">
      <w:pPr>
        <w:widowControl w:val="0"/>
        <w:ind w:firstLine="709"/>
        <w:jc w:val="both"/>
        <w:rPr>
          <w:rFonts w:ascii="Times New Roman" w:hAnsi="Times New Roman" w:cs="Times New Roman"/>
          <w:bCs/>
          <w:sz w:val="28"/>
          <w:szCs w:val="28"/>
        </w:rPr>
      </w:pP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
          <w:bCs/>
          <w:sz w:val="28"/>
          <w:szCs w:val="28"/>
        </w:rPr>
        <w:t>Учет операций банка с ценными бумагами на вторичном рынке</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Под операциями на вторичном рынке: покупка-продажа ценных б</w:t>
      </w:r>
      <w:r w:rsidRPr="007653FF">
        <w:rPr>
          <w:rFonts w:ascii="Times New Roman" w:hAnsi="Times New Roman" w:cs="Times New Roman"/>
          <w:bCs/>
          <w:sz w:val="28"/>
          <w:szCs w:val="28"/>
        </w:rPr>
        <w:t>у</w:t>
      </w:r>
      <w:r w:rsidRPr="007653FF">
        <w:rPr>
          <w:rFonts w:ascii="Times New Roman" w:hAnsi="Times New Roman" w:cs="Times New Roman"/>
          <w:bCs/>
          <w:sz w:val="28"/>
          <w:szCs w:val="28"/>
        </w:rPr>
        <w:t>маг до окончания срока их обращения, сделки, совершаемые на условиях обратного выкупа (РЕПО), погашение ценных бумаг.</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lastRenderedPageBreak/>
        <w:t>Сумма дохода, учитываемого на счете 6874, при выбытии (продаже) ценных бумаг переносится на счет группы 808. Таким образом, при выб</w:t>
      </w:r>
      <w:r w:rsidRPr="007653FF">
        <w:rPr>
          <w:rFonts w:ascii="Times New Roman" w:hAnsi="Times New Roman" w:cs="Times New Roman"/>
          <w:bCs/>
          <w:sz w:val="28"/>
          <w:szCs w:val="28"/>
        </w:rPr>
        <w:t>ы</w:t>
      </w:r>
      <w:r w:rsidRPr="007653FF">
        <w:rPr>
          <w:rFonts w:ascii="Times New Roman" w:hAnsi="Times New Roman" w:cs="Times New Roman"/>
          <w:bCs/>
          <w:sz w:val="28"/>
          <w:szCs w:val="28"/>
        </w:rPr>
        <w:t xml:space="preserve">тии  ценных бумаг банк отражает процентный доход. </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Сумма дохода, накопленного на счетах по учету начисленных пр</w:t>
      </w:r>
      <w:r w:rsidRPr="007653FF">
        <w:rPr>
          <w:rFonts w:ascii="Times New Roman" w:hAnsi="Times New Roman" w:cs="Times New Roman"/>
          <w:bCs/>
          <w:sz w:val="28"/>
          <w:szCs w:val="28"/>
        </w:rPr>
        <w:t>о</w:t>
      </w:r>
      <w:r w:rsidRPr="007653FF">
        <w:rPr>
          <w:rFonts w:ascii="Times New Roman" w:hAnsi="Times New Roman" w:cs="Times New Roman"/>
          <w:bCs/>
          <w:sz w:val="28"/>
          <w:szCs w:val="28"/>
        </w:rPr>
        <w:t>центных доходов по ценным бумагам 417Х, 427Х, 437Х, при продаже це</w:t>
      </w:r>
      <w:r w:rsidRPr="007653FF">
        <w:rPr>
          <w:rFonts w:ascii="Times New Roman" w:hAnsi="Times New Roman" w:cs="Times New Roman"/>
          <w:bCs/>
          <w:sz w:val="28"/>
          <w:szCs w:val="28"/>
        </w:rPr>
        <w:t>н</w:t>
      </w:r>
      <w:r w:rsidRPr="007653FF">
        <w:rPr>
          <w:rFonts w:ascii="Times New Roman" w:hAnsi="Times New Roman" w:cs="Times New Roman"/>
          <w:bCs/>
          <w:sz w:val="28"/>
          <w:szCs w:val="28"/>
        </w:rPr>
        <w:t xml:space="preserve">ных бумаг «передается» банку-покупателю. В свою очередь, банк-покупатель оплачивает не только стоимость самих ценных бумаг, но и сумму накопленного по ним дохода. </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На балансе банка-продавца продажа ценных бумаг отражается пр</w:t>
      </w:r>
      <w:r w:rsidRPr="007653FF">
        <w:rPr>
          <w:rFonts w:ascii="Times New Roman" w:hAnsi="Times New Roman" w:cs="Times New Roman"/>
          <w:bCs/>
          <w:sz w:val="28"/>
          <w:szCs w:val="28"/>
        </w:rPr>
        <w:t>о</w:t>
      </w:r>
      <w:r w:rsidRPr="007653FF">
        <w:rPr>
          <w:rFonts w:ascii="Times New Roman" w:hAnsi="Times New Roman" w:cs="Times New Roman"/>
          <w:bCs/>
          <w:sz w:val="28"/>
          <w:szCs w:val="28"/>
        </w:rPr>
        <w:t>водками:</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 xml:space="preserve">- </w:t>
      </w:r>
      <w:r w:rsidRPr="007653FF">
        <w:rPr>
          <w:rFonts w:ascii="Times New Roman" w:hAnsi="Times New Roman" w:cs="Times New Roman"/>
          <w:bCs/>
          <w:i/>
          <w:sz w:val="28"/>
          <w:szCs w:val="28"/>
        </w:rPr>
        <w:t>выбытие накопленного дохода</w:t>
      </w:r>
      <w:r w:rsidR="00E20115" w:rsidRPr="00AD7C28">
        <w:rPr>
          <w:rFonts w:ascii="Times New Roman" w:hAnsi="Times New Roman" w:cs="Times New Roman"/>
          <w:bCs/>
          <w:sz w:val="28"/>
          <w:szCs w:val="28"/>
        </w:rPr>
        <w:t>:</w:t>
      </w:r>
      <w:r w:rsidR="00AD7C28" w:rsidRPr="00AD7C28">
        <w:rPr>
          <w:rFonts w:ascii="Times New Roman" w:hAnsi="Times New Roman" w:cs="Times New Roman"/>
          <w:bCs/>
          <w:sz w:val="28"/>
          <w:szCs w:val="28"/>
        </w:rPr>
        <w:t xml:space="preserve"> </w:t>
      </w:r>
      <w:r w:rsidRPr="00AD7C28">
        <w:rPr>
          <w:rFonts w:ascii="Times New Roman" w:hAnsi="Times New Roman" w:cs="Times New Roman"/>
          <w:bCs/>
          <w:sz w:val="28"/>
          <w:szCs w:val="28"/>
        </w:rPr>
        <w:t>Д счета по учету денежных средств (1811, корреспондентский счет и т.д.) К</w:t>
      </w:r>
      <w:r w:rsidRPr="007653FF">
        <w:rPr>
          <w:rFonts w:ascii="Times New Roman" w:hAnsi="Times New Roman" w:cs="Times New Roman"/>
          <w:bCs/>
          <w:sz w:val="28"/>
          <w:szCs w:val="28"/>
        </w:rPr>
        <w:t xml:space="preserve"> счета по учету начисленных пр</w:t>
      </w:r>
      <w:r w:rsidRPr="007653FF">
        <w:rPr>
          <w:rFonts w:ascii="Times New Roman" w:hAnsi="Times New Roman" w:cs="Times New Roman"/>
          <w:bCs/>
          <w:sz w:val="28"/>
          <w:szCs w:val="28"/>
        </w:rPr>
        <w:t>о</w:t>
      </w:r>
      <w:r w:rsidRPr="007653FF">
        <w:rPr>
          <w:rFonts w:ascii="Times New Roman" w:hAnsi="Times New Roman" w:cs="Times New Roman"/>
          <w:bCs/>
          <w:sz w:val="28"/>
          <w:szCs w:val="28"/>
        </w:rPr>
        <w:t>центных доходов по ценным бумагам 417Х, 427Х, 437Х – на сумму нако</w:t>
      </w:r>
      <w:r w:rsidRPr="007653FF">
        <w:rPr>
          <w:rFonts w:ascii="Times New Roman" w:hAnsi="Times New Roman" w:cs="Times New Roman"/>
          <w:bCs/>
          <w:sz w:val="28"/>
          <w:szCs w:val="28"/>
        </w:rPr>
        <w:t>п</w:t>
      </w:r>
      <w:r w:rsidRPr="007653FF">
        <w:rPr>
          <w:rFonts w:ascii="Times New Roman" w:hAnsi="Times New Roman" w:cs="Times New Roman"/>
          <w:bCs/>
          <w:sz w:val="28"/>
          <w:szCs w:val="28"/>
        </w:rPr>
        <w:t>ленно</w:t>
      </w:r>
      <w:r w:rsidR="005F20FA">
        <w:rPr>
          <w:rFonts w:ascii="Times New Roman" w:hAnsi="Times New Roman" w:cs="Times New Roman"/>
          <w:bCs/>
          <w:sz w:val="28"/>
          <w:szCs w:val="28"/>
        </w:rPr>
        <w:t xml:space="preserve">го дохода и закрываем счет 6874, </w:t>
      </w:r>
      <w:r w:rsidRPr="007653FF">
        <w:rPr>
          <w:rFonts w:ascii="Times New Roman" w:hAnsi="Times New Roman" w:cs="Times New Roman"/>
          <w:bCs/>
          <w:sz w:val="28"/>
          <w:szCs w:val="28"/>
        </w:rPr>
        <w:t>Д 6874</w:t>
      </w:r>
      <w:proofErr w:type="gramStart"/>
      <w:r w:rsidRPr="007653FF">
        <w:rPr>
          <w:rFonts w:ascii="Times New Roman" w:hAnsi="Times New Roman" w:cs="Times New Roman"/>
          <w:bCs/>
          <w:sz w:val="28"/>
          <w:szCs w:val="28"/>
        </w:rPr>
        <w:t xml:space="preserve"> К</w:t>
      </w:r>
      <w:proofErr w:type="gramEnd"/>
      <w:r w:rsidRPr="007653FF">
        <w:rPr>
          <w:rFonts w:ascii="Times New Roman" w:hAnsi="Times New Roman" w:cs="Times New Roman"/>
          <w:bCs/>
          <w:sz w:val="28"/>
          <w:szCs w:val="28"/>
        </w:rPr>
        <w:t xml:space="preserve"> 808 </w:t>
      </w:r>
      <w:r w:rsidR="005F20FA">
        <w:rPr>
          <w:rFonts w:ascii="Times New Roman" w:hAnsi="Times New Roman" w:cs="Times New Roman"/>
          <w:bCs/>
          <w:sz w:val="28"/>
          <w:szCs w:val="28"/>
        </w:rPr>
        <w:t>–</w:t>
      </w:r>
      <w:r w:rsidRPr="007653FF">
        <w:rPr>
          <w:rFonts w:ascii="Times New Roman" w:hAnsi="Times New Roman" w:cs="Times New Roman"/>
          <w:bCs/>
          <w:sz w:val="28"/>
          <w:szCs w:val="28"/>
        </w:rPr>
        <w:t xml:space="preserve"> на сумму, нако</w:t>
      </w:r>
      <w:r w:rsidRPr="007653FF">
        <w:rPr>
          <w:rFonts w:ascii="Times New Roman" w:hAnsi="Times New Roman" w:cs="Times New Roman"/>
          <w:bCs/>
          <w:sz w:val="28"/>
          <w:szCs w:val="28"/>
        </w:rPr>
        <w:t>п</w:t>
      </w:r>
      <w:r w:rsidRPr="007653FF">
        <w:rPr>
          <w:rFonts w:ascii="Times New Roman" w:hAnsi="Times New Roman" w:cs="Times New Roman"/>
          <w:bCs/>
          <w:sz w:val="28"/>
          <w:szCs w:val="28"/>
        </w:rPr>
        <w:t>ленную на счете 6874;</w:t>
      </w:r>
    </w:p>
    <w:p w:rsidR="00892E59" w:rsidRPr="00AD7C28"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 xml:space="preserve">- </w:t>
      </w:r>
      <w:r w:rsidRPr="007653FF">
        <w:rPr>
          <w:rFonts w:ascii="Times New Roman" w:hAnsi="Times New Roman" w:cs="Times New Roman"/>
          <w:bCs/>
          <w:i/>
          <w:sz w:val="28"/>
          <w:szCs w:val="28"/>
        </w:rPr>
        <w:t>выбытие ценных бумаг</w:t>
      </w:r>
      <w:r w:rsidR="00E20115">
        <w:rPr>
          <w:rFonts w:ascii="Times New Roman" w:hAnsi="Times New Roman" w:cs="Times New Roman"/>
          <w:bCs/>
          <w:sz w:val="28"/>
          <w:szCs w:val="28"/>
        </w:rPr>
        <w:t>:</w:t>
      </w:r>
      <w:r w:rsidR="00AD7C28">
        <w:rPr>
          <w:rFonts w:ascii="Times New Roman" w:hAnsi="Times New Roman" w:cs="Times New Roman"/>
          <w:bCs/>
          <w:sz w:val="28"/>
          <w:szCs w:val="28"/>
        </w:rPr>
        <w:t xml:space="preserve"> </w:t>
      </w:r>
      <w:r w:rsidRPr="007653FF">
        <w:rPr>
          <w:rFonts w:ascii="Times New Roman" w:hAnsi="Times New Roman" w:cs="Times New Roman"/>
          <w:bCs/>
          <w:sz w:val="28"/>
          <w:szCs w:val="28"/>
        </w:rPr>
        <w:t xml:space="preserve">Д счета по учету денежных средств (1811 «Расчеты по операциям с ценными бумагами», корреспондентский счет и т.д.) </w:t>
      </w:r>
      <w:proofErr w:type="gramStart"/>
      <w:r w:rsidRPr="007653FF">
        <w:rPr>
          <w:rFonts w:ascii="Times New Roman" w:hAnsi="Times New Roman" w:cs="Times New Roman"/>
          <w:bCs/>
          <w:sz w:val="28"/>
          <w:szCs w:val="28"/>
        </w:rPr>
        <w:t>К</w:t>
      </w:r>
      <w:proofErr w:type="gramEnd"/>
      <w:r w:rsidRPr="007653FF">
        <w:rPr>
          <w:rFonts w:ascii="Times New Roman" w:hAnsi="Times New Roman" w:cs="Times New Roman"/>
          <w:bCs/>
          <w:sz w:val="28"/>
          <w:szCs w:val="28"/>
        </w:rPr>
        <w:t xml:space="preserve"> счета по учету ценных бумаг групп 41, 42, 43 – на цену продажи за вычетом полученного при выбытии ценной бумаги процентного (дискон</w:t>
      </w:r>
      <w:r w:rsidRPr="007653FF">
        <w:rPr>
          <w:rFonts w:ascii="Times New Roman" w:hAnsi="Times New Roman" w:cs="Times New Roman"/>
          <w:bCs/>
          <w:sz w:val="28"/>
          <w:szCs w:val="28"/>
        </w:rPr>
        <w:t>т</w:t>
      </w:r>
      <w:r w:rsidRPr="007653FF">
        <w:rPr>
          <w:rFonts w:ascii="Times New Roman" w:hAnsi="Times New Roman" w:cs="Times New Roman"/>
          <w:bCs/>
          <w:sz w:val="28"/>
          <w:szCs w:val="28"/>
        </w:rPr>
        <w:t>ного) дохода.</w:t>
      </w:r>
      <w:r w:rsidR="00AD7C28">
        <w:rPr>
          <w:rFonts w:ascii="Times New Roman" w:hAnsi="Times New Roman" w:cs="Times New Roman"/>
          <w:bCs/>
          <w:sz w:val="28"/>
          <w:szCs w:val="28"/>
        </w:rPr>
        <w:t xml:space="preserve"> </w:t>
      </w:r>
      <w:r w:rsidRPr="00AD7C28">
        <w:rPr>
          <w:rFonts w:ascii="Times New Roman" w:hAnsi="Times New Roman" w:cs="Times New Roman"/>
          <w:bCs/>
          <w:sz w:val="28"/>
          <w:szCs w:val="28"/>
        </w:rPr>
        <w:t xml:space="preserve">Расход 997 </w:t>
      </w:r>
      <w:r w:rsidR="005F20FA" w:rsidRPr="00AD7C28">
        <w:rPr>
          <w:rFonts w:ascii="Times New Roman" w:hAnsi="Times New Roman" w:cs="Times New Roman"/>
          <w:bCs/>
          <w:sz w:val="28"/>
          <w:szCs w:val="28"/>
        </w:rPr>
        <w:t>–</w:t>
      </w:r>
      <w:r w:rsidRPr="00AD7C28">
        <w:rPr>
          <w:rFonts w:ascii="Times New Roman" w:hAnsi="Times New Roman" w:cs="Times New Roman"/>
          <w:bCs/>
          <w:sz w:val="28"/>
          <w:szCs w:val="28"/>
        </w:rPr>
        <w:t xml:space="preserve"> по номинальной стоимости.</w:t>
      </w:r>
    </w:p>
    <w:p w:rsidR="00892E59" w:rsidRPr="007653FF" w:rsidRDefault="00892E59" w:rsidP="0050187E">
      <w:pPr>
        <w:widowControl w:val="0"/>
        <w:ind w:firstLine="709"/>
        <w:jc w:val="both"/>
        <w:rPr>
          <w:rFonts w:ascii="Times New Roman" w:hAnsi="Times New Roman" w:cs="Times New Roman"/>
          <w:bCs/>
          <w:sz w:val="28"/>
          <w:szCs w:val="28"/>
        </w:rPr>
      </w:pPr>
      <w:r w:rsidRPr="00AD7C28">
        <w:rPr>
          <w:rFonts w:ascii="Times New Roman" w:hAnsi="Times New Roman" w:cs="Times New Roman"/>
          <w:bCs/>
          <w:sz w:val="28"/>
          <w:szCs w:val="28"/>
        </w:rPr>
        <w:t xml:space="preserve">При выбытии ценной бумаги, </w:t>
      </w:r>
      <w:proofErr w:type="spellStart"/>
      <w:r w:rsidRPr="00AD7C28">
        <w:rPr>
          <w:rFonts w:ascii="Times New Roman" w:hAnsi="Times New Roman" w:cs="Times New Roman"/>
          <w:bCs/>
          <w:sz w:val="28"/>
          <w:szCs w:val="28"/>
        </w:rPr>
        <w:t>реклассифицированной</w:t>
      </w:r>
      <w:proofErr w:type="spellEnd"/>
      <w:r w:rsidRPr="00AD7C28">
        <w:rPr>
          <w:rFonts w:ascii="Times New Roman" w:hAnsi="Times New Roman" w:cs="Times New Roman"/>
          <w:bCs/>
          <w:sz w:val="28"/>
          <w:szCs w:val="28"/>
        </w:rPr>
        <w:t xml:space="preserve"> (переведенной) из группы 43 в группу 42</w:t>
      </w:r>
      <w:r w:rsidR="00AD7C28">
        <w:rPr>
          <w:rFonts w:ascii="Times New Roman" w:hAnsi="Times New Roman" w:cs="Times New Roman"/>
          <w:bCs/>
          <w:sz w:val="28"/>
          <w:szCs w:val="28"/>
        </w:rPr>
        <w:t>:</w:t>
      </w:r>
      <w:r w:rsidRPr="00AD7C28">
        <w:rPr>
          <w:rFonts w:ascii="Times New Roman" w:hAnsi="Times New Roman" w:cs="Times New Roman"/>
          <w:bCs/>
          <w:sz w:val="28"/>
          <w:szCs w:val="28"/>
        </w:rPr>
        <w:t xml:space="preserve"> Д</w:t>
      </w:r>
      <w:r w:rsidRPr="007653FF">
        <w:rPr>
          <w:rFonts w:ascii="Times New Roman" w:hAnsi="Times New Roman" w:cs="Times New Roman"/>
          <w:bCs/>
          <w:sz w:val="28"/>
          <w:szCs w:val="28"/>
        </w:rPr>
        <w:t xml:space="preserve"> 7393</w:t>
      </w:r>
      <w:proofErr w:type="gramStart"/>
      <w:r w:rsidRPr="007653FF">
        <w:rPr>
          <w:rFonts w:ascii="Times New Roman" w:hAnsi="Times New Roman" w:cs="Times New Roman"/>
          <w:bCs/>
          <w:sz w:val="28"/>
          <w:szCs w:val="28"/>
        </w:rPr>
        <w:t xml:space="preserve"> К</w:t>
      </w:r>
      <w:proofErr w:type="gramEnd"/>
      <w:r w:rsidRPr="007653FF">
        <w:rPr>
          <w:rFonts w:ascii="Times New Roman" w:hAnsi="Times New Roman" w:cs="Times New Roman"/>
          <w:bCs/>
          <w:sz w:val="28"/>
          <w:szCs w:val="28"/>
        </w:rPr>
        <w:t xml:space="preserve"> счета по учету ценных бумаг группы 42 – на сумму переоценки, повлиявшей на увеличение балансовой стоим</w:t>
      </w:r>
      <w:r w:rsidRPr="007653FF">
        <w:rPr>
          <w:rFonts w:ascii="Times New Roman" w:hAnsi="Times New Roman" w:cs="Times New Roman"/>
          <w:bCs/>
          <w:sz w:val="28"/>
          <w:szCs w:val="28"/>
        </w:rPr>
        <w:t>о</w:t>
      </w:r>
      <w:r w:rsidRPr="007653FF">
        <w:rPr>
          <w:rFonts w:ascii="Times New Roman" w:hAnsi="Times New Roman" w:cs="Times New Roman"/>
          <w:bCs/>
          <w:sz w:val="28"/>
          <w:szCs w:val="28"/>
        </w:rPr>
        <w:t>сти ценных бумаг</w:t>
      </w:r>
      <w:r w:rsidR="003F053D">
        <w:rPr>
          <w:rFonts w:ascii="Times New Roman" w:hAnsi="Times New Roman" w:cs="Times New Roman"/>
          <w:bCs/>
          <w:sz w:val="28"/>
          <w:szCs w:val="28"/>
        </w:rPr>
        <w:t xml:space="preserve"> </w:t>
      </w:r>
      <w:r w:rsidRPr="007653FF">
        <w:rPr>
          <w:rFonts w:ascii="Times New Roman" w:hAnsi="Times New Roman" w:cs="Times New Roman"/>
          <w:bCs/>
          <w:sz w:val="28"/>
          <w:szCs w:val="28"/>
        </w:rPr>
        <w:t>либо</w:t>
      </w:r>
      <w:r w:rsidR="003F053D">
        <w:rPr>
          <w:rFonts w:ascii="Times New Roman" w:hAnsi="Times New Roman" w:cs="Times New Roman"/>
          <w:bCs/>
          <w:sz w:val="28"/>
          <w:szCs w:val="28"/>
        </w:rPr>
        <w:t xml:space="preserve"> </w:t>
      </w:r>
      <w:r w:rsidRPr="007653FF">
        <w:rPr>
          <w:rFonts w:ascii="Times New Roman" w:hAnsi="Times New Roman" w:cs="Times New Roman"/>
          <w:bCs/>
          <w:sz w:val="28"/>
          <w:szCs w:val="28"/>
        </w:rPr>
        <w:t>Д счета по учету ценных бумаг группы 42</w:t>
      </w:r>
      <w:r w:rsidR="00AB3C33">
        <w:rPr>
          <w:rFonts w:ascii="Times New Roman" w:hAnsi="Times New Roman" w:cs="Times New Roman"/>
          <w:bCs/>
          <w:sz w:val="28"/>
          <w:szCs w:val="28"/>
        </w:rPr>
        <w:t xml:space="preserve"> </w:t>
      </w:r>
      <w:r w:rsidRPr="007653FF">
        <w:rPr>
          <w:rFonts w:ascii="Times New Roman" w:hAnsi="Times New Roman" w:cs="Times New Roman"/>
          <w:bCs/>
          <w:sz w:val="28"/>
          <w:szCs w:val="28"/>
        </w:rPr>
        <w:t>К 7393.</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i/>
          <w:sz w:val="28"/>
          <w:szCs w:val="28"/>
        </w:rPr>
        <w:t>Формирование финансового результата от продажи (погашения) ценной бумаги</w:t>
      </w:r>
      <w:r w:rsidR="00E20115">
        <w:rPr>
          <w:rFonts w:ascii="Times New Roman" w:hAnsi="Times New Roman" w:cs="Times New Roman"/>
          <w:bCs/>
          <w:sz w:val="28"/>
          <w:szCs w:val="28"/>
        </w:rPr>
        <w:t xml:space="preserve">: </w:t>
      </w:r>
      <w:r w:rsidRPr="007653FF">
        <w:rPr>
          <w:rFonts w:ascii="Times New Roman" w:hAnsi="Times New Roman" w:cs="Times New Roman"/>
          <w:bCs/>
          <w:sz w:val="28"/>
          <w:szCs w:val="28"/>
        </w:rPr>
        <w:t>Д 4ХХХ К 8231 либо</w:t>
      </w:r>
      <w:proofErr w:type="gramStart"/>
      <w:r w:rsidR="00AB3C33">
        <w:rPr>
          <w:rFonts w:ascii="Times New Roman" w:hAnsi="Times New Roman" w:cs="Times New Roman"/>
          <w:bCs/>
          <w:sz w:val="28"/>
          <w:szCs w:val="28"/>
        </w:rPr>
        <w:t xml:space="preserve"> </w:t>
      </w:r>
      <w:r w:rsidRPr="007653FF">
        <w:rPr>
          <w:rFonts w:ascii="Times New Roman" w:hAnsi="Times New Roman" w:cs="Times New Roman"/>
          <w:bCs/>
          <w:sz w:val="28"/>
          <w:szCs w:val="28"/>
        </w:rPr>
        <w:t>Д</w:t>
      </w:r>
      <w:proofErr w:type="gramEnd"/>
      <w:r w:rsidRPr="007653FF">
        <w:rPr>
          <w:rFonts w:ascii="Times New Roman" w:hAnsi="Times New Roman" w:cs="Times New Roman"/>
          <w:bCs/>
          <w:sz w:val="28"/>
          <w:szCs w:val="28"/>
        </w:rPr>
        <w:t xml:space="preserve"> 9231 К 4ХХХ.</w:t>
      </w:r>
    </w:p>
    <w:p w:rsidR="00892E59" w:rsidRPr="00AD7C28"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 xml:space="preserve">В </w:t>
      </w:r>
      <w:r w:rsidRPr="00AD7C28">
        <w:rPr>
          <w:rFonts w:ascii="Times New Roman" w:hAnsi="Times New Roman" w:cs="Times New Roman"/>
          <w:bCs/>
          <w:sz w:val="28"/>
          <w:szCs w:val="28"/>
        </w:rPr>
        <w:t xml:space="preserve">банке </w:t>
      </w:r>
      <w:r w:rsidR="00AD7C28">
        <w:rPr>
          <w:rFonts w:ascii="Times New Roman" w:hAnsi="Times New Roman" w:cs="Times New Roman"/>
          <w:bCs/>
          <w:sz w:val="28"/>
          <w:szCs w:val="28"/>
        </w:rPr>
        <w:t>–</w:t>
      </w:r>
      <w:r w:rsidRPr="00AD7C28">
        <w:rPr>
          <w:rFonts w:ascii="Times New Roman" w:hAnsi="Times New Roman" w:cs="Times New Roman"/>
          <w:bCs/>
          <w:sz w:val="28"/>
          <w:szCs w:val="28"/>
        </w:rPr>
        <w:t xml:space="preserve"> первоначальном продавце ценных бумаг получение д</w:t>
      </w:r>
      <w:r w:rsidRPr="00AD7C28">
        <w:rPr>
          <w:rFonts w:ascii="Times New Roman" w:hAnsi="Times New Roman" w:cs="Times New Roman"/>
          <w:bCs/>
          <w:sz w:val="28"/>
          <w:szCs w:val="28"/>
        </w:rPr>
        <w:t>е</w:t>
      </w:r>
      <w:r w:rsidRPr="00AD7C28">
        <w:rPr>
          <w:rFonts w:ascii="Times New Roman" w:hAnsi="Times New Roman" w:cs="Times New Roman"/>
          <w:bCs/>
          <w:sz w:val="28"/>
          <w:szCs w:val="28"/>
        </w:rPr>
        <w:t>нежных средств от продажи ценных бумаг по сделке РЕ</w:t>
      </w:r>
      <w:r w:rsidR="005F20FA" w:rsidRPr="00AD7C28">
        <w:rPr>
          <w:rFonts w:ascii="Times New Roman" w:hAnsi="Times New Roman" w:cs="Times New Roman"/>
          <w:bCs/>
          <w:sz w:val="28"/>
          <w:szCs w:val="28"/>
        </w:rPr>
        <w:t>ПО отражается в учете проводкой</w:t>
      </w:r>
      <w:r w:rsidR="00E20115" w:rsidRPr="00AD7C28">
        <w:rPr>
          <w:rFonts w:ascii="Times New Roman" w:hAnsi="Times New Roman" w:cs="Times New Roman"/>
          <w:bCs/>
          <w:sz w:val="28"/>
          <w:szCs w:val="28"/>
        </w:rPr>
        <w:t xml:space="preserve">: </w:t>
      </w:r>
      <w:r w:rsidRPr="00AD7C28">
        <w:rPr>
          <w:rFonts w:ascii="Times New Roman" w:hAnsi="Times New Roman" w:cs="Times New Roman"/>
          <w:bCs/>
          <w:sz w:val="28"/>
          <w:szCs w:val="28"/>
        </w:rPr>
        <w:t>Д 1811</w:t>
      </w:r>
      <w:proofErr w:type="gramStart"/>
      <w:r w:rsidRPr="00AD7C28">
        <w:rPr>
          <w:rFonts w:ascii="Times New Roman" w:hAnsi="Times New Roman" w:cs="Times New Roman"/>
          <w:bCs/>
          <w:sz w:val="28"/>
          <w:szCs w:val="28"/>
        </w:rPr>
        <w:t xml:space="preserve"> К</w:t>
      </w:r>
      <w:proofErr w:type="gramEnd"/>
      <w:r w:rsidRPr="00AD7C28">
        <w:rPr>
          <w:rFonts w:ascii="Times New Roman" w:hAnsi="Times New Roman" w:cs="Times New Roman"/>
          <w:bCs/>
          <w:sz w:val="28"/>
          <w:szCs w:val="28"/>
        </w:rPr>
        <w:t xml:space="preserve"> счета по учету денежных средств по сделке РЕПО.</w:t>
      </w:r>
    </w:p>
    <w:p w:rsidR="00892E59" w:rsidRPr="00AD7C28" w:rsidRDefault="00892E59" w:rsidP="0050187E">
      <w:pPr>
        <w:widowControl w:val="0"/>
        <w:ind w:firstLine="709"/>
        <w:jc w:val="both"/>
        <w:rPr>
          <w:rFonts w:ascii="Times New Roman" w:hAnsi="Times New Roman" w:cs="Times New Roman"/>
          <w:bCs/>
          <w:sz w:val="28"/>
          <w:szCs w:val="28"/>
        </w:rPr>
      </w:pPr>
      <w:r w:rsidRPr="00AD7C28">
        <w:rPr>
          <w:rFonts w:ascii="Times New Roman" w:hAnsi="Times New Roman" w:cs="Times New Roman"/>
          <w:bCs/>
          <w:sz w:val="28"/>
          <w:szCs w:val="28"/>
        </w:rPr>
        <w:t>Прекращение права собственности на проданные ценные бумаги о</w:t>
      </w:r>
      <w:r w:rsidRPr="00AD7C28">
        <w:rPr>
          <w:rFonts w:ascii="Times New Roman" w:hAnsi="Times New Roman" w:cs="Times New Roman"/>
          <w:bCs/>
          <w:sz w:val="28"/>
          <w:szCs w:val="28"/>
        </w:rPr>
        <w:t>т</w:t>
      </w:r>
      <w:r w:rsidR="005F20FA" w:rsidRPr="00AD7C28">
        <w:rPr>
          <w:rFonts w:ascii="Times New Roman" w:hAnsi="Times New Roman" w:cs="Times New Roman"/>
          <w:bCs/>
          <w:sz w:val="28"/>
          <w:szCs w:val="28"/>
        </w:rPr>
        <w:t>ражается проводкой</w:t>
      </w:r>
      <w:r w:rsidR="00E20115" w:rsidRPr="00AD7C28">
        <w:rPr>
          <w:rFonts w:ascii="Times New Roman" w:hAnsi="Times New Roman" w:cs="Times New Roman"/>
          <w:bCs/>
          <w:sz w:val="28"/>
          <w:szCs w:val="28"/>
        </w:rPr>
        <w:t>:</w:t>
      </w:r>
      <w:r w:rsidR="005F20FA" w:rsidRPr="00AD7C28">
        <w:rPr>
          <w:rFonts w:ascii="Times New Roman" w:hAnsi="Times New Roman" w:cs="Times New Roman"/>
          <w:bCs/>
          <w:sz w:val="28"/>
          <w:szCs w:val="28"/>
        </w:rPr>
        <w:t xml:space="preserve"> Расход 997.</w:t>
      </w:r>
    </w:p>
    <w:p w:rsidR="00892E59" w:rsidRPr="007653FF" w:rsidRDefault="00892E59" w:rsidP="0050187E">
      <w:pPr>
        <w:widowControl w:val="0"/>
        <w:ind w:firstLine="709"/>
        <w:jc w:val="both"/>
        <w:rPr>
          <w:rFonts w:ascii="Times New Roman" w:hAnsi="Times New Roman" w:cs="Times New Roman"/>
          <w:bCs/>
          <w:sz w:val="28"/>
          <w:szCs w:val="28"/>
        </w:rPr>
      </w:pPr>
      <w:r w:rsidRPr="00AD7C28">
        <w:rPr>
          <w:rFonts w:ascii="Times New Roman" w:hAnsi="Times New Roman" w:cs="Times New Roman"/>
          <w:bCs/>
          <w:sz w:val="28"/>
          <w:szCs w:val="28"/>
        </w:rPr>
        <w:t xml:space="preserve">В банке </w:t>
      </w:r>
      <w:r w:rsidR="00AD7C28">
        <w:rPr>
          <w:rFonts w:ascii="Times New Roman" w:hAnsi="Times New Roman" w:cs="Times New Roman"/>
          <w:bCs/>
          <w:sz w:val="28"/>
          <w:szCs w:val="28"/>
        </w:rPr>
        <w:t>–</w:t>
      </w:r>
      <w:r w:rsidRPr="00AD7C28">
        <w:rPr>
          <w:rFonts w:ascii="Times New Roman" w:hAnsi="Times New Roman" w:cs="Times New Roman"/>
          <w:bCs/>
          <w:sz w:val="28"/>
          <w:szCs w:val="28"/>
        </w:rPr>
        <w:t xml:space="preserve"> первоначальном</w:t>
      </w:r>
      <w:r w:rsidRPr="007653FF">
        <w:rPr>
          <w:rFonts w:ascii="Times New Roman" w:hAnsi="Times New Roman" w:cs="Times New Roman"/>
          <w:bCs/>
          <w:sz w:val="28"/>
          <w:szCs w:val="28"/>
        </w:rPr>
        <w:t xml:space="preserve"> покупателе ценных бумаг размещение д</w:t>
      </w:r>
      <w:r w:rsidRPr="007653FF">
        <w:rPr>
          <w:rFonts w:ascii="Times New Roman" w:hAnsi="Times New Roman" w:cs="Times New Roman"/>
          <w:bCs/>
          <w:sz w:val="28"/>
          <w:szCs w:val="28"/>
        </w:rPr>
        <w:t>е</w:t>
      </w:r>
      <w:r w:rsidRPr="007653FF">
        <w:rPr>
          <w:rFonts w:ascii="Times New Roman" w:hAnsi="Times New Roman" w:cs="Times New Roman"/>
          <w:bCs/>
          <w:sz w:val="28"/>
          <w:szCs w:val="28"/>
        </w:rPr>
        <w:t>нежных средств по сделке РЕ</w:t>
      </w:r>
      <w:r w:rsidR="005F20FA">
        <w:rPr>
          <w:rFonts w:ascii="Times New Roman" w:hAnsi="Times New Roman" w:cs="Times New Roman"/>
          <w:bCs/>
          <w:sz w:val="28"/>
          <w:szCs w:val="28"/>
        </w:rPr>
        <w:t>ПО отражается в учете проводкой</w:t>
      </w:r>
      <w:r w:rsidR="00E20115">
        <w:rPr>
          <w:rFonts w:ascii="Times New Roman" w:hAnsi="Times New Roman" w:cs="Times New Roman"/>
          <w:bCs/>
          <w:sz w:val="28"/>
          <w:szCs w:val="28"/>
        </w:rPr>
        <w:t xml:space="preserve">: </w:t>
      </w:r>
      <w:r w:rsidRPr="007653FF">
        <w:rPr>
          <w:rFonts w:ascii="Times New Roman" w:hAnsi="Times New Roman" w:cs="Times New Roman"/>
          <w:bCs/>
          <w:sz w:val="28"/>
          <w:szCs w:val="28"/>
        </w:rPr>
        <w:t>Д счета по учету средств, предоставленных по сделке РЕПО (например, 1544)</w:t>
      </w:r>
      <w:r w:rsidR="00BF012E">
        <w:rPr>
          <w:rFonts w:ascii="Times New Roman" w:hAnsi="Times New Roman" w:cs="Times New Roman"/>
          <w:bCs/>
          <w:sz w:val="28"/>
          <w:szCs w:val="28"/>
        </w:rPr>
        <w:t>,</w:t>
      </w:r>
      <w:r w:rsidR="002F58A9">
        <w:rPr>
          <w:rFonts w:ascii="Times New Roman" w:hAnsi="Times New Roman" w:cs="Times New Roman"/>
          <w:bCs/>
          <w:sz w:val="28"/>
          <w:szCs w:val="28"/>
        </w:rPr>
        <w:t xml:space="preserve">       </w:t>
      </w:r>
      <w:proofErr w:type="gramStart"/>
      <w:r w:rsidR="005F20FA">
        <w:rPr>
          <w:rFonts w:ascii="Times New Roman" w:hAnsi="Times New Roman" w:cs="Times New Roman"/>
          <w:bCs/>
          <w:sz w:val="28"/>
          <w:szCs w:val="28"/>
        </w:rPr>
        <w:t>К</w:t>
      </w:r>
      <w:proofErr w:type="gramEnd"/>
      <w:r w:rsidRPr="007653FF">
        <w:rPr>
          <w:rFonts w:ascii="Times New Roman" w:hAnsi="Times New Roman" w:cs="Times New Roman"/>
          <w:bCs/>
          <w:sz w:val="28"/>
          <w:szCs w:val="28"/>
        </w:rPr>
        <w:t xml:space="preserve"> счета по учету денежных средств.</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 xml:space="preserve">Возникшее требование по выкупу ценных бумаг по сделке РЕПО приходуется на </w:t>
      </w:r>
      <w:proofErr w:type="spellStart"/>
      <w:r w:rsidRPr="007653FF">
        <w:rPr>
          <w:rFonts w:ascii="Times New Roman" w:hAnsi="Times New Roman" w:cs="Times New Roman"/>
          <w:bCs/>
          <w:sz w:val="28"/>
          <w:szCs w:val="28"/>
        </w:rPr>
        <w:t>внебалансовый</w:t>
      </w:r>
      <w:proofErr w:type="spellEnd"/>
      <w:r w:rsidRPr="007653FF">
        <w:rPr>
          <w:rFonts w:ascii="Times New Roman" w:hAnsi="Times New Roman" w:cs="Times New Roman"/>
          <w:bCs/>
          <w:sz w:val="28"/>
          <w:szCs w:val="28"/>
        </w:rPr>
        <w:t xml:space="preserve"> счет 99557 «Ценные бумаги, полученные в обеспечение по операциям РЕПО». </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При завершении сделки РЕПО в банках составляются обратные пр</w:t>
      </w:r>
      <w:r w:rsidRPr="007653FF">
        <w:rPr>
          <w:rFonts w:ascii="Times New Roman" w:hAnsi="Times New Roman" w:cs="Times New Roman"/>
          <w:bCs/>
          <w:sz w:val="28"/>
          <w:szCs w:val="28"/>
        </w:rPr>
        <w:t>о</w:t>
      </w:r>
      <w:r w:rsidRPr="007653FF">
        <w:rPr>
          <w:rFonts w:ascii="Times New Roman" w:hAnsi="Times New Roman" w:cs="Times New Roman"/>
          <w:bCs/>
          <w:sz w:val="28"/>
          <w:szCs w:val="28"/>
        </w:rPr>
        <w:t xml:space="preserve">водки. </w:t>
      </w:r>
    </w:p>
    <w:p w:rsidR="00892E59" w:rsidRPr="007653FF" w:rsidRDefault="00892E59" w:rsidP="0050187E">
      <w:pPr>
        <w:widowControl w:val="0"/>
        <w:ind w:firstLine="709"/>
        <w:jc w:val="both"/>
        <w:rPr>
          <w:rFonts w:ascii="Times New Roman" w:hAnsi="Times New Roman" w:cs="Times New Roman"/>
          <w:bCs/>
          <w:sz w:val="28"/>
          <w:szCs w:val="28"/>
        </w:rPr>
      </w:pPr>
    </w:p>
    <w:p w:rsidR="003F053D" w:rsidRDefault="003F053D" w:rsidP="0050187E">
      <w:pPr>
        <w:widowControl w:val="0"/>
        <w:ind w:firstLine="709"/>
        <w:jc w:val="both"/>
        <w:rPr>
          <w:rFonts w:ascii="Times New Roman" w:hAnsi="Times New Roman" w:cs="Times New Roman"/>
          <w:b/>
          <w:bCs/>
          <w:sz w:val="28"/>
          <w:szCs w:val="28"/>
        </w:rPr>
      </w:pP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
          <w:bCs/>
          <w:sz w:val="28"/>
          <w:szCs w:val="28"/>
        </w:rPr>
        <w:lastRenderedPageBreak/>
        <w:t>Учет посреднических операций банка с ценными бумагами</w:t>
      </w:r>
    </w:p>
    <w:p w:rsidR="00892E59" w:rsidRPr="007653FF" w:rsidRDefault="00892E59" w:rsidP="0050187E">
      <w:pPr>
        <w:widowControl w:val="0"/>
        <w:ind w:firstLine="709"/>
        <w:jc w:val="both"/>
        <w:rPr>
          <w:rFonts w:ascii="Times New Roman" w:hAnsi="Times New Roman" w:cs="Times New Roman"/>
          <w:bCs/>
          <w:sz w:val="28"/>
          <w:szCs w:val="28"/>
        </w:rPr>
      </w:pPr>
      <w:r w:rsidRPr="00BF012E">
        <w:rPr>
          <w:rFonts w:ascii="Times New Roman" w:hAnsi="Times New Roman" w:cs="Times New Roman"/>
          <w:bCs/>
          <w:sz w:val="28"/>
          <w:szCs w:val="28"/>
        </w:rPr>
        <w:t xml:space="preserve">Размещение (распространение) в порядке посредничества </w:t>
      </w:r>
      <w:r w:rsidRPr="007653FF">
        <w:rPr>
          <w:rFonts w:ascii="Times New Roman" w:hAnsi="Times New Roman" w:cs="Times New Roman"/>
          <w:bCs/>
          <w:sz w:val="28"/>
          <w:szCs w:val="28"/>
        </w:rPr>
        <w:t>ценных бумаг на первичном рынке отражается в бухгалтерском учете следующим образом:</w:t>
      </w:r>
    </w:p>
    <w:p w:rsidR="00892E59" w:rsidRPr="001B3721" w:rsidRDefault="00892E59" w:rsidP="0050187E">
      <w:pPr>
        <w:widowControl w:val="0"/>
        <w:ind w:firstLine="709"/>
        <w:jc w:val="both"/>
        <w:rPr>
          <w:rFonts w:ascii="Times New Roman" w:hAnsi="Times New Roman" w:cs="Times New Roman"/>
          <w:bCs/>
          <w:sz w:val="28"/>
          <w:szCs w:val="28"/>
        </w:rPr>
      </w:pPr>
      <w:r w:rsidRPr="001B3721">
        <w:rPr>
          <w:rFonts w:ascii="Times New Roman" w:hAnsi="Times New Roman" w:cs="Times New Roman"/>
          <w:bCs/>
          <w:sz w:val="28"/>
          <w:szCs w:val="28"/>
        </w:rPr>
        <w:t>- оприходование полученных ценных бумаг</w:t>
      </w:r>
      <w:r w:rsidR="00E20115" w:rsidRPr="001B3721">
        <w:rPr>
          <w:rFonts w:ascii="Times New Roman" w:hAnsi="Times New Roman" w:cs="Times New Roman"/>
          <w:bCs/>
          <w:sz w:val="28"/>
          <w:szCs w:val="28"/>
        </w:rPr>
        <w:t xml:space="preserve">: </w:t>
      </w:r>
      <w:r w:rsidR="005F20FA" w:rsidRPr="001B3721">
        <w:rPr>
          <w:rFonts w:ascii="Times New Roman" w:hAnsi="Times New Roman" w:cs="Times New Roman"/>
          <w:bCs/>
          <w:sz w:val="28"/>
          <w:szCs w:val="28"/>
        </w:rPr>
        <w:t>Д</w:t>
      </w:r>
      <w:r w:rsidRPr="001B3721">
        <w:rPr>
          <w:rFonts w:ascii="Times New Roman" w:hAnsi="Times New Roman" w:cs="Times New Roman"/>
          <w:bCs/>
          <w:sz w:val="28"/>
          <w:szCs w:val="28"/>
        </w:rPr>
        <w:t xml:space="preserve"> 99620</w:t>
      </w:r>
      <w:r w:rsidR="005F20FA" w:rsidRPr="001B3721">
        <w:rPr>
          <w:rFonts w:ascii="Times New Roman" w:hAnsi="Times New Roman" w:cs="Times New Roman"/>
          <w:bCs/>
          <w:sz w:val="28"/>
          <w:szCs w:val="28"/>
        </w:rPr>
        <w:t>К</w:t>
      </w:r>
      <w:r w:rsidRPr="001B3721">
        <w:rPr>
          <w:rFonts w:ascii="Times New Roman" w:hAnsi="Times New Roman" w:cs="Times New Roman"/>
          <w:bCs/>
          <w:sz w:val="28"/>
          <w:szCs w:val="28"/>
        </w:rPr>
        <w:t xml:space="preserve"> 99620;</w:t>
      </w:r>
    </w:p>
    <w:p w:rsidR="005F20FA" w:rsidRDefault="00892E59" w:rsidP="0050187E">
      <w:pPr>
        <w:widowControl w:val="0"/>
        <w:ind w:firstLine="709"/>
        <w:jc w:val="both"/>
        <w:rPr>
          <w:rFonts w:ascii="Times New Roman" w:hAnsi="Times New Roman" w:cs="Times New Roman"/>
          <w:bCs/>
          <w:sz w:val="28"/>
          <w:szCs w:val="28"/>
        </w:rPr>
      </w:pPr>
      <w:r w:rsidRPr="001B3721">
        <w:rPr>
          <w:rFonts w:ascii="Times New Roman" w:hAnsi="Times New Roman" w:cs="Times New Roman"/>
          <w:bCs/>
          <w:sz w:val="28"/>
          <w:szCs w:val="28"/>
        </w:rPr>
        <w:t>- продажа ценных бумаг</w:t>
      </w:r>
      <w:r w:rsidR="00E20115" w:rsidRPr="001B3721">
        <w:rPr>
          <w:rFonts w:ascii="Times New Roman" w:hAnsi="Times New Roman" w:cs="Times New Roman"/>
          <w:bCs/>
          <w:sz w:val="28"/>
          <w:szCs w:val="28"/>
        </w:rPr>
        <w:t>:</w:t>
      </w:r>
      <w:r w:rsidR="00E20115">
        <w:rPr>
          <w:rFonts w:ascii="Times New Roman" w:hAnsi="Times New Roman" w:cs="Times New Roman"/>
          <w:bCs/>
          <w:i/>
          <w:sz w:val="28"/>
          <w:szCs w:val="28"/>
        </w:rPr>
        <w:t xml:space="preserve"> </w:t>
      </w:r>
      <w:r w:rsidRPr="007653FF">
        <w:rPr>
          <w:rFonts w:ascii="Times New Roman" w:hAnsi="Times New Roman" w:cs="Times New Roman"/>
          <w:bCs/>
          <w:sz w:val="28"/>
          <w:szCs w:val="28"/>
        </w:rPr>
        <w:t>Д1010, 1030, счет покупателя</w:t>
      </w:r>
      <w:proofErr w:type="gramStart"/>
      <w:r w:rsidR="003F053D">
        <w:rPr>
          <w:rFonts w:ascii="Times New Roman" w:hAnsi="Times New Roman" w:cs="Times New Roman"/>
          <w:bCs/>
          <w:sz w:val="28"/>
          <w:szCs w:val="28"/>
        </w:rPr>
        <w:t xml:space="preserve"> </w:t>
      </w:r>
      <w:r w:rsidRPr="007653FF">
        <w:rPr>
          <w:rFonts w:ascii="Times New Roman" w:hAnsi="Times New Roman" w:cs="Times New Roman"/>
          <w:bCs/>
          <w:sz w:val="28"/>
          <w:szCs w:val="28"/>
        </w:rPr>
        <w:t>К</w:t>
      </w:r>
      <w:proofErr w:type="gramEnd"/>
      <w:r w:rsidRPr="007653FF">
        <w:rPr>
          <w:rFonts w:ascii="Times New Roman" w:hAnsi="Times New Roman" w:cs="Times New Roman"/>
          <w:bCs/>
          <w:sz w:val="28"/>
          <w:szCs w:val="28"/>
        </w:rPr>
        <w:t xml:space="preserve"> 3811.</w:t>
      </w:r>
      <w:r w:rsidR="003F053D">
        <w:rPr>
          <w:rFonts w:ascii="Times New Roman" w:hAnsi="Times New Roman" w:cs="Times New Roman"/>
          <w:bCs/>
          <w:sz w:val="28"/>
          <w:szCs w:val="28"/>
        </w:rPr>
        <w:t xml:space="preserve"> </w:t>
      </w:r>
      <w:r w:rsidRPr="007653FF">
        <w:rPr>
          <w:rFonts w:ascii="Times New Roman" w:hAnsi="Times New Roman" w:cs="Times New Roman"/>
          <w:bCs/>
          <w:sz w:val="28"/>
          <w:szCs w:val="28"/>
        </w:rPr>
        <w:t>Ра</w:t>
      </w:r>
      <w:r w:rsidRPr="007653FF">
        <w:rPr>
          <w:rFonts w:ascii="Times New Roman" w:hAnsi="Times New Roman" w:cs="Times New Roman"/>
          <w:bCs/>
          <w:sz w:val="28"/>
          <w:szCs w:val="28"/>
        </w:rPr>
        <w:t>с</w:t>
      </w:r>
      <w:r w:rsidRPr="007653FF">
        <w:rPr>
          <w:rFonts w:ascii="Times New Roman" w:hAnsi="Times New Roman" w:cs="Times New Roman"/>
          <w:bCs/>
          <w:sz w:val="28"/>
          <w:szCs w:val="28"/>
        </w:rPr>
        <w:t xml:space="preserve">ход 99661 либо </w:t>
      </w:r>
      <w:r w:rsidR="005F20FA">
        <w:rPr>
          <w:rFonts w:ascii="Times New Roman" w:hAnsi="Times New Roman" w:cs="Times New Roman"/>
          <w:bCs/>
          <w:sz w:val="28"/>
          <w:szCs w:val="28"/>
        </w:rPr>
        <w:t>99620</w:t>
      </w:r>
      <w:r w:rsidR="003F053D">
        <w:rPr>
          <w:rFonts w:ascii="Times New Roman" w:hAnsi="Times New Roman" w:cs="Times New Roman"/>
          <w:bCs/>
          <w:sz w:val="28"/>
          <w:szCs w:val="28"/>
        </w:rPr>
        <w:t xml:space="preserve"> </w:t>
      </w:r>
      <w:r w:rsidR="003F053D" w:rsidRPr="007653FF">
        <w:rPr>
          <w:rFonts w:ascii="Times New Roman" w:hAnsi="Times New Roman" w:cs="Times New Roman"/>
          <w:bCs/>
          <w:sz w:val="28"/>
          <w:szCs w:val="28"/>
        </w:rPr>
        <w:t>(если ценные бумаги под отчет не выдавались)</w:t>
      </w:r>
      <w:r w:rsidR="005F20FA">
        <w:rPr>
          <w:rFonts w:ascii="Times New Roman" w:hAnsi="Times New Roman" w:cs="Times New Roman"/>
          <w:bCs/>
          <w:sz w:val="28"/>
          <w:szCs w:val="28"/>
        </w:rPr>
        <w:t>.</w:t>
      </w:r>
    </w:p>
    <w:p w:rsidR="00892E59" w:rsidRPr="007653FF" w:rsidRDefault="00892E59" w:rsidP="0050187E">
      <w:pPr>
        <w:widowControl w:val="0"/>
        <w:ind w:firstLine="709"/>
        <w:jc w:val="both"/>
        <w:rPr>
          <w:rFonts w:ascii="Times New Roman" w:hAnsi="Times New Roman" w:cs="Times New Roman"/>
          <w:bCs/>
          <w:sz w:val="28"/>
          <w:szCs w:val="28"/>
        </w:rPr>
      </w:pPr>
      <w:r w:rsidRPr="00BF012E">
        <w:rPr>
          <w:rFonts w:ascii="Times New Roman" w:hAnsi="Times New Roman" w:cs="Times New Roman"/>
          <w:bCs/>
          <w:sz w:val="28"/>
          <w:szCs w:val="28"/>
        </w:rPr>
        <w:t>Купля-продажа ценных бумаг в порядке посредничества по догов</w:t>
      </w:r>
      <w:r w:rsidRPr="00BF012E">
        <w:rPr>
          <w:rFonts w:ascii="Times New Roman" w:hAnsi="Times New Roman" w:cs="Times New Roman"/>
          <w:bCs/>
          <w:sz w:val="28"/>
          <w:szCs w:val="28"/>
        </w:rPr>
        <w:t>о</w:t>
      </w:r>
      <w:r w:rsidRPr="00BF012E">
        <w:rPr>
          <w:rFonts w:ascii="Times New Roman" w:hAnsi="Times New Roman" w:cs="Times New Roman"/>
          <w:bCs/>
          <w:sz w:val="28"/>
          <w:szCs w:val="28"/>
        </w:rPr>
        <w:t xml:space="preserve">рам комиссии или поручения </w:t>
      </w:r>
      <w:r w:rsidRPr="007653FF">
        <w:rPr>
          <w:rFonts w:ascii="Times New Roman" w:hAnsi="Times New Roman" w:cs="Times New Roman"/>
          <w:bCs/>
          <w:sz w:val="28"/>
          <w:szCs w:val="28"/>
        </w:rPr>
        <w:t>отражается в бухгалтерском учете:</w:t>
      </w:r>
    </w:p>
    <w:p w:rsidR="00892E59" w:rsidRPr="007653FF" w:rsidRDefault="00892E59" w:rsidP="0050187E">
      <w:pPr>
        <w:widowControl w:val="0"/>
        <w:numPr>
          <w:ilvl w:val="0"/>
          <w:numId w:val="4"/>
        </w:numPr>
        <w:tabs>
          <w:tab w:val="left" w:pos="993"/>
        </w:tabs>
        <w:ind w:left="0" w:firstLine="709"/>
        <w:jc w:val="both"/>
        <w:rPr>
          <w:rFonts w:ascii="Times New Roman" w:hAnsi="Times New Roman" w:cs="Times New Roman"/>
          <w:bCs/>
          <w:sz w:val="28"/>
          <w:szCs w:val="28"/>
        </w:rPr>
      </w:pPr>
      <w:r w:rsidRPr="007653FF">
        <w:rPr>
          <w:rFonts w:ascii="Times New Roman" w:hAnsi="Times New Roman" w:cs="Times New Roman"/>
          <w:bCs/>
          <w:sz w:val="28"/>
          <w:szCs w:val="28"/>
        </w:rPr>
        <w:t>денежные средства клиентов (резидентов и нерезидентов), предн</w:t>
      </w:r>
      <w:r w:rsidRPr="007653FF">
        <w:rPr>
          <w:rFonts w:ascii="Times New Roman" w:hAnsi="Times New Roman" w:cs="Times New Roman"/>
          <w:bCs/>
          <w:sz w:val="28"/>
          <w:szCs w:val="28"/>
        </w:rPr>
        <w:t>а</w:t>
      </w:r>
      <w:r w:rsidRPr="007653FF">
        <w:rPr>
          <w:rFonts w:ascii="Times New Roman" w:hAnsi="Times New Roman" w:cs="Times New Roman"/>
          <w:bCs/>
          <w:sz w:val="28"/>
          <w:szCs w:val="28"/>
        </w:rPr>
        <w:t>значенные для покупки ценных бумаг, а также денежные средства за пр</w:t>
      </w:r>
      <w:r w:rsidRPr="007653FF">
        <w:rPr>
          <w:rFonts w:ascii="Times New Roman" w:hAnsi="Times New Roman" w:cs="Times New Roman"/>
          <w:bCs/>
          <w:sz w:val="28"/>
          <w:szCs w:val="28"/>
        </w:rPr>
        <w:t>о</w:t>
      </w:r>
      <w:r w:rsidRPr="007653FF">
        <w:rPr>
          <w:rFonts w:ascii="Times New Roman" w:hAnsi="Times New Roman" w:cs="Times New Roman"/>
          <w:bCs/>
          <w:sz w:val="28"/>
          <w:szCs w:val="28"/>
        </w:rPr>
        <w:t>данные ценные бумаги аккумулируются на балансовом счете 3811</w:t>
      </w:r>
      <w:r w:rsidR="005E65F9">
        <w:rPr>
          <w:rFonts w:ascii="Times New Roman" w:hAnsi="Times New Roman" w:cs="Times New Roman"/>
          <w:bCs/>
          <w:sz w:val="28"/>
          <w:szCs w:val="28"/>
        </w:rPr>
        <w:t>;е</w:t>
      </w:r>
      <w:r w:rsidRPr="007653FF">
        <w:rPr>
          <w:rFonts w:ascii="Times New Roman" w:hAnsi="Times New Roman" w:cs="Times New Roman"/>
          <w:bCs/>
          <w:sz w:val="28"/>
          <w:szCs w:val="28"/>
        </w:rPr>
        <w:t>сли клиентом является другой банк, то ис</w:t>
      </w:r>
      <w:r w:rsidR="0037503D">
        <w:rPr>
          <w:rFonts w:ascii="Times New Roman" w:hAnsi="Times New Roman" w:cs="Times New Roman"/>
          <w:bCs/>
          <w:sz w:val="28"/>
          <w:szCs w:val="28"/>
        </w:rPr>
        <w:t>пользуется балансовый счет 1811;</w:t>
      </w:r>
    </w:p>
    <w:p w:rsidR="00892E59" w:rsidRPr="00AD7C28" w:rsidRDefault="00892E59" w:rsidP="0050187E">
      <w:pPr>
        <w:widowControl w:val="0"/>
        <w:numPr>
          <w:ilvl w:val="0"/>
          <w:numId w:val="4"/>
        </w:numPr>
        <w:tabs>
          <w:tab w:val="left" w:pos="993"/>
        </w:tabs>
        <w:ind w:left="0" w:firstLine="709"/>
        <w:jc w:val="both"/>
        <w:rPr>
          <w:rFonts w:ascii="Times New Roman" w:hAnsi="Times New Roman" w:cs="Times New Roman"/>
          <w:bCs/>
          <w:sz w:val="28"/>
          <w:szCs w:val="28"/>
        </w:rPr>
      </w:pPr>
      <w:r w:rsidRPr="007653FF">
        <w:rPr>
          <w:rFonts w:ascii="Times New Roman" w:hAnsi="Times New Roman" w:cs="Times New Roman"/>
          <w:bCs/>
          <w:sz w:val="28"/>
          <w:szCs w:val="28"/>
        </w:rPr>
        <w:t xml:space="preserve">на </w:t>
      </w:r>
      <w:proofErr w:type="spellStart"/>
      <w:r w:rsidRPr="007653FF">
        <w:rPr>
          <w:rFonts w:ascii="Times New Roman" w:hAnsi="Times New Roman" w:cs="Times New Roman"/>
          <w:bCs/>
          <w:sz w:val="28"/>
          <w:szCs w:val="28"/>
        </w:rPr>
        <w:t>внебалансовом</w:t>
      </w:r>
      <w:proofErr w:type="spellEnd"/>
      <w:r w:rsidRPr="007653FF">
        <w:rPr>
          <w:rFonts w:ascii="Times New Roman" w:hAnsi="Times New Roman" w:cs="Times New Roman"/>
          <w:bCs/>
          <w:sz w:val="28"/>
          <w:szCs w:val="28"/>
        </w:rPr>
        <w:t xml:space="preserve"> счете 99633  учитываются ценные бумаги, опл</w:t>
      </w:r>
      <w:r w:rsidRPr="007653FF">
        <w:rPr>
          <w:rFonts w:ascii="Times New Roman" w:hAnsi="Times New Roman" w:cs="Times New Roman"/>
          <w:bCs/>
          <w:sz w:val="28"/>
          <w:szCs w:val="28"/>
        </w:rPr>
        <w:t>а</w:t>
      </w:r>
      <w:r w:rsidRPr="007653FF">
        <w:rPr>
          <w:rFonts w:ascii="Times New Roman" w:hAnsi="Times New Roman" w:cs="Times New Roman"/>
          <w:bCs/>
          <w:sz w:val="28"/>
          <w:szCs w:val="28"/>
        </w:rPr>
        <w:t>ченные, но не полученные от продавца</w:t>
      </w:r>
      <w:r w:rsidRPr="00AD7C28">
        <w:rPr>
          <w:rFonts w:ascii="Times New Roman" w:hAnsi="Times New Roman" w:cs="Times New Roman"/>
          <w:bCs/>
          <w:sz w:val="28"/>
          <w:szCs w:val="28"/>
        </w:rPr>
        <w:t>. Ценные бумаги списываются в расход при передаче их клиенту, для которого они приобретались;</w:t>
      </w:r>
    </w:p>
    <w:p w:rsidR="00892E59" w:rsidRPr="00AD7C28" w:rsidRDefault="00C713D3" w:rsidP="0050187E">
      <w:pPr>
        <w:widowControl w:val="0"/>
        <w:numPr>
          <w:ilvl w:val="0"/>
          <w:numId w:val="4"/>
        </w:numPr>
        <w:tabs>
          <w:tab w:val="left" w:pos="993"/>
        </w:tabs>
        <w:ind w:left="0" w:firstLine="709"/>
        <w:jc w:val="both"/>
        <w:rPr>
          <w:rFonts w:ascii="Times New Roman" w:hAnsi="Times New Roman" w:cs="Times New Roman"/>
          <w:bCs/>
          <w:sz w:val="28"/>
          <w:szCs w:val="28"/>
        </w:rPr>
      </w:pPr>
      <w:r w:rsidRPr="00AD7C28">
        <w:rPr>
          <w:rFonts w:ascii="Times New Roman" w:hAnsi="Times New Roman" w:cs="Times New Roman"/>
          <w:bCs/>
          <w:sz w:val="28"/>
          <w:szCs w:val="28"/>
        </w:rPr>
        <w:t xml:space="preserve">на </w:t>
      </w:r>
      <w:proofErr w:type="spellStart"/>
      <w:r w:rsidRPr="00AD7C28">
        <w:rPr>
          <w:rFonts w:ascii="Times New Roman" w:hAnsi="Times New Roman" w:cs="Times New Roman"/>
          <w:bCs/>
          <w:sz w:val="28"/>
          <w:szCs w:val="28"/>
        </w:rPr>
        <w:t>внебалансовом</w:t>
      </w:r>
      <w:proofErr w:type="spellEnd"/>
      <w:r w:rsidRPr="00AD7C28">
        <w:rPr>
          <w:rFonts w:ascii="Times New Roman" w:hAnsi="Times New Roman" w:cs="Times New Roman"/>
          <w:bCs/>
          <w:sz w:val="28"/>
          <w:szCs w:val="28"/>
        </w:rPr>
        <w:t xml:space="preserve"> счете 99621</w:t>
      </w:r>
      <w:r w:rsidR="00892E59" w:rsidRPr="00AD7C28">
        <w:rPr>
          <w:rFonts w:ascii="Times New Roman" w:hAnsi="Times New Roman" w:cs="Times New Roman"/>
          <w:bCs/>
          <w:sz w:val="28"/>
          <w:szCs w:val="28"/>
        </w:rPr>
        <w:t xml:space="preserve"> учитываются ценные бумаги, пол</w:t>
      </w:r>
      <w:r w:rsidR="00892E59" w:rsidRPr="00AD7C28">
        <w:rPr>
          <w:rFonts w:ascii="Times New Roman" w:hAnsi="Times New Roman" w:cs="Times New Roman"/>
          <w:bCs/>
          <w:sz w:val="28"/>
          <w:szCs w:val="28"/>
        </w:rPr>
        <w:t>у</w:t>
      </w:r>
      <w:r w:rsidR="00892E59" w:rsidRPr="00AD7C28">
        <w:rPr>
          <w:rFonts w:ascii="Times New Roman" w:hAnsi="Times New Roman" w:cs="Times New Roman"/>
          <w:bCs/>
          <w:sz w:val="28"/>
          <w:szCs w:val="28"/>
        </w:rPr>
        <w:t>ченные для продажи на вторичном рынке</w:t>
      </w:r>
      <w:r w:rsidR="00AD7C28">
        <w:rPr>
          <w:rFonts w:ascii="Times New Roman" w:hAnsi="Times New Roman" w:cs="Times New Roman"/>
          <w:bCs/>
          <w:sz w:val="28"/>
          <w:szCs w:val="28"/>
        </w:rPr>
        <w:t>;</w:t>
      </w:r>
      <w:r w:rsidR="00892E59" w:rsidRPr="00AD7C28">
        <w:rPr>
          <w:rFonts w:ascii="Times New Roman" w:hAnsi="Times New Roman" w:cs="Times New Roman"/>
          <w:bCs/>
          <w:sz w:val="28"/>
          <w:szCs w:val="28"/>
        </w:rPr>
        <w:t xml:space="preserve"> </w:t>
      </w:r>
      <w:r w:rsidR="00AD7C28">
        <w:rPr>
          <w:rFonts w:ascii="Times New Roman" w:hAnsi="Times New Roman" w:cs="Times New Roman"/>
          <w:bCs/>
          <w:sz w:val="28"/>
          <w:szCs w:val="28"/>
        </w:rPr>
        <w:t>в</w:t>
      </w:r>
      <w:r w:rsidR="00892E59" w:rsidRPr="00AD7C28">
        <w:rPr>
          <w:rFonts w:ascii="Times New Roman" w:hAnsi="Times New Roman" w:cs="Times New Roman"/>
          <w:bCs/>
          <w:sz w:val="28"/>
          <w:szCs w:val="28"/>
        </w:rPr>
        <w:t xml:space="preserve"> расход списываются прода</w:t>
      </w:r>
      <w:r w:rsidR="00892E59" w:rsidRPr="00AD7C28">
        <w:rPr>
          <w:rFonts w:ascii="Times New Roman" w:hAnsi="Times New Roman" w:cs="Times New Roman"/>
          <w:bCs/>
          <w:sz w:val="28"/>
          <w:szCs w:val="28"/>
        </w:rPr>
        <w:t>н</w:t>
      </w:r>
      <w:r w:rsidR="00892E59" w:rsidRPr="00AD7C28">
        <w:rPr>
          <w:rFonts w:ascii="Times New Roman" w:hAnsi="Times New Roman" w:cs="Times New Roman"/>
          <w:bCs/>
          <w:sz w:val="28"/>
          <w:szCs w:val="28"/>
        </w:rPr>
        <w:t>ные ценные бумаги или бумаги, которые оплачены покупателем, но не п</w:t>
      </w:r>
      <w:r w:rsidR="00892E59" w:rsidRPr="00AD7C28">
        <w:rPr>
          <w:rFonts w:ascii="Times New Roman" w:hAnsi="Times New Roman" w:cs="Times New Roman"/>
          <w:bCs/>
          <w:sz w:val="28"/>
          <w:szCs w:val="28"/>
        </w:rPr>
        <w:t>е</w:t>
      </w:r>
      <w:r w:rsidR="00892E59" w:rsidRPr="00AD7C28">
        <w:rPr>
          <w:rFonts w:ascii="Times New Roman" w:hAnsi="Times New Roman" w:cs="Times New Roman"/>
          <w:bCs/>
          <w:sz w:val="28"/>
          <w:szCs w:val="28"/>
        </w:rPr>
        <w:t>реданы ему;</w:t>
      </w:r>
    </w:p>
    <w:p w:rsidR="00892E59" w:rsidRPr="007653FF" w:rsidRDefault="00892E59" w:rsidP="0050187E">
      <w:pPr>
        <w:widowControl w:val="0"/>
        <w:numPr>
          <w:ilvl w:val="0"/>
          <w:numId w:val="4"/>
        </w:numPr>
        <w:tabs>
          <w:tab w:val="left" w:pos="993"/>
        </w:tabs>
        <w:ind w:left="0" w:firstLine="709"/>
        <w:jc w:val="both"/>
        <w:rPr>
          <w:rFonts w:ascii="Times New Roman" w:hAnsi="Times New Roman" w:cs="Times New Roman"/>
          <w:bCs/>
          <w:sz w:val="28"/>
          <w:szCs w:val="28"/>
        </w:rPr>
      </w:pPr>
      <w:r w:rsidRPr="00AD7C28">
        <w:rPr>
          <w:rFonts w:ascii="Times New Roman" w:hAnsi="Times New Roman" w:cs="Times New Roman"/>
          <w:bCs/>
          <w:sz w:val="28"/>
          <w:szCs w:val="28"/>
        </w:rPr>
        <w:t xml:space="preserve">на </w:t>
      </w:r>
      <w:proofErr w:type="spellStart"/>
      <w:r w:rsidRPr="00AD7C28">
        <w:rPr>
          <w:rFonts w:ascii="Times New Roman" w:hAnsi="Times New Roman" w:cs="Times New Roman"/>
          <w:bCs/>
          <w:sz w:val="28"/>
          <w:szCs w:val="28"/>
        </w:rPr>
        <w:t>внебалансовом</w:t>
      </w:r>
      <w:proofErr w:type="spellEnd"/>
      <w:r w:rsidRPr="00AD7C28">
        <w:rPr>
          <w:rFonts w:ascii="Times New Roman" w:hAnsi="Times New Roman" w:cs="Times New Roman"/>
          <w:bCs/>
          <w:sz w:val="28"/>
          <w:szCs w:val="28"/>
        </w:rPr>
        <w:t xml:space="preserve"> счете 99623 учитываются ценные бумаги, опл</w:t>
      </w:r>
      <w:r w:rsidRPr="00AD7C28">
        <w:rPr>
          <w:rFonts w:ascii="Times New Roman" w:hAnsi="Times New Roman" w:cs="Times New Roman"/>
          <w:bCs/>
          <w:sz w:val="28"/>
          <w:szCs w:val="28"/>
        </w:rPr>
        <w:t>а</w:t>
      </w:r>
      <w:r w:rsidRPr="00AD7C28">
        <w:rPr>
          <w:rFonts w:ascii="Times New Roman" w:hAnsi="Times New Roman" w:cs="Times New Roman"/>
          <w:bCs/>
          <w:sz w:val="28"/>
          <w:szCs w:val="28"/>
        </w:rPr>
        <w:t>ченные, но не переданные покупателю</w:t>
      </w:r>
      <w:r w:rsidR="00AD7C28">
        <w:rPr>
          <w:rFonts w:ascii="Times New Roman" w:hAnsi="Times New Roman" w:cs="Times New Roman"/>
          <w:bCs/>
          <w:sz w:val="28"/>
          <w:szCs w:val="28"/>
        </w:rPr>
        <w:t>;</w:t>
      </w:r>
      <w:r w:rsidRPr="00AD7C28">
        <w:rPr>
          <w:rFonts w:ascii="Times New Roman" w:hAnsi="Times New Roman" w:cs="Times New Roman"/>
          <w:bCs/>
          <w:sz w:val="28"/>
          <w:szCs w:val="28"/>
        </w:rPr>
        <w:t xml:space="preserve"> </w:t>
      </w:r>
      <w:r w:rsidR="00AD7C28">
        <w:rPr>
          <w:rFonts w:ascii="Times New Roman" w:hAnsi="Times New Roman" w:cs="Times New Roman"/>
          <w:bCs/>
          <w:sz w:val="28"/>
          <w:szCs w:val="28"/>
        </w:rPr>
        <w:t>в</w:t>
      </w:r>
      <w:r w:rsidRPr="00AD7C28">
        <w:rPr>
          <w:rFonts w:ascii="Times New Roman" w:hAnsi="Times New Roman" w:cs="Times New Roman"/>
          <w:bCs/>
          <w:sz w:val="28"/>
          <w:szCs w:val="28"/>
        </w:rPr>
        <w:t xml:space="preserve"> расход списываются ценные б</w:t>
      </w:r>
      <w:r w:rsidRPr="00AD7C28">
        <w:rPr>
          <w:rFonts w:ascii="Times New Roman" w:hAnsi="Times New Roman" w:cs="Times New Roman"/>
          <w:bCs/>
          <w:sz w:val="28"/>
          <w:szCs w:val="28"/>
        </w:rPr>
        <w:t>у</w:t>
      </w:r>
      <w:r w:rsidRPr="00AD7C28">
        <w:rPr>
          <w:rFonts w:ascii="Times New Roman" w:hAnsi="Times New Roman" w:cs="Times New Roman"/>
          <w:bCs/>
          <w:sz w:val="28"/>
          <w:szCs w:val="28"/>
        </w:rPr>
        <w:t>маги после исполнения обязательств по их</w:t>
      </w:r>
      <w:r w:rsidRPr="007653FF">
        <w:rPr>
          <w:rFonts w:ascii="Times New Roman" w:hAnsi="Times New Roman" w:cs="Times New Roman"/>
          <w:bCs/>
          <w:sz w:val="28"/>
          <w:szCs w:val="28"/>
        </w:rPr>
        <w:t xml:space="preserve"> передаче покупателю либо при возвращении их продавцу.</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 xml:space="preserve">Учет ценных бумаг на </w:t>
      </w:r>
      <w:proofErr w:type="spellStart"/>
      <w:r w:rsidRPr="007653FF">
        <w:rPr>
          <w:rFonts w:ascii="Times New Roman" w:hAnsi="Times New Roman" w:cs="Times New Roman"/>
          <w:bCs/>
          <w:sz w:val="28"/>
          <w:szCs w:val="28"/>
        </w:rPr>
        <w:t>внебалансовых</w:t>
      </w:r>
      <w:proofErr w:type="spellEnd"/>
      <w:r w:rsidRPr="007653FF">
        <w:rPr>
          <w:rFonts w:ascii="Times New Roman" w:hAnsi="Times New Roman" w:cs="Times New Roman"/>
          <w:bCs/>
          <w:sz w:val="28"/>
          <w:szCs w:val="28"/>
        </w:rPr>
        <w:t xml:space="preserve"> счетах группы 996 осущест</w:t>
      </w:r>
      <w:r w:rsidRPr="007653FF">
        <w:rPr>
          <w:rFonts w:ascii="Times New Roman" w:hAnsi="Times New Roman" w:cs="Times New Roman"/>
          <w:bCs/>
          <w:sz w:val="28"/>
          <w:szCs w:val="28"/>
        </w:rPr>
        <w:t>в</w:t>
      </w:r>
      <w:r w:rsidRPr="007653FF">
        <w:rPr>
          <w:rFonts w:ascii="Times New Roman" w:hAnsi="Times New Roman" w:cs="Times New Roman"/>
          <w:bCs/>
          <w:sz w:val="28"/>
          <w:szCs w:val="28"/>
        </w:rPr>
        <w:t>ляется независимо от того, выпущены они в документарной форме или в виде записей по счетам.</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Вознаграждение, полученное банком за посреднические услуги, о</w:t>
      </w:r>
      <w:r w:rsidRPr="007653FF">
        <w:rPr>
          <w:rFonts w:ascii="Times New Roman" w:hAnsi="Times New Roman" w:cs="Times New Roman"/>
          <w:bCs/>
          <w:sz w:val="28"/>
          <w:szCs w:val="28"/>
        </w:rPr>
        <w:t>т</w:t>
      </w:r>
      <w:r w:rsidRPr="007653FF">
        <w:rPr>
          <w:rFonts w:ascii="Times New Roman" w:hAnsi="Times New Roman" w:cs="Times New Roman"/>
          <w:bCs/>
          <w:sz w:val="28"/>
          <w:szCs w:val="28"/>
        </w:rPr>
        <w:t>ражается на балансовом счете 8140.</w:t>
      </w:r>
    </w:p>
    <w:p w:rsidR="00892E59" w:rsidRPr="00892E59" w:rsidRDefault="00892E59" w:rsidP="0050187E">
      <w:pPr>
        <w:widowControl w:val="0"/>
        <w:ind w:firstLine="709"/>
        <w:jc w:val="both"/>
        <w:rPr>
          <w:rFonts w:ascii="Times New Roman" w:hAnsi="Times New Roman" w:cs="Times New Roman"/>
          <w:bCs/>
          <w:sz w:val="32"/>
          <w:szCs w:val="32"/>
        </w:rPr>
      </w:pPr>
    </w:p>
    <w:p w:rsidR="001B47F9" w:rsidRDefault="00892E59" w:rsidP="0050187E">
      <w:pPr>
        <w:widowControl w:val="0"/>
        <w:ind w:firstLine="709"/>
        <w:jc w:val="both"/>
        <w:rPr>
          <w:rFonts w:ascii="Times New Roman" w:hAnsi="Times New Roman" w:cs="Times New Roman"/>
          <w:b/>
          <w:bCs/>
          <w:sz w:val="28"/>
          <w:szCs w:val="28"/>
        </w:rPr>
      </w:pPr>
      <w:r w:rsidRPr="007653FF">
        <w:rPr>
          <w:rFonts w:ascii="Times New Roman" w:hAnsi="Times New Roman" w:cs="Times New Roman"/>
          <w:b/>
          <w:bCs/>
          <w:sz w:val="28"/>
          <w:szCs w:val="28"/>
        </w:rPr>
        <w:t>Учет операций банка с собственными долговыми ценными б</w:t>
      </w:r>
      <w:r w:rsidRPr="007653FF">
        <w:rPr>
          <w:rFonts w:ascii="Times New Roman" w:hAnsi="Times New Roman" w:cs="Times New Roman"/>
          <w:b/>
          <w:bCs/>
          <w:sz w:val="28"/>
          <w:szCs w:val="28"/>
        </w:rPr>
        <w:t>у</w:t>
      </w:r>
      <w:r w:rsidRPr="007653FF">
        <w:rPr>
          <w:rFonts w:ascii="Times New Roman" w:hAnsi="Times New Roman" w:cs="Times New Roman"/>
          <w:b/>
          <w:bCs/>
          <w:sz w:val="28"/>
          <w:szCs w:val="28"/>
        </w:rPr>
        <w:t>магами</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Операции банков с собственными долговыми ценными бумагами о</w:t>
      </w:r>
      <w:r w:rsidRPr="007653FF">
        <w:rPr>
          <w:rFonts w:ascii="Times New Roman" w:hAnsi="Times New Roman" w:cs="Times New Roman"/>
          <w:bCs/>
          <w:sz w:val="28"/>
          <w:szCs w:val="28"/>
        </w:rPr>
        <w:t>т</w:t>
      </w:r>
      <w:r w:rsidRPr="007653FF">
        <w:rPr>
          <w:rFonts w:ascii="Times New Roman" w:hAnsi="Times New Roman" w:cs="Times New Roman"/>
          <w:bCs/>
          <w:sz w:val="28"/>
          <w:szCs w:val="28"/>
        </w:rPr>
        <w:t>ражаются в бухгалтерском учете на балансовых счетах 49 группы «Ценные бумаги, выпущенные банком». На данных счетах ценные бумаги учитыв</w:t>
      </w:r>
      <w:r w:rsidRPr="007653FF">
        <w:rPr>
          <w:rFonts w:ascii="Times New Roman" w:hAnsi="Times New Roman" w:cs="Times New Roman"/>
          <w:bCs/>
          <w:sz w:val="28"/>
          <w:szCs w:val="28"/>
        </w:rPr>
        <w:t>а</w:t>
      </w:r>
      <w:r w:rsidRPr="007653FF">
        <w:rPr>
          <w:rFonts w:ascii="Times New Roman" w:hAnsi="Times New Roman" w:cs="Times New Roman"/>
          <w:bCs/>
          <w:sz w:val="28"/>
          <w:szCs w:val="28"/>
        </w:rPr>
        <w:t>ются по их номинальной стоимости.</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Размещение (продажа) первым владельцам ценных бумаг с процен</w:t>
      </w:r>
      <w:r w:rsidRPr="007653FF">
        <w:rPr>
          <w:rFonts w:ascii="Times New Roman" w:hAnsi="Times New Roman" w:cs="Times New Roman"/>
          <w:bCs/>
          <w:sz w:val="28"/>
          <w:szCs w:val="28"/>
        </w:rPr>
        <w:t>т</w:t>
      </w:r>
      <w:r w:rsidRPr="007653FF">
        <w:rPr>
          <w:rFonts w:ascii="Times New Roman" w:hAnsi="Times New Roman" w:cs="Times New Roman"/>
          <w:bCs/>
          <w:sz w:val="28"/>
          <w:szCs w:val="28"/>
        </w:rPr>
        <w:t>ным доходом отражается в бухгалтерском учете следующим образом:</w:t>
      </w:r>
    </w:p>
    <w:p w:rsidR="00892E59" w:rsidRPr="007653FF" w:rsidRDefault="00892E59" w:rsidP="0050187E">
      <w:pPr>
        <w:widowControl w:val="0"/>
        <w:ind w:firstLine="709"/>
        <w:jc w:val="both"/>
        <w:rPr>
          <w:rFonts w:ascii="Times New Roman" w:hAnsi="Times New Roman" w:cs="Times New Roman"/>
          <w:bCs/>
          <w:sz w:val="28"/>
          <w:szCs w:val="28"/>
        </w:rPr>
      </w:pPr>
      <w:r w:rsidRPr="001B3721">
        <w:rPr>
          <w:rFonts w:ascii="Times New Roman" w:hAnsi="Times New Roman" w:cs="Times New Roman"/>
          <w:bCs/>
          <w:sz w:val="28"/>
          <w:szCs w:val="28"/>
        </w:rPr>
        <w:t>- на цену размещения</w:t>
      </w:r>
      <w:r w:rsidR="00371F7D">
        <w:rPr>
          <w:rFonts w:ascii="Times New Roman" w:hAnsi="Times New Roman" w:cs="Times New Roman"/>
          <w:bCs/>
          <w:sz w:val="28"/>
          <w:szCs w:val="28"/>
        </w:rPr>
        <w:t xml:space="preserve"> (продажи) первым владельцам</w:t>
      </w:r>
      <w:r w:rsidR="00E20115">
        <w:rPr>
          <w:rFonts w:ascii="Times New Roman" w:hAnsi="Times New Roman" w:cs="Times New Roman"/>
          <w:bCs/>
          <w:sz w:val="28"/>
          <w:szCs w:val="28"/>
        </w:rPr>
        <w:t xml:space="preserve">: </w:t>
      </w:r>
      <w:r w:rsidRPr="007653FF">
        <w:rPr>
          <w:rFonts w:ascii="Times New Roman" w:hAnsi="Times New Roman" w:cs="Times New Roman"/>
          <w:bCs/>
          <w:sz w:val="28"/>
          <w:szCs w:val="28"/>
        </w:rPr>
        <w:t>Д счет пл</w:t>
      </w:r>
      <w:r w:rsidRPr="007653FF">
        <w:rPr>
          <w:rFonts w:ascii="Times New Roman" w:hAnsi="Times New Roman" w:cs="Times New Roman"/>
          <w:bCs/>
          <w:sz w:val="28"/>
          <w:szCs w:val="28"/>
        </w:rPr>
        <w:t>а</w:t>
      </w:r>
      <w:r w:rsidRPr="007653FF">
        <w:rPr>
          <w:rFonts w:ascii="Times New Roman" w:hAnsi="Times New Roman" w:cs="Times New Roman"/>
          <w:bCs/>
          <w:sz w:val="28"/>
          <w:szCs w:val="28"/>
        </w:rPr>
        <w:t>тельщика</w:t>
      </w:r>
      <w:proofErr w:type="gramStart"/>
      <w:r w:rsidR="00AD7C28">
        <w:rPr>
          <w:rFonts w:ascii="Times New Roman" w:hAnsi="Times New Roman" w:cs="Times New Roman"/>
          <w:bCs/>
          <w:sz w:val="28"/>
          <w:szCs w:val="28"/>
        </w:rPr>
        <w:t xml:space="preserve"> </w:t>
      </w:r>
      <w:r w:rsidRPr="007653FF">
        <w:rPr>
          <w:rFonts w:ascii="Times New Roman" w:hAnsi="Times New Roman" w:cs="Times New Roman"/>
          <w:bCs/>
          <w:sz w:val="28"/>
          <w:szCs w:val="28"/>
        </w:rPr>
        <w:t>К</w:t>
      </w:r>
      <w:proofErr w:type="gramEnd"/>
      <w:r w:rsidRPr="007653FF">
        <w:rPr>
          <w:rFonts w:ascii="Times New Roman" w:hAnsi="Times New Roman" w:cs="Times New Roman"/>
          <w:bCs/>
          <w:sz w:val="28"/>
          <w:szCs w:val="28"/>
        </w:rPr>
        <w:t xml:space="preserve">  49ХХ </w:t>
      </w:r>
      <w:r w:rsidR="00AD7C28" w:rsidRPr="00AD7C28">
        <w:rPr>
          <w:rFonts w:ascii="Times New Roman" w:hAnsi="Times New Roman" w:cs="Times New Roman"/>
          <w:bCs/>
          <w:sz w:val="28"/>
          <w:szCs w:val="28"/>
        </w:rPr>
        <w:t>–</w:t>
      </w:r>
      <w:r w:rsidRPr="007653FF">
        <w:rPr>
          <w:rFonts w:ascii="Times New Roman" w:hAnsi="Times New Roman" w:cs="Times New Roman"/>
          <w:bCs/>
          <w:sz w:val="28"/>
          <w:szCs w:val="28"/>
        </w:rPr>
        <w:t xml:space="preserve"> ценные бумаги, выпущенные банком;</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 на разницу между ценой размещения (пр</w:t>
      </w:r>
      <w:r w:rsidR="00371F7D">
        <w:rPr>
          <w:rFonts w:ascii="Times New Roman" w:hAnsi="Times New Roman" w:cs="Times New Roman"/>
          <w:bCs/>
          <w:sz w:val="28"/>
          <w:szCs w:val="28"/>
        </w:rPr>
        <w:t>одажи) и номинальной стоимостью</w:t>
      </w:r>
      <w:r w:rsidR="00E20115">
        <w:rPr>
          <w:rFonts w:ascii="Times New Roman" w:hAnsi="Times New Roman" w:cs="Times New Roman"/>
          <w:bCs/>
          <w:sz w:val="28"/>
          <w:szCs w:val="28"/>
        </w:rPr>
        <w:t xml:space="preserve">: </w:t>
      </w:r>
      <w:r w:rsidRPr="007653FF">
        <w:rPr>
          <w:rFonts w:ascii="Times New Roman" w:hAnsi="Times New Roman" w:cs="Times New Roman"/>
          <w:bCs/>
          <w:sz w:val="28"/>
          <w:szCs w:val="28"/>
        </w:rPr>
        <w:t xml:space="preserve">Д 49ХХ К 497Х </w:t>
      </w:r>
      <w:r w:rsidR="00C713D3">
        <w:rPr>
          <w:rFonts w:ascii="Times New Roman" w:hAnsi="Times New Roman" w:cs="Times New Roman"/>
          <w:bCs/>
          <w:sz w:val="28"/>
          <w:szCs w:val="28"/>
        </w:rPr>
        <w:t>–</w:t>
      </w:r>
      <w:r w:rsidRPr="007653FF">
        <w:rPr>
          <w:rFonts w:ascii="Times New Roman" w:hAnsi="Times New Roman" w:cs="Times New Roman"/>
          <w:bCs/>
          <w:sz w:val="28"/>
          <w:szCs w:val="28"/>
        </w:rPr>
        <w:t xml:space="preserve"> начисленные процентные расходы;</w:t>
      </w:r>
    </w:p>
    <w:p w:rsidR="00892E59" w:rsidRPr="00AD7C28"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 на цену размещения (продажи) первым владельцам</w:t>
      </w:r>
      <w:r w:rsidR="00E20115">
        <w:rPr>
          <w:rFonts w:ascii="Times New Roman" w:hAnsi="Times New Roman" w:cs="Times New Roman"/>
          <w:bCs/>
          <w:sz w:val="28"/>
          <w:szCs w:val="28"/>
        </w:rPr>
        <w:t xml:space="preserve">: </w:t>
      </w:r>
      <w:r w:rsidRPr="007653FF">
        <w:rPr>
          <w:rFonts w:ascii="Times New Roman" w:hAnsi="Times New Roman" w:cs="Times New Roman"/>
          <w:bCs/>
          <w:sz w:val="28"/>
          <w:szCs w:val="28"/>
        </w:rPr>
        <w:t xml:space="preserve">Д счет </w:t>
      </w:r>
      <w:r w:rsidRPr="00AD7C28">
        <w:rPr>
          <w:rFonts w:ascii="Times New Roman" w:hAnsi="Times New Roman" w:cs="Times New Roman"/>
          <w:bCs/>
          <w:sz w:val="28"/>
          <w:szCs w:val="28"/>
        </w:rPr>
        <w:t>пл</w:t>
      </w:r>
      <w:r w:rsidRPr="00AD7C28">
        <w:rPr>
          <w:rFonts w:ascii="Times New Roman" w:hAnsi="Times New Roman" w:cs="Times New Roman"/>
          <w:bCs/>
          <w:sz w:val="28"/>
          <w:szCs w:val="28"/>
        </w:rPr>
        <w:t>а</w:t>
      </w:r>
      <w:r w:rsidRPr="00AD7C28">
        <w:rPr>
          <w:rFonts w:ascii="Times New Roman" w:hAnsi="Times New Roman" w:cs="Times New Roman"/>
          <w:bCs/>
          <w:sz w:val="28"/>
          <w:szCs w:val="28"/>
        </w:rPr>
        <w:lastRenderedPageBreak/>
        <w:t>тельщика</w:t>
      </w:r>
      <w:proofErr w:type="gramStart"/>
      <w:r w:rsidR="00AD7C28">
        <w:rPr>
          <w:rFonts w:ascii="Times New Roman" w:hAnsi="Times New Roman" w:cs="Times New Roman"/>
          <w:bCs/>
          <w:sz w:val="28"/>
          <w:szCs w:val="28"/>
        </w:rPr>
        <w:t xml:space="preserve"> </w:t>
      </w:r>
      <w:r w:rsidRPr="00AD7C28">
        <w:rPr>
          <w:rFonts w:ascii="Times New Roman" w:hAnsi="Times New Roman" w:cs="Times New Roman"/>
          <w:bCs/>
          <w:sz w:val="28"/>
          <w:szCs w:val="28"/>
        </w:rPr>
        <w:t>К</w:t>
      </w:r>
      <w:proofErr w:type="gramEnd"/>
      <w:r w:rsidR="00AD7C28">
        <w:rPr>
          <w:rFonts w:ascii="Times New Roman" w:hAnsi="Times New Roman" w:cs="Times New Roman"/>
          <w:bCs/>
          <w:sz w:val="28"/>
          <w:szCs w:val="28"/>
        </w:rPr>
        <w:t xml:space="preserve"> </w:t>
      </w:r>
      <w:r w:rsidRPr="00AD7C28">
        <w:rPr>
          <w:rFonts w:ascii="Times New Roman" w:hAnsi="Times New Roman" w:cs="Times New Roman"/>
          <w:bCs/>
          <w:sz w:val="28"/>
          <w:szCs w:val="28"/>
        </w:rPr>
        <w:t xml:space="preserve">49ХХ </w:t>
      </w:r>
      <w:r w:rsidR="00AD7C28">
        <w:rPr>
          <w:rFonts w:ascii="Times New Roman" w:hAnsi="Times New Roman" w:cs="Times New Roman"/>
          <w:bCs/>
          <w:sz w:val="28"/>
          <w:szCs w:val="28"/>
        </w:rPr>
        <w:t>–</w:t>
      </w:r>
      <w:r w:rsidRPr="00AD7C28">
        <w:rPr>
          <w:rFonts w:ascii="Times New Roman" w:hAnsi="Times New Roman" w:cs="Times New Roman"/>
          <w:bCs/>
          <w:sz w:val="28"/>
          <w:szCs w:val="28"/>
        </w:rPr>
        <w:t xml:space="preserve"> ценные бумаги, выпущенные банком;</w:t>
      </w:r>
    </w:p>
    <w:p w:rsidR="00892E59" w:rsidRPr="007653FF" w:rsidRDefault="00892E59" w:rsidP="0050187E">
      <w:pPr>
        <w:widowControl w:val="0"/>
        <w:ind w:firstLine="709"/>
        <w:jc w:val="both"/>
        <w:rPr>
          <w:rFonts w:ascii="Times New Roman" w:hAnsi="Times New Roman" w:cs="Times New Roman"/>
          <w:bCs/>
          <w:sz w:val="28"/>
          <w:szCs w:val="28"/>
        </w:rPr>
      </w:pPr>
      <w:r w:rsidRPr="00AD7C28">
        <w:rPr>
          <w:rFonts w:ascii="Times New Roman" w:hAnsi="Times New Roman" w:cs="Times New Roman"/>
          <w:bCs/>
          <w:sz w:val="28"/>
          <w:szCs w:val="28"/>
        </w:rPr>
        <w:t>- на сумму дисконта, относящуюся к оставшемуся сроку до погаш</w:t>
      </w:r>
      <w:r w:rsidRPr="00AD7C28">
        <w:rPr>
          <w:rFonts w:ascii="Times New Roman" w:hAnsi="Times New Roman" w:cs="Times New Roman"/>
          <w:bCs/>
          <w:sz w:val="28"/>
          <w:szCs w:val="28"/>
        </w:rPr>
        <w:t>е</w:t>
      </w:r>
      <w:r w:rsidR="00371F7D" w:rsidRPr="00AD7C28">
        <w:rPr>
          <w:rFonts w:ascii="Times New Roman" w:hAnsi="Times New Roman" w:cs="Times New Roman"/>
          <w:bCs/>
          <w:sz w:val="28"/>
          <w:szCs w:val="28"/>
        </w:rPr>
        <w:t>ния</w:t>
      </w:r>
      <w:r w:rsidR="00E20115" w:rsidRPr="00AD7C28">
        <w:rPr>
          <w:rFonts w:ascii="Times New Roman" w:hAnsi="Times New Roman" w:cs="Times New Roman"/>
          <w:bCs/>
          <w:sz w:val="28"/>
          <w:szCs w:val="28"/>
        </w:rPr>
        <w:t xml:space="preserve">: </w:t>
      </w:r>
      <w:r w:rsidRPr="00AD7C28">
        <w:rPr>
          <w:rFonts w:ascii="Times New Roman" w:hAnsi="Times New Roman" w:cs="Times New Roman"/>
          <w:bCs/>
          <w:sz w:val="28"/>
          <w:szCs w:val="28"/>
        </w:rPr>
        <w:t xml:space="preserve">Д6834 К49ХХ </w:t>
      </w:r>
      <w:r w:rsidR="00AD7C28">
        <w:rPr>
          <w:rFonts w:ascii="Times New Roman" w:hAnsi="Times New Roman" w:cs="Times New Roman"/>
          <w:bCs/>
          <w:sz w:val="28"/>
          <w:szCs w:val="28"/>
        </w:rPr>
        <w:t>–</w:t>
      </w:r>
      <w:r w:rsidRPr="007653FF">
        <w:rPr>
          <w:rFonts w:ascii="Times New Roman" w:hAnsi="Times New Roman" w:cs="Times New Roman"/>
          <w:bCs/>
          <w:sz w:val="28"/>
          <w:szCs w:val="28"/>
        </w:rPr>
        <w:t xml:space="preserve"> ценные бумаги, выпущенные бан</w:t>
      </w:r>
      <w:r w:rsidR="00371F7D">
        <w:rPr>
          <w:rFonts w:ascii="Times New Roman" w:hAnsi="Times New Roman" w:cs="Times New Roman"/>
          <w:bCs/>
          <w:sz w:val="28"/>
          <w:szCs w:val="28"/>
        </w:rPr>
        <w:t>ком.</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Начисление процентных расходов по ценным бумагам с процентным доходом отражается в бухгал</w:t>
      </w:r>
      <w:r w:rsidR="00371F7D">
        <w:rPr>
          <w:rFonts w:ascii="Times New Roman" w:hAnsi="Times New Roman" w:cs="Times New Roman"/>
          <w:bCs/>
          <w:sz w:val="28"/>
          <w:szCs w:val="28"/>
        </w:rPr>
        <w:t>терском учете</w:t>
      </w:r>
      <w:r w:rsidR="00E20115">
        <w:rPr>
          <w:rFonts w:ascii="Times New Roman" w:hAnsi="Times New Roman" w:cs="Times New Roman"/>
          <w:bCs/>
          <w:sz w:val="28"/>
          <w:szCs w:val="28"/>
        </w:rPr>
        <w:t xml:space="preserve">: </w:t>
      </w:r>
      <w:r w:rsidRPr="007653FF">
        <w:rPr>
          <w:rFonts w:ascii="Times New Roman" w:hAnsi="Times New Roman" w:cs="Times New Roman"/>
          <w:bCs/>
          <w:sz w:val="28"/>
          <w:szCs w:val="28"/>
        </w:rPr>
        <w:t>Д 908Х К 497Х.</w:t>
      </w:r>
    </w:p>
    <w:p w:rsidR="00371F7D"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Отнесение на процентные расходы суммы дисконта по ценным б</w:t>
      </w:r>
      <w:r w:rsidRPr="007653FF">
        <w:rPr>
          <w:rFonts w:ascii="Times New Roman" w:hAnsi="Times New Roman" w:cs="Times New Roman"/>
          <w:bCs/>
          <w:sz w:val="28"/>
          <w:szCs w:val="28"/>
        </w:rPr>
        <w:t>у</w:t>
      </w:r>
      <w:r w:rsidRPr="007653FF">
        <w:rPr>
          <w:rFonts w:ascii="Times New Roman" w:hAnsi="Times New Roman" w:cs="Times New Roman"/>
          <w:bCs/>
          <w:sz w:val="28"/>
          <w:szCs w:val="28"/>
        </w:rPr>
        <w:t>магам с дисконтным доходом отражается</w:t>
      </w:r>
      <w:r w:rsidR="00E20115">
        <w:rPr>
          <w:rFonts w:ascii="Times New Roman" w:hAnsi="Times New Roman" w:cs="Times New Roman"/>
          <w:bCs/>
          <w:sz w:val="28"/>
          <w:szCs w:val="28"/>
        </w:rPr>
        <w:t xml:space="preserve">: </w:t>
      </w:r>
      <w:r w:rsidRPr="007653FF">
        <w:rPr>
          <w:rFonts w:ascii="Times New Roman" w:hAnsi="Times New Roman" w:cs="Times New Roman"/>
          <w:bCs/>
          <w:sz w:val="28"/>
          <w:szCs w:val="28"/>
        </w:rPr>
        <w:t>Д 908Х К</w:t>
      </w:r>
      <w:r w:rsidR="00371F7D">
        <w:rPr>
          <w:rFonts w:ascii="Times New Roman" w:hAnsi="Times New Roman" w:cs="Times New Roman"/>
          <w:bCs/>
          <w:sz w:val="28"/>
          <w:szCs w:val="28"/>
        </w:rPr>
        <w:t xml:space="preserve"> 6834.</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Операции банков по погашению (выкупу до срока погашения) со</w:t>
      </w:r>
      <w:r w:rsidRPr="007653FF">
        <w:rPr>
          <w:rFonts w:ascii="Times New Roman" w:hAnsi="Times New Roman" w:cs="Times New Roman"/>
          <w:bCs/>
          <w:sz w:val="28"/>
          <w:szCs w:val="28"/>
        </w:rPr>
        <w:t>б</w:t>
      </w:r>
      <w:r w:rsidRPr="007653FF">
        <w:rPr>
          <w:rFonts w:ascii="Times New Roman" w:hAnsi="Times New Roman" w:cs="Times New Roman"/>
          <w:bCs/>
          <w:sz w:val="28"/>
          <w:szCs w:val="28"/>
        </w:rPr>
        <w:t>ственных ценных бумаг с процентным доходом отражаются:</w:t>
      </w:r>
    </w:p>
    <w:p w:rsidR="00892E59" w:rsidRPr="007653FF" w:rsidRDefault="00371F7D"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на номинальную стоимость</w:t>
      </w:r>
      <w:r w:rsidR="00E20115">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49ХХ К 1811, 3811;</w:t>
      </w:r>
    </w:p>
    <w:p w:rsidR="00892E59" w:rsidRPr="007653FF" w:rsidRDefault="00371F7D"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892E59" w:rsidRPr="007653FF">
        <w:rPr>
          <w:rFonts w:ascii="Times New Roman" w:hAnsi="Times New Roman" w:cs="Times New Roman"/>
          <w:bCs/>
          <w:sz w:val="28"/>
          <w:szCs w:val="28"/>
        </w:rPr>
        <w:t xml:space="preserve"> на сумму процентных расходов, начисленных за период обраще</w:t>
      </w:r>
      <w:r>
        <w:rPr>
          <w:rFonts w:ascii="Times New Roman" w:hAnsi="Times New Roman" w:cs="Times New Roman"/>
          <w:bCs/>
          <w:sz w:val="28"/>
          <w:szCs w:val="28"/>
        </w:rPr>
        <w:t>ния</w:t>
      </w:r>
      <w:r w:rsidR="00E20115">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497Х К 1811, 3811;</w:t>
      </w:r>
    </w:p>
    <w:p w:rsidR="00892E59" w:rsidRPr="00AD7C28" w:rsidRDefault="00371F7D"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892E59" w:rsidRPr="007653FF">
        <w:rPr>
          <w:rFonts w:ascii="Times New Roman" w:hAnsi="Times New Roman" w:cs="Times New Roman"/>
          <w:bCs/>
          <w:sz w:val="28"/>
          <w:szCs w:val="28"/>
        </w:rPr>
        <w:t xml:space="preserve"> на цену погаше</w:t>
      </w:r>
      <w:r>
        <w:rPr>
          <w:rFonts w:ascii="Times New Roman" w:hAnsi="Times New Roman" w:cs="Times New Roman"/>
          <w:bCs/>
          <w:sz w:val="28"/>
          <w:szCs w:val="28"/>
        </w:rPr>
        <w:t>ния (выкупа до срока погашения)</w:t>
      </w:r>
      <w:r w:rsidR="00E20115">
        <w:rPr>
          <w:rFonts w:ascii="Times New Roman" w:hAnsi="Times New Roman" w:cs="Times New Roman"/>
          <w:bCs/>
          <w:sz w:val="28"/>
          <w:szCs w:val="28"/>
        </w:rPr>
        <w:t>:</w:t>
      </w:r>
      <w:r w:rsidR="00892E59" w:rsidRPr="007653FF">
        <w:rPr>
          <w:rFonts w:ascii="Times New Roman" w:hAnsi="Times New Roman" w:cs="Times New Roman"/>
          <w:bCs/>
          <w:sz w:val="28"/>
          <w:szCs w:val="28"/>
        </w:rPr>
        <w:t>Д1811, 3811</w:t>
      </w:r>
      <w:proofErr w:type="gramStart"/>
      <w:r w:rsidR="003F053D">
        <w:rPr>
          <w:rFonts w:ascii="Times New Roman" w:hAnsi="Times New Roman" w:cs="Times New Roman"/>
          <w:bCs/>
          <w:sz w:val="28"/>
          <w:szCs w:val="28"/>
        </w:rPr>
        <w:t xml:space="preserve"> </w:t>
      </w:r>
      <w:r w:rsidR="00892E59" w:rsidRPr="00AD7C28">
        <w:rPr>
          <w:rFonts w:ascii="Times New Roman" w:hAnsi="Times New Roman" w:cs="Times New Roman"/>
          <w:bCs/>
          <w:sz w:val="28"/>
          <w:szCs w:val="28"/>
        </w:rPr>
        <w:t>К</w:t>
      </w:r>
      <w:proofErr w:type="gramEnd"/>
      <w:r w:rsidR="00892E59" w:rsidRPr="00AD7C28">
        <w:rPr>
          <w:rFonts w:ascii="Times New Roman" w:hAnsi="Times New Roman" w:cs="Times New Roman"/>
          <w:bCs/>
          <w:sz w:val="28"/>
          <w:szCs w:val="28"/>
        </w:rPr>
        <w:t xml:space="preserve"> счет получателя средств;</w:t>
      </w:r>
    </w:p>
    <w:p w:rsidR="00892E59" w:rsidRPr="007653FF" w:rsidRDefault="00371F7D" w:rsidP="0050187E">
      <w:pPr>
        <w:widowControl w:val="0"/>
        <w:ind w:firstLine="709"/>
        <w:jc w:val="both"/>
        <w:rPr>
          <w:rFonts w:ascii="Times New Roman" w:hAnsi="Times New Roman" w:cs="Times New Roman"/>
          <w:bCs/>
          <w:sz w:val="28"/>
          <w:szCs w:val="28"/>
        </w:rPr>
      </w:pPr>
      <w:r w:rsidRPr="00AD7C28">
        <w:rPr>
          <w:rFonts w:ascii="Times New Roman" w:hAnsi="Times New Roman" w:cs="Times New Roman"/>
          <w:bCs/>
          <w:sz w:val="28"/>
          <w:szCs w:val="28"/>
        </w:rPr>
        <w:t>-</w:t>
      </w:r>
      <w:r w:rsidR="00892E59" w:rsidRPr="00AD7C28">
        <w:rPr>
          <w:rFonts w:ascii="Times New Roman" w:hAnsi="Times New Roman" w:cs="Times New Roman"/>
          <w:bCs/>
          <w:sz w:val="28"/>
          <w:szCs w:val="28"/>
        </w:rPr>
        <w:t xml:space="preserve"> на разницу между ценой выкупа до срока погашения и номинал</w:t>
      </w:r>
      <w:r w:rsidR="00892E59" w:rsidRPr="00AD7C28">
        <w:rPr>
          <w:rFonts w:ascii="Times New Roman" w:hAnsi="Times New Roman" w:cs="Times New Roman"/>
          <w:bCs/>
          <w:sz w:val="28"/>
          <w:szCs w:val="28"/>
        </w:rPr>
        <w:t>ь</w:t>
      </w:r>
      <w:r w:rsidR="00892E59" w:rsidRPr="00AD7C28">
        <w:rPr>
          <w:rFonts w:ascii="Times New Roman" w:hAnsi="Times New Roman" w:cs="Times New Roman"/>
          <w:bCs/>
          <w:sz w:val="28"/>
          <w:szCs w:val="28"/>
        </w:rPr>
        <w:t>ной стоимостью с нач</w:t>
      </w:r>
      <w:r w:rsidRPr="00AD7C28">
        <w:rPr>
          <w:rFonts w:ascii="Times New Roman" w:hAnsi="Times New Roman" w:cs="Times New Roman"/>
          <w:bCs/>
          <w:sz w:val="28"/>
          <w:szCs w:val="28"/>
        </w:rPr>
        <w:t>исленными процентными расходами</w:t>
      </w:r>
      <w:r w:rsidR="00E20115" w:rsidRPr="00AD7C28">
        <w:rPr>
          <w:rFonts w:ascii="Times New Roman" w:hAnsi="Times New Roman" w:cs="Times New Roman"/>
          <w:bCs/>
          <w:sz w:val="28"/>
          <w:szCs w:val="28"/>
        </w:rPr>
        <w:t xml:space="preserve">: </w:t>
      </w:r>
      <w:r w:rsidR="00892E59" w:rsidRPr="00AD7C28">
        <w:rPr>
          <w:rFonts w:ascii="Times New Roman" w:hAnsi="Times New Roman" w:cs="Times New Roman"/>
          <w:bCs/>
          <w:sz w:val="28"/>
          <w:szCs w:val="28"/>
        </w:rPr>
        <w:t>Д 1811, 3811</w:t>
      </w:r>
      <w:proofErr w:type="gramStart"/>
      <w:r w:rsidR="003F053D">
        <w:rPr>
          <w:rFonts w:ascii="Times New Roman" w:hAnsi="Times New Roman" w:cs="Times New Roman"/>
          <w:bCs/>
          <w:sz w:val="28"/>
          <w:szCs w:val="28"/>
        </w:rPr>
        <w:t xml:space="preserve"> </w:t>
      </w:r>
      <w:r w:rsidR="00892E59" w:rsidRPr="00AD7C28">
        <w:rPr>
          <w:rFonts w:ascii="Times New Roman" w:hAnsi="Times New Roman" w:cs="Times New Roman"/>
          <w:bCs/>
          <w:sz w:val="28"/>
          <w:szCs w:val="28"/>
        </w:rPr>
        <w:t>К</w:t>
      </w:r>
      <w:proofErr w:type="gramEnd"/>
      <w:r w:rsidRPr="00AD7C28">
        <w:rPr>
          <w:rFonts w:ascii="Times New Roman" w:hAnsi="Times New Roman" w:cs="Times New Roman"/>
          <w:bCs/>
          <w:sz w:val="28"/>
          <w:szCs w:val="28"/>
        </w:rPr>
        <w:t xml:space="preserve"> 908Х, </w:t>
      </w:r>
      <w:r w:rsidR="00892E59" w:rsidRPr="00AD7C28">
        <w:rPr>
          <w:rFonts w:ascii="Times New Roman" w:hAnsi="Times New Roman" w:cs="Times New Roman"/>
          <w:bCs/>
          <w:sz w:val="28"/>
          <w:szCs w:val="28"/>
        </w:rPr>
        <w:t>К</w:t>
      </w:r>
      <w:r w:rsidR="00892E59" w:rsidRPr="007653FF">
        <w:rPr>
          <w:rFonts w:ascii="Times New Roman" w:hAnsi="Times New Roman" w:cs="Times New Roman"/>
          <w:bCs/>
          <w:sz w:val="28"/>
          <w:szCs w:val="28"/>
        </w:rPr>
        <w:t xml:space="preserve"> 8099.</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Операции по погашению (выкупу до срока погашения) собственных ценных бумаг с дисконтным доходом</w:t>
      </w:r>
      <w:r w:rsidRPr="00BF012E">
        <w:rPr>
          <w:rFonts w:ascii="Times New Roman" w:hAnsi="Times New Roman" w:cs="Times New Roman"/>
          <w:bCs/>
          <w:sz w:val="28"/>
          <w:szCs w:val="28"/>
        </w:rPr>
        <w:t>:</w:t>
      </w:r>
    </w:p>
    <w:p w:rsidR="00892E59" w:rsidRPr="007653FF" w:rsidRDefault="00371F7D"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на цену погашения (выкупа до с</w:t>
      </w:r>
      <w:r>
        <w:rPr>
          <w:rFonts w:ascii="Times New Roman" w:hAnsi="Times New Roman" w:cs="Times New Roman"/>
          <w:bCs/>
          <w:sz w:val="28"/>
          <w:szCs w:val="28"/>
        </w:rPr>
        <w:t>рока погашения)</w:t>
      </w:r>
      <w:r w:rsidR="00E20115">
        <w:rPr>
          <w:rFonts w:ascii="Times New Roman" w:hAnsi="Times New Roman" w:cs="Times New Roman"/>
          <w:bCs/>
          <w:sz w:val="28"/>
          <w:szCs w:val="28"/>
        </w:rPr>
        <w:t>:</w:t>
      </w:r>
      <w:r w:rsidR="00AD7C28">
        <w:rPr>
          <w:rFonts w:ascii="Times New Roman" w:hAnsi="Times New Roman" w:cs="Times New Roman"/>
          <w:bCs/>
          <w:sz w:val="28"/>
          <w:szCs w:val="28"/>
        </w:rPr>
        <w:t xml:space="preserve"> </w:t>
      </w:r>
      <w:proofErr w:type="gramStart"/>
      <w:r w:rsidR="00892E59" w:rsidRPr="007653FF">
        <w:rPr>
          <w:rFonts w:ascii="Times New Roman" w:hAnsi="Times New Roman" w:cs="Times New Roman"/>
          <w:bCs/>
          <w:sz w:val="28"/>
          <w:szCs w:val="28"/>
        </w:rPr>
        <w:t>Д 49ХХ К счет получателя средств;</w:t>
      </w:r>
      <w:proofErr w:type="gramEnd"/>
    </w:p>
    <w:p w:rsidR="00892E59" w:rsidRPr="007653FF" w:rsidRDefault="00371F7D"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892E59" w:rsidRPr="007653FF">
        <w:rPr>
          <w:rFonts w:ascii="Times New Roman" w:hAnsi="Times New Roman" w:cs="Times New Roman"/>
          <w:bCs/>
          <w:sz w:val="28"/>
          <w:szCs w:val="28"/>
        </w:rPr>
        <w:t xml:space="preserve"> на сумму дисконта, относящуюся к оставшемуся сроку до погаш</w:t>
      </w:r>
      <w:r w:rsidR="00892E59" w:rsidRPr="007653FF">
        <w:rPr>
          <w:rFonts w:ascii="Times New Roman" w:hAnsi="Times New Roman" w:cs="Times New Roman"/>
          <w:bCs/>
          <w:sz w:val="28"/>
          <w:szCs w:val="28"/>
        </w:rPr>
        <w:t>е</w:t>
      </w:r>
      <w:r>
        <w:rPr>
          <w:rFonts w:ascii="Times New Roman" w:hAnsi="Times New Roman" w:cs="Times New Roman"/>
          <w:bCs/>
          <w:sz w:val="28"/>
          <w:szCs w:val="28"/>
        </w:rPr>
        <w:t>ния</w:t>
      </w:r>
      <w:r w:rsidR="00E20115">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49ХХ К 6834;</w:t>
      </w:r>
    </w:p>
    <w:p w:rsidR="00892E59" w:rsidRPr="007653FF" w:rsidRDefault="00371F7D"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892E59" w:rsidRPr="007653FF">
        <w:rPr>
          <w:rFonts w:ascii="Times New Roman" w:hAnsi="Times New Roman" w:cs="Times New Roman"/>
          <w:bCs/>
          <w:sz w:val="28"/>
          <w:szCs w:val="28"/>
        </w:rPr>
        <w:t xml:space="preserve"> на сумму дисконта, не выплачиваемую при выкупе до срока пог</w:t>
      </w:r>
      <w:r w:rsidR="00892E59" w:rsidRPr="007653FF">
        <w:rPr>
          <w:rFonts w:ascii="Times New Roman" w:hAnsi="Times New Roman" w:cs="Times New Roman"/>
          <w:bCs/>
          <w:sz w:val="28"/>
          <w:szCs w:val="28"/>
        </w:rPr>
        <w:t>а</w:t>
      </w:r>
      <w:r w:rsidR="00892E59" w:rsidRPr="007653FF">
        <w:rPr>
          <w:rFonts w:ascii="Times New Roman" w:hAnsi="Times New Roman" w:cs="Times New Roman"/>
          <w:bCs/>
          <w:sz w:val="28"/>
          <w:szCs w:val="28"/>
        </w:rPr>
        <w:t>шения</w:t>
      </w:r>
      <w:r w:rsidR="00E20115">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49ХХ К</w:t>
      </w:r>
      <w:r>
        <w:rPr>
          <w:rFonts w:ascii="Times New Roman" w:hAnsi="Times New Roman" w:cs="Times New Roman"/>
          <w:bCs/>
          <w:sz w:val="28"/>
          <w:szCs w:val="28"/>
        </w:rPr>
        <w:t xml:space="preserve"> 908Х, </w:t>
      </w:r>
      <w:r w:rsidR="00892E59" w:rsidRPr="007653FF">
        <w:rPr>
          <w:rFonts w:ascii="Times New Roman" w:hAnsi="Times New Roman" w:cs="Times New Roman"/>
          <w:bCs/>
          <w:sz w:val="28"/>
          <w:szCs w:val="28"/>
        </w:rPr>
        <w:t>8099.</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Последующая в соответствии с законодательством продажа ценных бумаг с процентным доходом, выкупленных до срока погашения, отраж</w:t>
      </w:r>
      <w:r w:rsidRPr="007653FF">
        <w:rPr>
          <w:rFonts w:ascii="Times New Roman" w:hAnsi="Times New Roman" w:cs="Times New Roman"/>
          <w:bCs/>
          <w:sz w:val="28"/>
          <w:szCs w:val="28"/>
        </w:rPr>
        <w:t>а</w:t>
      </w:r>
      <w:r w:rsidRPr="007653FF">
        <w:rPr>
          <w:rFonts w:ascii="Times New Roman" w:hAnsi="Times New Roman" w:cs="Times New Roman"/>
          <w:bCs/>
          <w:sz w:val="28"/>
          <w:szCs w:val="28"/>
        </w:rPr>
        <w:t>ется в бухгалтерском учете следующим образом:</w:t>
      </w:r>
    </w:p>
    <w:p w:rsidR="00892E59" w:rsidRPr="007653FF" w:rsidRDefault="00371F7D"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на цену продажи</w:t>
      </w:r>
      <w:r w:rsidR="00E20115">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счет покупателя</w:t>
      </w:r>
      <w:proofErr w:type="gramStart"/>
      <w:r w:rsidR="002F58A9">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К</w:t>
      </w:r>
      <w:proofErr w:type="gramEnd"/>
      <w:r w:rsidR="00892E59" w:rsidRPr="007653FF">
        <w:rPr>
          <w:rFonts w:ascii="Times New Roman" w:hAnsi="Times New Roman" w:cs="Times New Roman"/>
          <w:bCs/>
          <w:sz w:val="28"/>
          <w:szCs w:val="28"/>
        </w:rPr>
        <w:t xml:space="preserve"> 49ХХ;</w:t>
      </w:r>
    </w:p>
    <w:p w:rsidR="00892E59" w:rsidRPr="007653FF" w:rsidRDefault="00371F7D"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892E59" w:rsidRPr="007653FF">
        <w:rPr>
          <w:rFonts w:ascii="Times New Roman" w:hAnsi="Times New Roman" w:cs="Times New Roman"/>
          <w:bCs/>
          <w:sz w:val="28"/>
          <w:szCs w:val="28"/>
        </w:rPr>
        <w:t xml:space="preserve"> на разницу между ценой п</w:t>
      </w:r>
      <w:r>
        <w:rPr>
          <w:rFonts w:ascii="Times New Roman" w:hAnsi="Times New Roman" w:cs="Times New Roman"/>
          <w:bCs/>
          <w:sz w:val="28"/>
          <w:szCs w:val="28"/>
        </w:rPr>
        <w:t>родажи и номинальной стоимостью</w:t>
      </w:r>
      <w:r w:rsidR="00E20115">
        <w:rPr>
          <w:rFonts w:ascii="Times New Roman" w:hAnsi="Times New Roman" w:cs="Times New Roman"/>
          <w:bCs/>
          <w:sz w:val="28"/>
          <w:szCs w:val="28"/>
        </w:rPr>
        <w:t xml:space="preserve">: </w:t>
      </w:r>
      <w:r w:rsidR="00AD7C28">
        <w:rPr>
          <w:rFonts w:ascii="Times New Roman" w:hAnsi="Times New Roman" w:cs="Times New Roman"/>
          <w:bCs/>
          <w:sz w:val="28"/>
          <w:szCs w:val="28"/>
        </w:rPr>
        <w:t xml:space="preserve">      </w:t>
      </w:r>
      <w:r w:rsidR="00892E59" w:rsidRPr="00AD7C28">
        <w:rPr>
          <w:rFonts w:ascii="Times New Roman" w:hAnsi="Times New Roman" w:cs="Times New Roman"/>
          <w:bCs/>
          <w:sz w:val="28"/>
          <w:szCs w:val="28"/>
        </w:rPr>
        <w:t>Д</w:t>
      </w:r>
      <w:r w:rsidR="00AD7C28">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49ХХ К 497Х;</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Последующая в соответствии с законодательством продажа ценных бумаг с дисконтным доходом, выкупленных до срока погашения, отраж</w:t>
      </w:r>
      <w:r w:rsidRPr="007653FF">
        <w:rPr>
          <w:rFonts w:ascii="Times New Roman" w:hAnsi="Times New Roman" w:cs="Times New Roman"/>
          <w:bCs/>
          <w:sz w:val="28"/>
          <w:szCs w:val="28"/>
        </w:rPr>
        <w:t>а</w:t>
      </w:r>
      <w:r w:rsidRPr="007653FF">
        <w:rPr>
          <w:rFonts w:ascii="Times New Roman" w:hAnsi="Times New Roman" w:cs="Times New Roman"/>
          <w:bCs/>
          <w:sz w:val="28"/>
          <w:szCs w:val="28"/>
        </w:rPr>
        <w:t>ется в бухгалтерском учете следующим образом:</w:t>
      </w:r>
    </w:p>
    <w:p w:rsidR="00892E59" w:rsidRPr="007653FF" w:rsidRDefault="00371F7D"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 на цену продажи</w:t>
      </w:r>
      <w:r w:rsidR="00E20115">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счет покупателя</w:t>
      </w:r>
      <w:proofErr w:type="gramStart"/>
      <w:r w:rsidR="002F58A9">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К</w:t>
      </w:r>
      <w:proofErr w:type="gramEnd"/>
      <w:r w:rsidR="00892E59" w:rsidRPr="007653FF">
        <w:rPr>
          <w:rFonts w:ascii="Times New Roman" w:hAnsi="Times New Roman" w:cs="Times New Roman"/>
          <w:bCs/>
          <w:sz w:val="28"/>
          <w:szCs w:val="28"/>
        </w:rPr>
        <w:t xml:space="preserve"> 49ХХ;</w:t>
      </w:r>
    </w:p>
    <w:p w:rsidR="00892E59" w:rsidRPr="007653FF" w:rsidRDefault="00371F7D" w:rsidP="0050187E">
      <w:pPr>
        <w:widowControl w:val="0"/>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892E59" w:rsidRPr="007653FF">
        <w:rPr>
          <w:rFonts w:ascii="Times New Roman" w:hAnsi="Times New Roman" w:cs="Times New Roman"/>
          <w:bCs/>
          <w:sz w:val="28"/>
          <w:szCs w:val="28"/>
        </w:rPr>
        <w:t xml:space="preserve"> на сумму дисконта, относящуюся к оставшемуся сроку до погаш</w:t>
      </w:r>
      <w:r w:rsidR="00892E59" w:rsidRPr="007653FF">
        <w:rPr>
          <w:rFonts w:ascii="Times New Roman" w:hAnsi="Times New Roman" w:cs="Times New Roman"/>
          <w:bCs/>
          <w:sz w:val="28"/>
          <w:szCs w:val="28"/>
        </w:rPr>
        <w:t>е</w:t>
      </w:r>
      <w:r>
        <w:rPr>
          <w:rFonts w:ascii="Times New Roman" w:hAnsi="Times New Roman" w:cs="Times New Roman"/>
          <w:bCs/>
          <w:sz w:val="28"/>
          <w:szCs w:val="28"/>
        </w:rPr>
        <w:t>ния</w:t>
      </w:r>
      <w:r w:rsidR="00E20115">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Д 6834</w:t>
      </w:r>
      <w:proofErr w:type="gramStart"/>
      <w:r w:rsidR="00892E59" w:rsidRPr="007653FF">
        <w:rPr>
          <w:rFonts w:ascii="Times New Roman" w:hAnsi="Times New Roman" w:cs="Times New Roman"/>
          <w:bCs/>
          <w:sz w:val="28"/>
          <w:szCs w:val="28"/>
        </w:rPr>
        <w:t xml:space="preserve"> К</w:t>
      </w:r>
      <w:proofErr w:type="gramEnd"/>
      <w:r>
        <w:rPr>
          <w:rFonts w:ascii="Times New Roman" w:hAnsi="Times New Roman" w:cs="Times New Roman"/>
          <w:bCs/>
          <w:sz w:val="28"/>
          <w:szCs w:val="28"/>
        </w:rPr>
        <w:t xml:space="preserve"> 49ХХ</w:t>
      </w:r>
      <w:r w:rsidRPr="00AD7C28">
        <w:rPr>
          <w:rFonts w:ascii="Times New Roman" w:hAnsi="Times New Roman" w:cs="Times New Roman"/>
          <w:bCs/>
          <w:sz w:val="28"/>
          <w:szCs w:val="28"/>
        </w:rPr>
        <w:t xml:space="preserve">. </w:t>
      </w:r>
      <w:r w:rsidR="00892E59" w:rsidRPr="00AD7C28">
        <w:rPr>
          <w:rFonts w:ascii="Times New Roman" w:hAnsi="Times New Roman" w:cs="Times New Roman"/>
          <w:bCs/>
          <w:sz w:val="28"/>
          <w:szCs w:val="28"/>
        </w:rPr>
        <w:t>Расход</w:t>
      </w:r>
      <w:r w:rsidR="00AD7C28">
        <w:rPr>
          <w:rFonts w:ascii="Times New Roman" w:hAnsi="Times New Roman" w:cs="Times New Roman"/>
          <w:bCs/>
          <w:sz w:val="28"/>
          <w:szCs w:val="28"/>
        </w:rPr>
        <w:t xml:space="preserve"> </w:t>
      </w:r>
      <w:r w:rsidR="00892E59" w:rsidRPr="007653FF">
        <w:rPr>
          <w:rFonts w:ascii="Times New Roman" w:hAnsi="Times New Roman" w:cs="Times New Roman"/>
          <w:bCs/>
          <w:sz w:val="28"/>
          <w:szCs w:val="28"/>
        </w:rPr>
        <w:t>9974.</w:t>
      </w:r>
    </w:p>
    <w:p w:rsidR="00892E59" w:rsidRPr="007653FF" w:rsidRDefault="00892E59" w:rsidP="0050187E">
      <w:pPr>
        <w:widowControl w:val="0"/>
        <w:ind w:firstLine="709"/>
        <w:jc w:val="both"/>
        <w:rPr>
          <w:rFonts w:ascii="Times New Roman" w:hAnsi="Times New Roman" w:cs="Times New Roman"/>
          <w:bCs/>
          <w:sz w:val="28"/>
          <w:szCs w:val="28"/>
        </w:rPr>
      </w:pPr>
      <w:r w:rsidRPr="007653FF">
        <w:rPr>
          <w:rFonts w:ascii="Times New Roman" w:hAnsi="Times New Roman" w:cs="Times New Roman"/>
          <w:bCs/>
          <w:sz w:val="28"/>
          <w:szCs w:val="28"/>
        </w:rPr>
        <w:t>Перечисление промежуточного накопленного процентного расхода отражается в бухгал</w:t>
      </w:r>
      <w:r w:rsidR="00371F7D">
        <w:rPr>
          <w:rFonts w:ascii="Times New Roman" w:hAnsi="Times New Roman" w:cs="Times New Roman"/>
          <w:bCs/>
          <w:sz w:val="28"/>
          <w:szCs w:val="28"/>
        </w:rPr>
        <w:t>терском учете следующим образом</w:t>
      </w:r>
      <w:r w:rsidR="00E20115">
        <w:rPr>
          <w:rFonts w:ascii="Times New Roman" w:hAnsi="Times New Roman" w:cs="Times New Roman"/>
          <w:bCs/>
          <w:sz w:val="28"/>
          <w:szCs w:val="28"/>
        </w:rPr>
        <w:t xml:space="preserve">: </w:t>
      </w:r>
      <w:r w:rsidRPr="007653FF">
        <w:rPr>
          <w:rFonts w:ascii="Times New Roman" w:hAnsi="Times New Roman" w:cs="Times New Roman"/>
          <w:bCs/>
          <w:sz w:val="28"/>
          <w:szCs w:val="28"/>
        </w:rPr>
        <w:t xml:space="preserve">Д 497Х </w:t>
      </w:r>
      <w:proofErr w:type="gramStart"/>
      <w:r w:rsidRPr="007653FF">
        <w:rPr>
          <w:rFonts w:ascii="Times New Roman" w:hAnsi="Times New Roman" w:cs="Times New Roman"/>
          <w:bCs/>
          <w:sz w:val="28"/>
          <w:szCs w:val="28"/>
        </w:rPr>
        <w:t>К</w:t>
      </w:r>
      <w:proofErr w:type="gramEnd"/>
      <w:r w:rsidRPr="007653FF">
        <w:rPr>
          <w:rFonts w:ascii="Times New Roman" w:hAnsi="Times New Roman" w:cs="Times New Roman"/>
          <w:bCs/>
          <w:sz w:val="28"/>
          <w:szCs w:val="28"/>
        </w:rPr>
        <w:t xml:space="preserve"> счета по учету денежных средств.</w:t>
      </w:r>
    </w:p>
    <w:p w:rsidR="00892E59" w:rsidRDefault="00892E59" w:rsidP="0050187E">
      <w:pPr>
        <w:widowControl w:val="0"/>
        <w:ind w:firstLine="709"/>
        <w:jc w:val="both"/>
        <w:rPr>
          <w:rFonts w:ascii="Times New Roman" w:hAnsi="Times New Roman" w:cs="Times New Roman"/>
          <w:b/>
          <w:bCs/>
          <w:sz w:val="32"/>
          <w:szCs w:val="32"/>
        </w:rPr>
      </w:pPr>
    </w:p>
    <w:p w:rsidR="0037503D" w:rsidRPr="00EE6899" w:rsidRDefault="0037503D" w:rsidP="0050187E">
      <w:pPr>
        <w:pStyle w:val="a4"/>
        <w:widowControl w:val="0"/>
        <w:spacing w:line="240" w:lineRule="auto"/>
        <w:ind w:firstLine="709"/>
        <w:jc w:val="both"/>
        <w:rPr>
          <w:szCs w:val="28"/>
        </w:rPr>
      </w:pPr>
      <w:r w:rsidRPr="00EE6899">
        <w:rPr>
          <w:szCs w:val="28"/>
        </w:rPr>
        <w:t>Литература: [1</w:t>
      </w:r>
      <w:r w:rsidR="00A846EA">
        <w:rPr>
          <w:szCs w:val="28"/>
        </w:rPr>
        <w:t>0</w:t>
      </w:r>
      <w:r w:rsidRPr="00EE6899">
        <w:rPr>
          <w:szCs w:val="28"/>
        </w:rPr>
        <w:t>].</w:t>
      </w:r>
    </w:p>
    <w:p w:rsidR="0037503D" w:rsidRDefault="0037503D" w:rsidP="0050187E">
      <w:pPr>
        <w:widowControl w:val="0"/>
        <w:autoSpaceDE w:val="0"/>
        <w:autoSpaceDN w:val="0"/>
        <w:adjustRightInd w:val="0"/>
        <w:ind w:firstLine="709"/>
        <w:jc w:val="both"/>
        <w:rPr>
          <w:rFonts w:ascii="Times New Roman" w:hAnsi="Times New Roman" w:cs="Times New Roman"/>
          <w:sz w:val="28"/>
          <w:szCs w:val="28"/>
        </w:rPr>
      </w:pPr>
      <w:r w:rsidRPr="00EE6899">
        <w:rPr>
          <w:rFonts w:ascii="Times New Roman" w:hAnsi="Times New Roman" w:cs="Times New Roman"/>
          <w:sz w:val="28"/>
          <w:szCs w:val="28"/>
        </w:rPr>
        <w:t>Нормати</w:t>
      </w:r>
      <w:r w:rsidR="00A846EA">
        <w:rPr>
          <w:rFonts w:ascii="Times New Roman" w:hAnsi="Times New Roman" w:cs="Times New Roman"/>
          <w:sz w:val="28"/>
          <w:szCs w:val="28"/>
        </w:rPr>
        <w:t>вные правовые акты: [9</w:t>
      </w:r>
      <w:r w:rsidRPr="00EE6899">
        <w:rPr>
          <w:rFonts w:ascii="Times New Roman" w:hAnsi="Times New Roman" w:cs="Times New Roman"/>
          <w:sz w:val="28"/>
          <w:szCs w:val="28"/>
        </w:rPr>
        <w:t>].</w:t>
      </w:r>
    </w:p>
    <w:p w:rsidR="007653FF" w:rsidRPr="00AC3BB1" w:rsidRDefault="007653FF" w:rsidP="0050187E">
      <w:pPr>
        <w:widowControl w:val="0"/>
        <w:ind w:firstLine="709"/>
        <w:jc w:val="both"/>
        <w:rPr>
          <w:rFonts w:ascii="Times New Roman" w:hAnsi="Times New Roman" w:cs="Times New Roman"/>
          <w:b/>
          <w:bCs/>
          <w:sz w:val="32"/>
          <w:szCs w:val="32"/>
        </w:rPr>
      </w:pPr>
      <w:r w:rsidRPr="00AC3BB1">
        <w:rPr>
          <w:rFonts w:ascii="Times New Roman" w:hAnsi="Times New Roman" w:cs="Times New Roman"/>
          <w:b/>
          <w:sz w:val="32"/>
          <w:szCs w:val="32"/>
        </w:rPr>
        <w:lastRenderedPageBreak/>
        <w:t xml:space="preserve">9 Бухгалтерский учет валютно-обменных операций </w:t>
      </w:r>
      <w:r w:rsidR="00AD7C28">
        <w:rPr>
          <w:rFonts w:ascii="Times New Roman" w:hAnsi="Times New Roman" w:cs="Times New Roman"/>
          <w:b/>
          <w:sz w:val="32"/>
          <w:szCs w:val="32"/>
        </w:rPr>
        <w:t xml:space="preserve">  </w:t>
      </w:r>
      <w:r w:rsidRPr="00AD7C28">
        <w:rPr>
          <w:rFonts w:ascii="Times New Roman" w:hAnsi="Times New Roman" w:cs="Times New Roman"/>
          <w:b/>
          <w:sz w:val="32"/>
          <w:szCs w:val="32"/>
        </w:rPr>
        <w:t>бан</w:t>
      </w:r>
      <w:r w:rsidRPr="00AC3BB1">
        <w:rPr>
          <w:rFonts w:ascii="Times New Roman" w:hAnsi="Times New Roman" w:cs="Times New Roman"/>
          <w:b/>
          <w:sz w:val="32"/>
          <w:szCs w:val="32"/>
        </w:rPr>
        <w:t>ка</w:t>
      </w:r>
    </w:p>
    <w:p w:rsidR="007653FF" w:rsidRDefault="007653FF" w:rsidP="0050187E">
      <w:pPr>
        <w:widowControl w:val="0"/>
        <w:ind w:firstLine="709"/>
        <w:jc w:val="both"/>
        <w:rPr>
          <w:rFonts w:ascii="Times New Roman" w:hAnsi="Times New Roman" w:cs="Times New Roman"/>
          <w:b/>
          <w:bCs/>
          <w:sz w:val="28"/>
          <w:szCs w:val="28"/>
        </w:rPr>
      </w:pPr>
    </w:p>
    <w:p w:rsidR="007653FF" w:rsidRDefault="007653FF" w:rsidP="0050187E">
      <w:pPr>
        <w:widowControl w:val="0"/>
        <w:ind w:firstLine="709"/>
        <w:jc w:val="both"/>
        <w:rPr>
          <w:rFonts w:ascii="Times New Roman" w:hAnsi="Times New Roman" w:cs="Times New Roman"/>
          <w:b/>
          <w:bCs/>
          <w:sz w:val="28"/>
          <w:szCs w:val="28"/>
        </w:rPr>
      </w:pPr>
      <w:r w:rsidRPr="00AC3BB1">
        <w:rPr>
          <w:rFonts w:ascii="Times New Roman" w:hAnsi="Times New Roman" w:cs="Times New Roman"/>
          <w:b/>
          <w:bCs/>
          <w:sz w:val="28"/>
          <w:szCs w:val="28"/>
        </w:rPr>
        <w:t>Бухгалтерский учет валютно-обмен</w:t>
      </w:r>
      <w:r>
        <w:rPr>
          <w:rFonts w:ascii="Times New Roman" w:hAnsi="Times New Roman" w:cs="Times New Roman"/>
          <w:b/>
          <w:bCs/>
          <w:sz w:val="28"/>
          <w:szCs w:val="28"/>
        </w:rPr>
        <w:t>ных операций на биржевом рынке</w:t>
      </w:r>
    </w:p>
    <w:p w:rsidR="007653FF" w:rsidRPr="00A14B16" w:rsidRDefault="007653FF" w:rsidP="0050187E">
      <w:pPr>
        <w:pStyle w:val="ConsPlusNormal"/>
        <w:widowControl w:val="0"/>
        <w:ind w:firstLine="709"/>
        <w:jc w:val="both"/>
        <w:rPr>
          <w:rFonts w:ascii="Times New Roman" w:hAnsi="Times New Roman" w:cs="Times New Roman"/>
          <w:sz w:val="28"/>
          <w:szCs w:val="28"/>
        </w:rPr>
      </w:pPr>
      <w:r w:rsidRPr="00A14B16">
        <w:rPr>
          <w:rFonts w:ascii="Times New Roman" w:hAnsi="Times New Roman" w:cs="Times New Roman"/>
          <w:sz w:val="28"/>
          <w:szCs w:val="28"/>
        </w:rPr>
        <w:t xml:space="preserve">Покупка и продажа иностранной валюты банком </w:t>
      </w:r>
      <w:r w:rsidR="0037503D">
        <w:rPr>
          <w:rFonts w:ascii="Times New Roman" w:hAnsi="Times New Roman" w:cs="Times New Roman"/>
          <w:sz w:val="28"/>
          <w:szCs w:val="28"/>
        </w:rPr>
        <w:t>–</w:t>
      </w:r>
      <w:r w:rsidRPr="00A14B16">
        <w:rPr>
          <w:rFonts w:ascii="Times New Roman" w:hAnsi="Times New Roman" w:cs="Times New Roman"/>
          <w:sz w:val="28"/>
          <w:szCs w:val="28"/>
        </w:rPr>
        <w:t xml:space="preserve"> участником то</w:t>
      </w:r>
      <w:r w:rsidRPr="00A14B16">
        <w:rPr>
          <w:rFonts w:ascii="Times New Roman" w:hAnsi="Times New Roman" w:cs="Times New Roman"/>
          <w:sz w:val="28"/>
          <w:szCs w:val="28"/>
        </w:rPr>
        <w:t>р</w:t>
      </w:r>
      <w:r w:rsidRPr="00A14B16">
        <w:rPr>
          <w:rFonts w:ascii="Times New Roman" w:hAnsi="Times New Roman" w:cs="Times New Roman"/>
          <w:sz w:val="28"/>
          <w:szCs w:val="28"/>
        </w:rPr>
        <w:t>гов (</w:t>
      </w:r>
      <w:r w:rsidRPr="002C26C0">
        <w:rPr>
          <w:rFonts w:ascii="Times New Roman" w:hAnsi="Times New Roman" w:cs="Times New Roman"/>
          <w:sz w:val="28"/>
          <w:szCs w:val="28"/>
        </w:rPr>
        <w:t>при превышении суммы приобретаемой над суммой продаваемой ин</w:t>
      </w:r>
      <w:r w:rsidRPr="002C26C0">
        <w:rPr>
          <w:rFonts w:ascii="Times New Roman" w:hAnsi="Times New Roman" w:cs="Times New Roman"/>
          <w:sz w:val="28"/>
          <w:szCs w:val="28"/>
        </w:rPr>
        <w:t>о</w:t>
      </w:r>
      <w:r w:rsidRPr="002C26C0">
        <w:rPr>
          <w:rFonts w:ascii="Times New Roman" w:hAnsi="Times New Roman" w:cs="Times New Roman"/>
          <w:sz w:val="28"/>
          <w:szCs w:val="28"/>
        </w:rPr>
        <w:t>странной валюты</w:t>
      </w:r>
      <w:r w:rsidRPr="00A14B16">
        <w:rPr>
          <w:rFonts w:ascii="Times New Roman" w:hAnsi="Times New Roman" w:cs="Times New Roman"/>
          <w:sz w:val="28"/>
          <w:szCs w:val="28"/>
        </w:rPr>
        <w:t>) отражается в бухгалтерском учете следующим образом:</w:t>
      </w:r>
    </w:p>
    <w:p w:rsidR="007653FF" w:rsidRPr="00A14B16" w:rsidRDefault="007653FF" w:rsidP="0050187E">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14B16">
        <w:rPr>
          <w:rFonts w:ascii="Times New Roman" w:hAnsi="Times New Roman" w:cs="Times New Roman"/>
          <w:sz w:val="28"/>
          <w:szCs w:val="28"/>
        </w:rPr>
        <w:t>зачисление суммы иностранной валюты, приобретенной банком от своего имени и за свой счет, и списание суммы перечисленных белору</w:t>
      </w:r>
      <w:r w:rsidRPr="00A14B16">
        <w:rPr>
          <w:rFonts w:ascii="Times New Roman" w:hAnsi="Times New Roman" w:cs="Times New Roman"/>
          <w:sz w:val="28"/>
          <w:szCs w:val="28"/>
        </w:rPr>
        <w:t>с</w:t>
      </w:r>
      <w:r w:rsidRPr="00A14B16">
        <w:rPr>
          <w:rFonts w:ascii="Times New Roman" w:hAnsi="Times New Roman" w:cs="Times New Roman"/>
          <w:sz w:val="28"/>
          <w:szCs w:val="28"/>
        </w:rPr>
        <w:t>ских рублей:</w:t>
      </w:r>
      <w:r w:rsidR="00AD7C28">
        <w:rPr>
          <w:rFonts w:ascii="Times New Roman" w:hAnsi="Times New Roman" w:cs="Times New Roman"/>
          <w:sz w:val="28"/>
          <w:szCs w:val="28"/>
        </w:rPr>
        <w:t xml:space="preserve"> </w:t>
      </w:r>
      <w:r w:rsidRPr="00A14B16">
        <w:rPr>
          <w:rFonts w:ascii="Times New Roman" w:hAnsi="Times New Roman" w:cs="Times New Roman"/>
          <w:sz w:val="28"/>
          <w:szCs w:val="28"/>
        </w:rPr>
        <w:t>Д 1810</w:t>
      </w:r>
      <w:proofErr w:type="gramStart"/>
      <w:r w:rsidRPr="00A14B16">
        <w:rPr>
          <w:rFonts w:ascii="Times New Roman" w:hAnsi="Times New Roman" w:cs="Times New Roman"/>
          <w:sz w:val="28"/>
          <w:szCs w:val="28"/>
        </w:rPr>
        <w:t xml:space="preserve"> К</w:t>
      </w:r>
      <w:proofErr w:type="gramEnd"/>
      <w:r>
        <w:rPr>
          <w:rFonts w:ascii="Times New Roman" w:hAnsi="Times New Roman" w:cs="Times New Roman"/>
          <w:sz w:val="28"/>
          <w:szCs w:val="28"/>
        </w:rPr>
        <w:t xml:space="preserve"> 6901</w:t>
      </w:r>
      <w:r w:rsidRPr="00AD7C28">
        <w:rPr>
          <w:rFonts w:ascii="Times New Roman" w:hAnsi="Times New Roman" w:cs="Times New Roman"/>
          <w:sz w:val="28"/>
          <w:szCs w:val="28"/>
        </w:rPr>
        <w:t>;</w:t>
      </w:r>
      <w:r w:rsidR="00AD7C28">
        <w:rPr>
          <w:rFonts w:ascii="Times New Roman" w:hAnsi="Times New Roman" w:cs="Times New Roman"/>
          <w:sz w:val="28"/>
          <w:szCs w:val="28"/>
        </w:rPr>
        <w:t xml:space="preserve"> </w:t>
      </w:r>
      <w:r w:rsidRPr="00AD7C28">
        <w:rPr>
          <w:rFonts w:ascii="Times New Roman" w:hAnsi="Times New Roman" w:cs="Times New Roman"/>
          <w:sz w:val="28"/>
          <w:szCs w:val="28"/>
        </w:rPr>
        <w:t>Д</w:t>
      </w:r>
      <w:r w:rsidR="00AD7C28">
        <w:rPr>
          <w:rFonts w:ascii="Times New Roman" w:hAnsi="Times New Roman" w:cs="Times New Roman"/>
          <w:sz w:val="28"/>
          <w:szCs w:val="28"/>
        </w:rPr>
        <w:t xml:space="preserve"> </w:t>
      </w:r>
      <w:r w:rsidRPr="00A14B16">
        <w:rPr>
          <w:rFonts w:ascii="Times New Roman" w:hAnsi="Times New Roman" w:cs="Times New Roman"/>
          <w:sz w:val="28"/>
          <w:szCs w:val="28"/>
        </w:rPr>
        <w:t>6911 К 1800;</w:t>
      </w:r>
    </w:p>
    <w:p w:rsidR="007653FF" w:rsidRPr="00A14B16" w:rsidRDefault="007653FF" w:rsidP="0050187E">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14B16">
        <w:rPr>
          <w:rFonts w:ascii="Times New Roman" w:hAnsi="Times New Roman" w:cs="Times New Roman"/>
          <w:sz w:val="28"/>
          <w:szCs w:val="28"/>
        </w:rPr>
        <w:t>списание суммы иностранной валюты, проданной банком от своего имени и за свой счет, и зачисление суммы белорусских рублей:</w:t>
      </w:r>
      <w:r w:rsidR="00AD7C28">
        <w:rPr>
          <w:rFonts w:ascii="Times New Roman" w:hAnsi="Times New Roman" w:cs="Times New Roman"/>
          <w:sz w:val="28"/>
          <w:szCs w:val="28"/>
        </w:rPr>
        <w:t xml:space="preserve"> </w:t>
      </w:r>
      <w:r w:rsidRPr="00A14B16">
        <w:rPr>
          <w:rFonts w:ascii="Times New Roman" w:hAnsi="Times New Roman" w:cs="Times New Roman"/>
          <w:sz w:val="28"/>
          <w:szCs w:val="28"/>
        </w:rPr>
        <w:t>Д 6901</w:t>
      </w:r>
      <w:proofErr w:type="gramStart"/>
      <w:r w:rsidR="00AD7C28">
        <w:rPr>
          <w:rFonts w:ascii="Times New Roman" w:hAnsi="Times New Roman" w:cs="Times New Roman"/>
          <w:sz w:val="28"/>
          <w:szCs w:val="28"/>
        </w:rPr>
        <w:t xml:space="preserve"> </w:t>
      </w:r>
      <w:r w:rsidRPr="00AD7C28">
        <w:rPr>
          <w:rFonts w:ascii="Times New Roman" w:hAnsi="Times New Roman" w:cs="Times New Roman"/>
          <w:sz w:val="28"/>
          <w:szCs w:val="28"/>
        </w:rPr>
        <w:t>К</w:t>
      </w:r>
      <w:proofErr w:type="gramEnd"/>
      <w:r>
        <w:rPr>
          <w:rFonts w:ascii="Times New Roman" w:hAnsi="Times New Roman" w:cs="Times New Roman"/>
          <w:sz w:val="28"/>
          <w:szCs w:val="28"/>
        </w:rPr>
        <w:t xml:space="preserve"> 1810; </w:t>
      </w:r>
      <w:r w:rsidRPr="00A14B16">
        <w:rPr>
          <w:rFonts w:ascii="Times New Roman" w:hAnsi="Times New Roman" w:cs="Times New Roman"/>
          <w:sz w:val="28"/>
          <w:szCs w:val="28"/>
        </w:rPr>
        <w:t>Д 1800 К 6911</w:t>
      </w:r>
      <w:r>
        <w:rPr>
          <w:rFonts w:ascii="Times New Roman" w:hAnsi="Times New Roman" w:cs="Times New Roman"/>
          <w:sz w:val="28"/>
          <w:szCs w:val="28"/>
        </w:rPr>
        <w:t>.</w:t>
      </w:r>
    </w:p>
    <w:p w:rsidR="007653FF" w:rsidRPr="00AD7C28" w:rsidRDefault="007653FF" w:rsidP="0050187E">
      <w:pPr>
        <w:pStyle w:val="ConsPlusNormal"/>
        <w:widowControl w:val="0"/>
        <w:ind w:firstLine="709"/>
        <w:jc w:val="both"/>
        <w:rPr>
          <w:rFonts w:ascii="Times New Roman" w:hAnsi="Times New Roman" w:cs="Times New Roman"/>
          <w:sz w:val="28"/>
          <w:szCs w:val="28"/>
        </w:rPr>
      </w:pPr>
      <w:r w:rsidRPr="00A14B16">
        <w:rPr>
          <w:rFonts w:ascii="Times New Roman" w:hAnsi="Times New Roman" w:cs="Times New Roman"/>
          <w:sz w:val="28"/>
          <w:szCs w:val="28"/>
        </w:rPr>
        <w:t xml:space="preserve">Покупка и продажа иностранной валюты </w:t>
      </w:r>
      <w:r w:rsidRPr="00AD7C28">
        <w:rPr>
          <w:rFonts w:ascii="Times New Roman" w:hAnsi="Times New Roman" w:cs="Times New Roman"/>
          <w:sz w:val="28"/>
          <w:szCs w:val="28"/>
        </w:rPr>
        <w:t xml:space="preserve">банком </w:t>
      </w:r>
      <w:r w:rsidR="00AD7C28" w:rsidRPr="00AD7C28">
        <w:rPr>
          <w:rFonts w:ascii="Times New Roman" w:hAnsi="Times New Roman" w:cs="Times New Roman"/>
          <w:sz w:val="28"/>
          <w:szCs w:val="28"/>
        </w:rPr>
        <w:t>–</w:t>
      </w:r>
      <w:r w:rsidRPr="00AD7C28">
        <w:rPr>
          <w:rFonts w:ascii="Times New Roman" w:hAnsi="Times New Roman" w:cs="Times New Roman"/>
          <w:sz w:val="28"/>
          <w:szCs w:val="28"/>
        </w:rPr>
        <w:t xml:space="preserve"> участником то</w:t>
      </w:r>
      <w:r w:rsidRPr="00AD7C28">
        <w:rPr>
          <w:rFonts w:ascii="Times New Roman" w:hAnsi="Times New Roman" w:cs="Times New Roman"/>
          <w:sz w:val="28"/>
          <w:szCs w:val="28"/>
        </w:rPr>
        <w:t>р</w:t>
      </w:r>
      <w:r w:rsidRPr="00AD7C28">
        <w:rPr>
          <w:rFonts w:ascii="Times New Roman" w:hAnsi="Times New Roman" w:cs="Times New Roman"/>
          <w:sz w:val="28"/>
          <w:szCs w:val="28"/>
        </w:rPr>
        <w:t xml:space="preserve">гов </w:t>
      </w:r>
      <w:r w:rsidRPr="00AD7C28">
        <w:rPr>
          <w:rFonts w:ascii="Times New Roman" w:hAnsi="Times New Roman" w:cs="Times New Roman"/>
          <w:sz w:val="28"/>
          <w:szCs w:val="28"/>
          <w:u w:val="single"/>
        </w:rPr>
        <w:t>(</w:t>
      </w:r>
      <w:r w:rsidRPr="00AD7C28">
        <w:rPr>
          <w:rFonts w:ascii="Times New Roman" w:hAnsi="Times New Roman" w:cs="Times New Roman"/>
          <w:sz w:val="28"/>
          <w:szCs w:val="28"/>
        </w:rPr>
        <w:t>при превышении суммы продаваемой над суммой приобретаемой ин</w:t>
      </w:r>
      <w:r w:rsidRPr="00AD7C28">
        <w:rPr>
          <w:rFonts w:ascii="Times New Roman" w:hAnsi="Times New Roman" w:cs="Times New Roman"/>
          <w:sz w:val="28"/>
          <w:szCs w:val="28"/>
        </w:rPr>
        <w:t>о</w:t>
      </w:r>
      <w:r w:rsidRPr="00AD7C28">
        <w:rPr>
          <w:rFonts w:ascii="Times New Roman" w:hAnsi="Times New Roman" w:cs="Times New Roman"/>
          <w:sz w:val="28"/>
          <w:szCs w:val="28"/>
        </w:rPr>
        <w:t>странной валюты) отражаются в бухгалтерском учете следующим образом:</w:t>
      </w:r>
    </w:p>
    <w:p w:rsidR="007653FF" w:rsidRPr="00A14B16" w:rsidRDefault="007653FF" w:rsidP="0050187E">
      <w:pPr>
        <w:pStyle w:val="ConsPlusNormal"/>
        <w:widowControl w:val="0"/>
        <w:ind w:firstLine="709"/>
        <w:jc w:val="both"/>
        <w:rPr>
          <w:rFonts w:ascii="Times New Roman" w:hAnsi="Times New Roman" w:cs="Times New Roman"/>
          <w:sz w:val="28"/>
          <w:szCs w:val="28"/>
        </w:rPr>
      </w:pPr>
      <w:r w:rsidRPr="00AD7C28">
        <w:rPr>
          <w:rFonts w:ascii="Times New Roman" w:hAnsi="Times New Roman" w:cs="Times New Roman"/>
          <w:sz w:val="28"/>
          <w:szCs w:val="28"/>
        </w:rPr>
        <w:t>- списание суммы иностранной валюты, проданной банком от своего имени и за свой счет, и зачисление суммы белорусских рублей:</w:t>
      </w:r>
      <w:r w:rsidR="00AD7C28">
        <w:rPr>
          <w:rFonts w:ascii="Times New Roman" w:hAnsi="Times New Roman" w:cs="Times New Roman"/>
          <w:sz w:val="28"/>
          <w:szCs w:val="28"/>
        </w:rPr>
        <w:t xml:space="preserve"> </w:t>
      </w:r>
      <w:r w:rsidRPr="00AD7C28">
        <w:rPr>
          <w:rFonts w:ascii="Times New Roman" w:hAnsi="Times New Roman" w:cs="Times New Roman"/>
          <w:sz w:val="28"/>
          <w:szCs w:val="28"/>
        </w:rPr>
        <w:t>Д 6901</w:t>
      </w:r>
      <w:r w:rsidR="00AD7C28">
        <w:rPr>
          <w:rFonts w:ascii="Times New Roman" w:hAnsi="Times New Roman" w:cs="Times New Roman"/>
          <w:sz w:val="28"/>
          <w:szCs w:val="28"/>
        </w:rPr>
        <w:t xml:space="preserve">       </w:t>
      </w:r>
      <w:r w:rsidRPr="00AD7C28">
        <w:rPr>
          <w:rFonts w:ascii="Times New Roman" w:hAnsi="Times New Roman" w:cs="Times New Roman"/>
          <w:sz w:val="28"/>
          <w:szCs w:val="28"/>
        </w:rPr>
        <w:t>К</w:t>
      </w:r>
      <w:r w:rsidRPr="00A14B16">
        <w:rPr>
          <w:rFonts w:ascii="Times New Roman" w:hAnsi="Times New Roman" w:cs="Times New Roman"/>
          <w:sz w:val="28"/>
          <w:szCs w:val="28"/>
        </w:rPr>
        <w:t xml:space="preserve"> 1800 </w:t>
      </w:r>
      <w:r>
        <w:rPr>
          <w:rFonts w:ascii="Times New Roman" w:hAnsi="Times New Roman" w:cs="Times New Roman"/>
          <w:sz w:val="28"/>
          <w:szCs w:val="28"/>
        </w:rPr>
        <w:t xml:space="preserve">или </w:t>
      </w:r>
      <w:r w:rsidRPr="00A14B16">
        <w:rPr>
          <w:rFonts w:ascii="Times New Roman" w:hAnsi="Times New Roman" w:cs="Times New Roman"/>
          <w:sz w:val="28"/>
          <w:szCs w:val="28"/>
        </w:rPr>
        <w:t>Д 1810 К 6911;</w:t>
      </w:r>
    </w:p>
    <w:p w:rsidR="007653FF" w:rsidRPr="00A14B16" w:rsidRDefault="007653FF" w:rsidP="0050187E">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14B16">
        <w:rPr>
          <w:rFonts w:ascii="Times New Roman" w:hAnsi="Times New Roman" w:cs="Times New Roman"/>
          <w:sz w:val="28"/>
          <w:szCs w:val="28"/>
        </w:rPr>
        <w:t>зачисление суммы иностранной валюты, приобретенной банком от своего имени и за свой счет, и списание суммы белорусских рублей:</w:t>
      </w:r>
      <w:r w:rsidR="003F053D">
        <w:rPr>
          <w:rFonts w:ascii="Times New Roman" w:hAnsi="Times New Roman" w:cs="Times New Roman"/>
          <w:sz w:val="28"/>
          <w:szCs w:val="28"/>
        </w:rPr>
        <w:t xml:space="preserve"> </w:t>
      </w:r>
      <w:r w:rsidRPr="00A14B16">
        <w:rPr>
          <w:rFonts w:ascii="Times New Roman" w:hAnsi="Times New Roman" w:cs="Times New Roman"/>
          <w:sz w:val="28"/>
          <w:szCs w:val="28"/>
        </w:rPr>
        <w:t>Д 1800</w:t>
      </w:r>
      <w:proofErr w:type="gramStart"/>
      <w:r w:rsidRPr="00A14B16">
        <w:rPr>
          <w:rFonts w:ascii="Times New Roman" w:hAnsi="Times New Roman" w:cs="Times New Roman"/>
          <w:sz w:val="28"/>
          <w:szCs w:val="28"/>
        </w:rPr>
        <w:t xml:space="preserve"> К</w:t>
      </w:r>
      <w:proofErr w:type="gramEnd"/>
      <w:r w:rsidRPr="00A14B16">
        <w:rPr>
          <w:rFonts w:ascii="Times New Roman" w:hAnsi="Times New Roman" w:cs="Times New Roman"/>
          <w:sz w:val="28"/>
          <w:szCs w:val="28"/>
        </w:rPr>
        <w:t xml:space="preserve"> 6901 </w:t>
      </w:r>
      <w:r>
        <w:rPr>
          <w:rFonts w:ascii="Times New Roman" w:hAnsi="Times New Roman" w:cs="Times New Roman"/>
          <w:sz w:val="28"/>
          <w:szCs w:val="28"/>
        </w:rPr>
        <w:t xml:space="preserve">и </w:t>
      </w:r>
      <w:r w:rsidRPr="00A14B16">
        <w:rPr>
          <w:rFonts w:ascii="Times New Roman" w:hAnsi="Times New Roman" w:cs="Times New Roman"/>
          <w:sz w:val="28"/>
          <w:szCs w:val="28"/>
        </w:rPr>
        <w:t>Д 6911 К 1810.</w:t>
      </w:r>
    </w:p>
    <w:p w:rsidR="007653FF" w:rsidRPr="00AD7C28" w:rsidRDefault="007653FF" w:rsidP="0050187E">
      <w:pPr>
        <w:pStyle w:val="ConsPlusNormal"/>
        <w:widowControl w:val="0"/>
        <w:ind w:firstLine="709"/>
        <w:jc w:val="both"/>
        <w:rPr>
          <w:rFonts w:ascii="Times New Roman" w:hAnsi="Times New Roman" w:cs="Times New Roman"/>
          <w:sz w:val="28"/>
          <w:szCs w:val="28"/>
        </w:rPr>
      </w:pPr>
      <w:r w:rsidRPr="002C26C0">
        <w:rPr>
          <w:rFonts w:ascii="Times New Roman" w:hAnsi="Times New Roman" w:cs="Times New Roman"/>
          <w:sz w:val="28"/>
          <w:szCs w:val="28"/>
        </w:rPr>
        <w:t xml:space="preserve">Покупка иностранной валюты </w:t>
      </w:r>
      <w:r w:rsidRPr="00AD7C28">
        <w:rPr>
          <w:rFonts w:ascii="Times New Roman" w:hAnsi="Times New Roman" w:cs="Times New Roman"/>
          <w:sz w:val="28"/>
          <w:szCs w:val="28"/>
        </w:rPr>
        <w:t xml:space="preserve">банком </w:t>
      </w:r>
      <w:r w:rsidR="00AD7C28" w:rsidRPr="00AD7C28">
        <w:rPr>
          <w:rFonts w:ascii="Times New Roman" w:hAnsi="Times New Roman" w:cs="Times New Roman"/>
          <w:sz w:val="28"/>
          <w:szCs w:val="28"/>
        </w:rPr>
        <w:t>–</w:t>
      </w:r>
      <w:r w:rsidRPr="00AD7C28">
        <w:rPr>
          <w:rFonts w:ascii="Times New Roman" w:hAnsi="Times New Roman" w:cs="Times New Roman"/>
          <w:sz w:val="28"/>
          <w:szCs w:val="28"/>
        </w:rPr>
        <w:t xml:space="preserve"> участником торгов за счет и по поручению клиентов отражается в бухгалтерском учете:</w:t>
      </w:r>
    </w:p>
    <w:p w:rsidR="007653FF" w:rsidRPr="00AD7C28" w:rsidRDefault="007653FF" w:rsidP="0050187E">
      <w:pPr>
        <w:pStyle w:val="ConsPlusNormal"/>
        <w:widowControl w:val="0"/>
        <w:ind w:firstLine="709"/>
        <w:jc w:val="both"/>
        <w:rPr>
          <w:rFonts w:ascii="Times New Roman" w:hAnsi="Times New Roman" w:cs="Times New Roman"/>
          <w:sz w:val="28"/>
          <w:szCs w:val="28"/>
        </w:rPr>
      </w:pPr>
      <w:r w:rsidRPr="00AD7C28">
        <w:rPr>
          <w:rFonts w:ascii="Times New Roman" w:hAnsi="Times New Roman" w:cs="Times New Roman"/>
          <w:sz w:val="28"/>
          <w:szCs w:val="28"/>
        </w:rPr>
        <w:t xml:space="preserve">- при осуществлении расчетов с клиентами на основании биржевого свидетельства после поступления денежных средств от </w:t>
      </w:r>
      <w:r w:rsidR="00371F7D" w:rsidRPr="00AD7C28">
        <w:rPr>
          <w:rFonts w:ascii="Times New Roman" w:hAnsi="Times New Roman" w:cs="Times New Roman"/>
          <w:sz w:val="28"/>
          <w:szCs w:val="28"/>
        </w:rPr>
        <w:t>НБ</w:t>
      </w:r>
      <w:r w:rsidR="0012554C" w:rsidRPr="00AD7C28">
        <w:rPr>
          <w:rFonts w:ascii="Times New Roman" w:hAnsi="Times New Roman" w:cs="Times New Roman"/>
          <w:sz w:val="28"/>
          <w:szCs w:val="28"/>
        </w:rPr>
        <w:t xml:space="preserve"> РБ </w:t>
      </w:r>
      <w:r w:rsidRPr="00AD7C28">
        <w:rPr>
          <w:rFonts w:ascii="Times New Roman" w:hAnsi="Times New Roman" w:cs="Times New Roman"/>
          <w:sz w:val="28"/>
          <w:szCs w:val="28"/>
        </w:rPr>
        <w:t>списание перечисленной клиентами суммы белорусских рублей:</w:t>
      </w:r>
      <w:r w:rsidR="00AD7C28">
        <w:rPr>
          <w:rFonts w:ascii="Times New Roman" w:hAnsi="Times New Roman" w:cs="Times New Roman"/>
          <w:sz w:val="28"/>
          <w:szCs w:val="28"/>
        </w:rPr>
        <w:t xml:space="preserve"> </w:t>
      </w:r>
      <w:r w:rsidRPr="00AD7C28">
        <w:rPr>
          <w:rFonts w:ascii="Times New Roman" w:hAnsi="Times New Roman" w:cs="Times New Roman"/>
          <w:sz w:val="28"/>
          <w:szCs w:val="28"/>
        </w:rPr>
        <w:t>Д 3810</w:t>
      </w:r>
      <w:proofErr w:type="gramStart"/>
      <w:r w:rsidRPr="00AD7C28">
        <w:rPr>
          <w:rFonts w:ascii="Times New Roman" w:hAnsi="Times New Roman" w:cs="Times New Roman"/>
          <w:sz w:val="28"/>
          <w:szCs w:val="28"/>
        </w:rPr>
        <w:t xml:space="preserve"> К</w:t>
      </w:r>
      <w:proofErr w:type="gramEnd"/>
      <w:r w:rsidRPr="00AD7C28">
        <w:rPr>
          <w:rFonts w:ascii="Times New Roman" w:hAnsi="Times New Roman" w:cs="Times New Roman"/>
          <w:sz w:val="28"/>
          <w:szCs w:val="28"/>
        </w:rPr>
        <w:t xml:space="preserve"> 1800 (1810), перечисление суммы приобретенной клиентами иностранной вал</w:t>
      </w:r>
      <w:r w:rsidRPr="00AD7C28">
        <w:rPr>
          <w:rFonts w:ascii="Times New Roman" w:hAnsi="Times New Roman" w:cs="Times New Roman"/>
          <w:sz w:val="28"/>
          <w:szCs w:val="28"/>
        </w:rPr>
        <w:t>ю</w:t>
      </w:r>
      <w:r w:rsidRPr="00AD7C28">
        <w:rPr>
          <w:rFonts w:ascii="Times New Roman" w:hAnsi="Times New Roman" w:cs="Times New Roman"/>
          <w:sz w:val="28"/>
          <w:szCs w:val="28"/>
        </w:rPr>
        <w:t>ты:</w:t>
      </w:r>
      <w:r w:rsidR="002F58A9">
        <w:rPr>
          <w:rFonts w:ascii="Times New Roman" w:hAnsi="Times New Roman" w:cs="Times New Roman"/>
          <w:sz w:val="28"/>
          <w:szCs w:val="28"/>
        </w:rPr>
        <w:t xml:space="preserve"> </w:t>
      </w:r>
      <w:r w:rsidRPr="00AD7C28">
        <w:rPr>
          <w:rFonts w:ascii="Times New Roman" w:hAnsi="Times New Roman" w:cs="Times New Roman"/>
          <w:sz w:val="28"/>
          <w:szCs w:val="28"/>
        </w:rPr>
        <w:t>Д 1810 (1800) К 3810;</w:t>
      </w:r>
    </w:p>
    <w:p w:rsidR="007653FF" w:rsidRPr="00A14B16" w:rsidRDefault="007653FF" w:rsidP="0050187E">
      <w:pPr>
        <w:pStyle w:val="ConsPlusNormal"/>
        <w:widowControl w:val="0"/>
        <w:ind w:firstLine="709"/>
        <w:jc w:val="both"/>
        <w:rPr>
          <w:rFonts w:ascii="Times New Roman" w:hAnsi="Times New Roman" w:cs="Times New Roman"/>
          <w:sz w:val="28"/>
          <w:szCs w:val="28"/>
        </w:rPr>
      </w:pPr>
      <w:r w:rsidRPr="00AD7C28">
        <w:rPr>
          <w:rFonts w:ascii="Times New Roman" w:hAnsi="Times New Roman" w:cs="Times New Roman"/>
          <w:sz w:val="28"/>
          <w:szCs w:val="28"/>
        </w:rPr>
        <w:t xml:space="preserve">- при осуществлении расчетов с клиентами на основании биржевого свидетельства до поступления денежных средств от </w:t>
      </w:r>
      <w:r w:rsidR="00AD7C28">
        <w:rPr>
          <w:rFonts w:ascii="Times New Roman" w:hAnsi="Times New Roman" w:cs="Times New Roman"/>
          <w:sz w:val="28"/>
          <w:szCs w:val="28"/>
        </w:rPr>
        <w:t xml:space="preserve">НБ РБ – </w:t>
      </w:r>
      <w:r w:rsidRPr="00AD7C28">
        <w:rPr>
          <w:rFonts w:ascii="Times New Roman" w:hAnsi="Times New Roman" w:cs="Times New Roman"/>
          <w:sz w:val="28"/>
          <w:szCs w:val="28"/>
        </w:rPr>
        <w:t>зачисление на специальные счета клиентов для хранения купленной</w:t>
      </w:r>
      <w:r w:rsidRPr="00A14B16">
        <w:rPr>
          <w:rFonts w:ascii="Times New Roman" w:hAnsi="Times New Roman" w:cs="Times New Roman"/>
          <w:sz w:val="28"/>
          <w:szCs w:val="28"/>
        </w:rPr>
        <w:t xml:space="preserve"> на внутреннем в</w:t>
      </w:r>
      <w:r w:rsidRPr="00A14B16">
        <w:rPr>
          <w:rFonts w:ascii="Times New Roman" w:hAnsi="Times New Roman" w:cs="Times New Roman"/>
          <w:sz w:val="28"/>
          <w:szCs w:val="28"/>
        </w:rPr>
        <w:t>а</w:t>
      </w:r>
      <w:r w:rsidRPr="00A14B16">
        <w:rPr>
          <w:rFonts w:ascii="Times New Roman" w:hAnsi="Times New Roman" w:cs="Times New Roman"/>
          <w:sz w:val="28"/>
          <w:szCs w:val="28"/>
        </w:rPr>
        <w:t>лютном рынке иностранной валюты или иные счета по учету денежных сре</w:t>
      </w:r>
      <w:proofErr w:type="gramStart"/>
      <w:r w:rsidRPr="00A14B16">
        <w:rPr>
          <w:rFonts w:ascii="Times New Roman" w:hAnsi="Times New Roman" w:cs="Times New Roman"/>
          <w:sz w:val="28"/>
          <w:szCs w:val="28"/>
        </w:rPr>
        <w:t>дств в сл</w:t>
      </w:r>
      <w:proofErr w:type="gramEnd"/>
      <w:r w:rsidRPr="00A14B16">
        <w:rPr>
          <w:rFonts w:ascii="Times New Roman" w:hAnsi="Times New Roman" w:cs="Times New Roman"/>
          <w:sz w:val="28"/>
          <w:szCs w:val="28"/>
        </w:rPr>
        <w:t>учаях, предусмотренных законодательством, суммы иностра</w:t>
      </w:r>
      <w:r w:rsidRPr="00A14B16">
        <w:rPr>
          <w:rFonts w:ascii="Times New Roman" w:hAnsi="Times New Roman" w:cs="Times New Roman"/>
          <w:sz w:val="28"/>
          <w:szCs w:val="28"/>
        </w:rPr>
        <w:t>н</w:t>
      </w:r>
      <w:r w:rsidRPr="00A14B16">
        <w:rPr>
          <w:rFonts w:ascii="Times New Roman" w:hAnsi="Times New Roman" w:cs="Times New Roman"/>
          <w:sz w:val="28"/>
          <w:szCs w:val="28"/>
        </w:rPr>
        <w:t>ной валюты</w:t>
      </w:r>
      <w:r w:rsidR="00AD7C28">
        <w:rPr>
          <w:rFonts w:ascii="Times New Roman" w:hAnsi="Times New Roman" w:cs="Times New Roman"/>
          <w:sz w:val="28"/>
          <w:szCs w:val="28"/>
        </w:rPr>
        <w:t xml:space="preserve">: </w:t>
      </w:r>
      <w:r w:rsidRPr="00A14B16">
        <w:rPr>
          <w:rFonts w:ascii="Times New Roman" w:hAnsi="Times New Roman" w:cs="Times New Roman"/>
          <w:sz w:val="28"/>
          <w:szCs w:val="28"/>
        </w:rPr>
        <w:t>Д 3800</w:t>
      </w:r>
      <w:proofErr w:type="gramStart"/>
      <w:r w:rsidRPr="00A14B16">
        <w:rPr>
          <w:rFonts w:ascii="Times New Roman" w:hAnsi="Times New Roman" w:cs="Times New Roman"/>
          <w:sz w:val="28"/>
          <w:szCs w:val="28"/>
        </w:rPr>
        <w:t xml:space="preserve"> К</w:t>
      </w:r>
      <w:proofErr w:type="gramEnd"/>
      <w:r w:rsidRPr="00A14B16">
        <w:rPr>
          <w:rFonts w:ascii="Times New Roman" w:hAnsi="Times New Roman" w:cs="Times New Roman"/>
          <w:sz w:val="28"/>
          <w:szCs w:val="28"/>
        </w:rPr>
        <w:t xml:space="preserve"> текущие (расчетные) и иные счета по учету дене</w:t>
      </w:r>
      <w:r w:rsidRPr="00A14B16">
        <w:rPr>
          <w:rFonts w:ascii="Times New Roman" w:hAnsi="Times New Roman" w:cs="Times New Roman"/>
          <w:sz w:val="28"/>
          <w:szCs w:val="28"/>
        </w:rPr>
        <w:t>ж</w:t>
      </w:r>
      <w:r w:rsidRPr="00A14B16">
        <w:rPr>
          <w:rFonts w:ascii="Times New Roman" w:hAnsi="Times New Roman" w:cs="Times New Roman"/>
          <w:sz w:val="28"/>
          <w:szCs w:val="28"/>
        </w:rPr>
        <w:t>ных средств, преду</w:t>
      </w:r>
      <w:r>
        <w:rPr>
          <w:rFonts w:ascii="Times New Roman" w:hAnsi="Times New Roman" w:cs="Times New Roman"/>
          <w:sz w:val="28"/>
          <w:szCs w:val="28"/>
        </w:rPr>
        <w:t>смотренные законодательством</w:t>
      </w:r>
      <w:r w:rsidR="0012554C">
        <w:rPr>
          <w:rFonts w:ascii="Times New Roman" w:hAnsi="Times New Roman" w:cs="Times New Roman"/>
          <w:sz w:val="28"/>
          <w:szCs w:val="28"/>
        </w:rPr>
        <w:t>.</w:t>
      </w:r>
      <w:r w:rsidR="00AD7C28">
        <w:rPr>
          <w:rFonts w:ascii="Times New Roman" w:hAnsi="Times New Roman" w:cs="Times New Roman"/>
          <w:sz w:val="28"/>
          <w:szCs w:val="28"/>
        </w:rPr>
        <w:t xml:space="preserve"> </w:t>
      </w:r>
      <w:r w:rsidR="0012554C">
        <w:rPr>
          <w:rFonts w:ascii="Times New Roman" w:hAnsi="Times New Roman" w:cs="Times New Roman"/>
          <w:sz w:val="28"/>
          <w:szCs w:val="28"/>
        </w:rPr>
        <w:t>С</w:t>
      </w:r>
      <w:r w:rsidRPr="00A14B16">
        <w:rPr>
          <w:rFonts w:ascii="Times New Roman" w:hAnsi="Times New Roman" w:cs="Times New Roman"/>
          <w:sz w:val="28"/>
          <w:szCs w:val="28"/>
        </w:rPr>
        <w:t>писание перечисле</w:t>
      </w:r>
      <w:r w:rsidRPr="00A14B16">
        <w:rPr>
          <w:rFonts w:ascii="Times New Roman" w:hAnsi="Times New Roman" w:cs="Times New Roman"/>
          <w:sz w:val="28"/>
          <w:szCs w:val="28"/>
        </w:rPr>
        <w:t>н</w:t>
      </w:r>
      <w:r w:rsidRPr="00A14B16">
        <w:rPr>
          <w:rFonts w:ascii="Times New Roman" w:hAnsi="Times New Roman" w:cs="Times New Roman"/>
          <w:sz w:val="28"/>
          <w:szCs w:val="28"/>
        </w:rPr>
        <w:t>ной клиентами суммы белорусских рублей при поступлении денежных</w:t>
      </w:r>
      <w:r>
        <w:rPr>
          <w:rFonts w:ascii="Times New Roman" w:hAnsi="Times New Roman" w:cs="Times New Roman"/>
          <w:sz w:val="28"/>
          <w:szCs w:val="28"/>
        </w:rPr>
        <w:t xml:space="preserve"> средств от</w:t>
      </w:r>
      <w:r w:rsidR="00AD7C28">
        <w:rPr>
          <w:rFonts w:ascii="Times New Roman" w:hAnsi="Times New Roman" w:cs="Times New Roman"/>
          <w:sz w:val="28"/>
          <w:szCs w:val="28"/>
        </w:rPr>
        <w:t xml:space="preserve"> НБ РБ</w:t>
      </w:r>
      <w:r w:rsidR="0012554C" w:rsidRPr="00AD7C28">
        <w:rPr>
          <w:rFonts w:ascii="Times New Roman" w:hAnsi="Times New Roman" w:cs="Times New Roman"/>
          <w:sz w:val="28"/>
          <w:szCs w:val="28"/>
        </w:rPr>
        <w:t>:</w:t>
      </w:r>
      <w:r w:rsidR="00AD7C28" w:rsidRPr="00AD7C28">
        <w:rPr>
          <w:rFonts w:ascii="Times New Roman" w:hAnsi="Times New Roman" w:cs="Times New Roman"/>
          <w:sz w:val="28"/>
          <w:szCs w:val="28"/>
        </w:rPr>
        <w:t xml:space="preserve"> </w:t>
      </w:r>
      <w:r w:rsidRPr="00AD7C28">
        <w:rPr>
          <w:rFonts w:ascii="Times New Roman" w:hAnsi="Times New Roman" w:cs="Times New Roman"/>
          <w:sz w:val="28"/>
          <w:szCs w:val="28"/>
        </w:rPr>
        <w:t>Д 3810</w:t>
      </w:r>
      <w:proofErr w:type="gramStart"/>
      <w:r w:rsidRPr="00AD7C28">
        <w:rPr>
          <w:rFonts w:ascii="Times New Roman" w:hAnsi="Times New Roman" w:cs="Times New Roman"/>
          <w:sz w:val="28"/>
          <w:szCs w:val="28"/>
        </w:rPr>
        <w:t xml:space="preserve"> К</w:t>
      </w:r>
      <w:proofErr w:type="gramEnd"/>
      <w:r w:rsidRPr="00AD7C28">
        <w:rPr>
          <w:rFonts w:ascii="Times New Roman" w:hAnsi="Times New Roman" w:cs="Times New Roman"/>
          <w:sz w:val="28"/>
          <w:szCs w:val="28"/>
        </w:rPr>
        <w:t xml:space="preserve"> 1800 (1810), списание зачисленной клиентам суммы приобретенной иностранной валюты</w:t>
      </w:r>
      <w:r w:rsidR="00AD7C28">
        <w:rPr>
          <w:rFonts w:ascii="Times New Roman" w:hAnsi="Times New Roman" w:cs="Times New Roman"/>
          <w:sz w:val="28"/>
          <w:szCs w:val="28"/>
        </w:rPr>
        <w:t xml:space="preserve"> </w:t>
      </w:r>
      <w:r w:rsidR="00AD7C28">
        <w:rPr>
          <w:rFonts w:ascii="Times New Roman" w:hAnsi="Times New Roman" w:cs="Times New Roman"/>
          <w:spacing w:val="-6"/>
          <w:sz w:val="28"/>
          <w:szCs w:val="28"/>
        </w:rPr>
        <w:t>–</w:t>
      </w:r>
      <w:r w:rsidR="00AD7C28">
        <w:rPr>
          <w:rFonts w:ascii="Times New Roman" w:hAnsi="Times New Roman" w:cs="Times New Roman"/>
          <w:sz w:val="28"/>
          <w:szCs w:val="28"/>
        </w:rPr>
        <w:t xml:space="preserve"> </w:t>
      </w:r>
      <w:r w:rsidRPr="00AD7C28">
        <w:rPr>
          <w:rFonts w:ascii="Times New Roman" w:hAnsi="Times New Roman" w:cs="Times New Roman"/>
          <w:sz w:val="28"/>
          <w:szCs w:val="28"/>
        </w:rPr>
        <w:t>Д</w:t>
      </w:r>
      <w:r w:rsidRPr="00A14B16">
        <w:rPr>
          <w:rFonts w:ascii="Times New Roman" w:hAnsi="Times New Roman" w:cs="Times New Roman"/>
          <w:sz w:val="28"/>
          <w:szCs w:val="28"/>
        </w:rPr>
        <w:t xml:space="preserve"> 1810 (1800) К</w:t>
      </w:r>
      <w:r>
        <w:rPr>
          <w:rFonts w:ascii="Times New Roman" w:hAnsi="Times New Roman" w:cs="Times New Roman"/>
          <w:sz w:val="28"/>
          <w:szCs w:val="28"/>
        </w:rPr>
        <w:t xml:space="preserve"> 3800.</w:t>
      </w:r>
    </w:p>
    <w:p w:rsidR="001B3721" w:rsidRDefault="001B3721" w:rsidP="0050187E">
      <w:pPr>
        <w:widowControl w:val="0"/>
        <w:ind w:firstLine="709"/>
        <w:jc w:val="both"/>
        <w:rPr>
          <w:rFonts w:ascii="Times New Roman" w:hAnsi="Times New Roman" w:cs="Times New Roman"/>
          <w:b/>
          <w:bCs/>
          <w:sz w:val="28"/>
          <w:szCs w:val="28"/>
        </w:rPr>
      </w:pPr>
    </w:p>
    <w:p w:rsidR="001B3721" w:rsidRDefault="001B3721" w:rsidP="0050187E">
      <w:pPr>
        <w:widowControl w:val="0"/>
        <w:ind w:firstLine="709"/>
        <w:jc w:val="both"/>
        <w:rPr>
          <w:rFonts w:ascii="Times New Roman" w:hAnsi="Times New Roman" w:cs="Times New Roman"/>
          <w:b/>
          <w:bCs/>
          <w:sz w:val="28"/>
          <w:szCs w:val="28"/>
        </w:rPr>
      </w:pPr>
    </w:p>
    <w:p w:rsidR="001B3721" w:rsidRDefault="001B3721" w:rsidP="0050187E">
      <w:pPr>
        <w:widowControl w:val="0"/>
        <w:ind w:firstLine="709"/>
        <w:jc w:val="both"/>
        <w:rPr>
          <w:rFonts w:ascii="Times New Roman" w:hAnsi="Times New Roman" w:cs="Times New Roman"/>
          <w:b/>
          <w:bCs/>
          <w:sz w:val="28"/>
          <w:szCs w:val="28"/>
        </w:rPr>
      </w:pPr>
    </w:p>
    <w:p w:rsidR="007653FF" w:rsidRPr="00A14B16" w:rsidRDefault="007653FF" w:rsidP="0050187E">
      <w:pPr>
        <w:widowControl w:val="0"/>
        <w:ind w:firstLine="709"/>
        <w:jc w:val="both"/>
        <w:rPr>
          <w:rFonts w:ascii="Times New Roman" w:hAnsi="Times New Roman" w:cs="Times New Roman"/>
          <w:b/>
          <w:bCs/>
          <w:sz w:val="28"/>
          <w:szCs w:val="28"/>
        </w:rPr>
      </w:pPr>
      <w:r w:rsidRPr="00A14B16">
        <w:rPr>
          <w:rFonts w:ascii="Times New Roman" w:hAnsi="Times New Roman" w:cs="Times New Roman"/>
          <w:b/>
          <w:bCs/>
          <w:sz w:val="28"/>
          <w:szCs w:val="28"/>
        </w:rPr>
        <w:lastRenderedPageBreak/>
        <w:t>Бухгалтерский учет валютно-обменных операций на внебир</w:t>
      </w:r>
      <w:r>
        <w:rPr>
          <w:rFonts w:ascii="Times New Roman" w:hAnsi="Times New Roman" w:cs="Times New Roman"/>
          <w:b/>
          <w:bCs/>
          <w:sz w:val="28"/>
          <w:szCs w:val="28"/>
        </w:rPr>
        <w:t>ж</w:t>
      </w:r>
      <w:r>
        <w:rPr>
          <w:rFonts w:ascii="Times New Roman" w:hAnsi="Times New Roman" w:cs="Times New Roman"/>
          <w:b/>
          <w:bCs/>
          <w:sz w:val="28"/>
          <w:szCs w:val="28"/>
        </w:rPr>
        <w:t>е</w:t>
      </w:r>
      <w:r>
        <w:rPr>
          <w:rFonts w:ascii="Times New Roman" w:hAnsi="Times New Roman" w:cs="Times New Roman"/>
          <w:b/>
          <w:bCs/>
          <w:sz w:val="28"/>
          <w:szCs w:val="28"/>
        </w:rPr>
        <w:t>вом рынке</w:t>
      </w:r>
    </w:p>
    <w:p w:rsidR="007653FF" w:rsidRPr="00A14B16" w:rsidRDefault="007653FF" w:rsidP="0050187E">
      <w:pPr>
        <w:pStyle w:val="ConsPlusNormal"/>
        <w:widowControl w:val="0"/>
        <w:ind w:firstLine="709"/>
        <w:jc w:val="both"/>
        <w:rPr>
          <w:rFonts w:ascii="Times New Roman" w:hAnsi="Times New Roman" w:cs="Times New Roman"/>
          <w:sz w:val="28"/>
          <w:szCs w:val="28"/>
        </w:rPr>
      </w:pPr>
      <w:r w:rsidRPr="00A14B16">
        <w:rPr>
          <w:rFonts w:ascii="Times New Roman" w:hAnsi="Times New Roman" w:cs="Times New Roman"/>
          <w:sz w:val="28"/>
          <w:szCs w:val="28"/>
        </w:rPr>
        <w:t>Дебиторская или кредиторская задолженность отражается по бала</w:t>
      </w:r>
      <w:r w:rsidRPr="00A14B16">
        <w:rPr>
          <w:rFonts w:ascii="Times New Roman" w:hAnsi="Times New Roman" w:cs="Times New Roman"/>
          <w:sz w:val="28"/>
          <w:szCs w:val="28"/>
        </w:rPr>
        <w:t>н</w:t>
      </w:r>
      <w:r w:rsidRPr="00A14B16">
        <w:rPr>
          <w:rFonts w:ascii="Times New Roman" w:hAnsi="Times New Roman" w:cs="Times New Roman"/>
          <w:sz w:val="28"/>
          <w:szCs w:val="28"/>
        </w:rPr>
        <w:t xml:space="preserve">совым счетам групп 18 «Средства в расчетах по операциям с банками» и 38 «Средства в расчетах по операциям с клиентами», предназначенным для расчетов по операциям с иностранной валютой. При исполнении </w:t>
      </w:r>
      <w:r w:rsidRPr="002C26C0">
        <w:rPr>
          <w:rFonts w:ascii="Times New Roman" w:hAnsi="Times New Roman" w:cs="Times New Roman"/>
          <w:i/>
          <w:sz w:val="28"/>
          <w:szCs w:val="28"/>
        </w:rPr>
        <w:t xml:space="preserve">в один день </w:t>
      </w:r>
      <w:r w:rsidRPr="00A14B16">
        <w:rPr>
          <w:rFonts w:ascii="Times New Roman" w:hAnsi="Times New Roman" w:cs="Times New Roman"/>
          <w:sz w:val="28"/>
          <w:szCs w:val="28"/>
        </w:rPr>
        <w:t>обеими обязанными сторонами своих обязательств балансовые счета групп 18 и 38, предназначенные для расчетов по операциям с иностранной валютой, могут не использоваться.</w:t>
      </w:r>
    </w:p>
    <w:p w:rsidR="007653FF" w:rsidRPr="00A14B16" w:rsidRDefault="007653FF" w:rsidP="0050187E">
      <w:pPr>
        <w:pStyle w:val="af4"/>
        <w:widowControl w:val="0"/>
        <w:spacing w:after="0"/>
        <w:ind w:left="0" w:firstLine="709"/>
        <w:jc w:val="both"/>
        <w:rPr>
          <w:rFonts w:ascii="Times New Roman" w:hAnsi="Times New Roman" w:cs="Times New Roman"/>
          <w:sz w:val="28"/>
          <w:szCs w:val="28"/>
        </w:rPr>
      </w:pPr>
      <w:r w:rsidRPr="002C26C0">
        <w:rPr>
          <w:rFonts w:ascii="Times New Roman" w:hAnsi="Times New Roman" w:cs="Times New Roman"/>
          <w:i/>
          <w:sz w:val="28"/>
          <w:szCs w:val="28"/>
        </w:rPr>
        <w:t>Конверсия</w:t>
      </w:r>
      <w:r w:rsidR="003F053D">
        <w:rPr>
          <w:rFonts w:ascii="Times New Roman" w:hAnsi="Times New Roman" w:cs="Times New Roman"/>
          <w:i/>
          <w:sz w:val="28"/>
          <w:szCs w:val="28"/>
        </w:rPr>
        <w:t xml:space="preserve"> </w:t>
      </w:r>
      <w:r w:rsidRPr="00A14B16">
        <w:rPr>
          <w:rFonts w:ascii="Times New Roman" w:hAnsi="Times New Roman" w:cs="Times New Roman"/>
          <w:sz w:val="28"/>
          <w:szCs w:val="28"/>
        </w:rPr>
        <w:t>иностранной валюты банком от своего имени и за свой счет отражается в бухгалтерском учете следующим образом:</w:t>
      </w:r>
    </w:p>
    <w:p w:rsidR="007653FF" w:rsidRPr="00A14B16" w:rsidRDefault="007653FF" w:rsidP="0050187E">
      <w:pPr>
        <w:pStyle w:val="ConsPlusNormal"/>
        <w:widowControl w:val="0"/>
        <w:ind w:firstLine="709"/>
        <w:jc w:val="both"/>
        <w:rPr>
          <w:rFonts w:ascii="Times New Roman" w:hAnsi="Times New Roman" w:cs="Times New Roman"/>
          <w:sz w:val="28"/>
          <w:szCs w:val="28"/>
        </w:rPr>
      </w:pPr>
      <w:r w:rsidRPr="00A14B16">
        <w:rPr>
          <w:rFonts w:ascii="Times New Roman" w:hAnsi="Times New Roman" w:cs="Times New Roman"/>
          <w:sz w:val="28"/>
          <w:szCs w:val="28"/>
        </w:rPr>
        <w:t xml:space="preserve">- </w:t>
      </w:r>
      <w:r w:rsidR="002C436A">
        <w:rPr>
          <w:rFonts w:ascii="Times New Roman" w:hAnsi="Times New Roman" w:cs="Times New Roman"/>
          <w:sz w:val="28"/>
          <w:szCs w:val="28"/>
        </w:rPr>
        <w:t>поступление иностранной валюты</w:t>
      </w:r>
      <w:r w:rsidR="00621A48">
        <w:rPr>
          <w:rFonts w:ascii="Times New Roman" w:hAnsi="Times New Roman" w:cs="Times New Roman"/>
          <w:sz w:val="28"/>
          <w:szCs w:val="28"/>
        </w:rPr>
        <w:t xml:space="preserve">: </w:t>
      </w:r>
      <w:r w:rsidRPr="00A14B16">
        <w:rPr>
          <w:rFonts w:ascii="Times New Roman" w:hAnsi="Times New Roman" w:cs="Times New Roman"/>
          <w:sz w:val="28"/>
          <w:szCs w:val="28"/>
        </w:rPr>
        <w:t>Д корреспондентский счет, т</w:t>
      </w:r>
      <w:r w:rsidRPr="00A14B16">
        <w:rPr>
          <w:rFonts w:ascii="Times New Roman" w:hAnsi="Times New Roman" w:cs="Times New Roman"/>
          <w:sz w:val="28"/>
          <w:szCs w:val="28"/>
        </w:rPr>
        <w:t>е</w:t>
      </w:r>
      <w:r w:rsidRPr="00A14B16">
        <w:rPr>
          <w:rFonts w:ascii="Times New Roman" w:hAnsi="Times New Roman" w:cs="Times New Roman"/>
          <w:sz w:val="28"/>
          <w:szCs w:val="28"/>
        </w:rPr>
        <w:t>кущие (расчетные) и иные счета по учету денежных средств, предусмо</w:t>
      </w:r>
      <w:r w:rsidRPr="00A14B16">
        <w:rPr>
          <w:rFonts w:ascii="Times New Roman" w:hAnsi="Times New Roman" w:cs="Times New Roman"/>
          <w:sz w:val="28"/>
          <w:szCs w:val="28"/>
        </w:rPr>
        <w:t>т</w:t>
      </w:r>
      <w:r w:rsidRPr="00A14B16">
        <w:rPr>
          <w:rFonts w:ascii="Times New Roman" w:hAnsi="Times New Roman" w:cs="Times New Roman"/>
          <w:sz w:val="28"/>
          <w:szCs w:val="28"/>
        </w:rPr>
        <w:t>ренные законодательством</w:t>
      </w:r>
      <w:proofErr w:type="gramStart"/>
      <w:r w:rsidR="002F58A9">
        <w:rPr>
          <w:rFonts w:ascii="Times New Roman" w:hAnsi="Times New Roman" w:cs="Times New Roman"/>
          <w:sz w:val="28"/>
          <w:szCs w:val="28"/>
        </w:rPr>
        <w:t xml:space="preserve"> </w:t>
      </w:r>
      <w:r w:rsidRPr="00A14B16">
        <w:rPr>
          <w:rFonts w:ascii="Times New Roman" w:hAnsi="Times New Roman" w:cs="Times New Roman"/>
          <w:sz w:val="28"/>
          <w:szCs w:val="28"/>
        </w:rPr>
        <w:t>К</w:t>
      </w:r>
      <w:proofErr w:type="gramEnd"/>
      <w:r w:rsidRPr="00A14B16">
        <w:rPr>
          <w:rFonts w:ascii="Times New Roman" w:hAnsi="Times New Roman" w:cs="Times New Roman"/>
          <w:sz w:val="28"/>
          <w:szCs w:val="28"/>
        </w:rPr>
        <w:t xml:space="preserve"> 6901;</w:t>
      </w:r>
    </w:p>
    <w:p w:rsidR="007653FF" w:rsidRPr="00A14B16" w:rsidRDefault="007653FF" w:rsidP="0050187E">
      <w:pPr>
        <w:pStyle w:val="ConsPlusNormal"/>
        <w:widowControl w:val="0"/>
        <w:ind w:firstLine="709"/>
        <w:jc w:val="both"/>
        <w:rPr>
          <w:rFonts w:ascii="Times New Roman" w:hAnsi="Times New Roman" w:cs="Times New Roman"/>
          <w:sz w:val="28"/>
          <w:szCs w:val="28"/>
        </w:rPr>
      </w:pPr>
      <w:r w:rsidRPr="00A14B16">
        <w:rPr>
          <w:rFonts w:ascii="Times New Roman" w:hAnsi="Times New Roman" w:cs="Times New Roman"/>
          <w:sz w:val="28"/>
          <w:szCs w:val="28"/>
        </w:rPr>
        <w:t>- перечисление иностранной валюты:</w:t>
      </w:r>
      <w:r w:rsidR="008964E5">
        <w:rPr>
          <w:rFonts w:ascii="Times New Roman" w:hAnsi="Times New Roman" w:cs="Times New Roman"/>
          <w:sz w:val="28"/>
          <w:szCs w:val="28"/>
        </w:rPr>
        <w:t xml:space="preserve"> </w:t>
      </w:r>
      <w:r w:rsidRPr="00A14B16">
        <w:rPr>
          <w:rFonts w:ascii="Times New Roman" w:hAnsi="Times New Roman" w:cs="Times New Roman"/>
          <w:sz w:val="28"/>
          <w:szCs w:val="28"/>
        </w:rPr>
        <w:t xml:space="preserve">Д </w:t>
      </w:r>
      <w:r w:rsidRPr="008964E5">
        <w:rPr>
          <w:rFonts w:ascii="Times New Roman" w:hAnsi="Times New Roman" w:cs="Times New Roman"/>
          <w:sz w:val="28"/>
          <w:szCs w:val="28"/>
        </w:rPr>
        <w:t>6901</w:t>
      </w:r>
      <w:proofErr w:type="gramStart"/>
      <w:r w:rsidRPr="008964E5">
        <w:rPr>
          <w:rFonts w:ascii="Times New Roman" w:hAnsi="Times New Roman" w:cs="Times New Roman"/>
          <w:sz w:val="28"/>
          <w:szCs w:val="28"/>
        </w:rPr>
        <w:t xml:space="preserve"> К</w:t>
      </w:r>
      <w:proofErr w:type="gramEnd"/>
      <w:r w:rsidRPr="00A14B16">
        <w:rPr>
          <w:rFonts w:ascii="Times New Roman" w:hAnsi="Times New Roman" w:cs="Times New Roman"/>
          <w:sz w:val="28"/>
          <w:szCs w:val="28"/>
        </w:rPr>
        <w:t xml:space="preserve"> корреспондентский счет, текущие (расчетные) и иные счета по учету денежных средств, предусмотренные законодательством;</w:t>
      </w:r>
    </w:p>
    <w:p w:rsidR="007653FF" w:rsidRDefault="007653FF" w:rsidP="0050187E">
      <w:pPr>
        <w:pStyle w:val="ConsPlusNormal"/>
        <w:widowControl w:val="0"/>
        <w:ind w:firstLine="709"/>
        <w:jc w:val="both"/>
        <w:rPr>
          <w:rFonts w:ascii="Times New Roman" w:hAnsi="Times New Roman" w:cs="Times New Roman"/>
          <w:sz w:val="28"/>
          <w:szCs w:val="28"/>
        </w:rPr>
      </w:pPr>
      <w:r w:rsidRPr="00A14B16">
        <w:rPr>
          <w:rFonts w:ascii="Times New Roman" w:hAnsi="Times New Roman" w:cs="Times New Roman"/>
          <w:sz w:val="28"/>
          <w:szCs w:val="28"/>
        </w:rPr>
        <w:t xml:space="preserve">- отражение рублевого эквивалента валютной </w:t>
      </w:r>
      <w:r>
        <w:rPr>
          <w:rFonts w:ascii="Times New Roman" w:hAnsi="Times New Roman" w:cs="Times New Roman"/>
          <w:sz w:val="28"/>
          <w:szCs w:val="28"/>
        </w:rPr>
        <w:t>позиции</w:t>
      </w:r>
      <w:r w:rsidR="00621A48">
        <w:rPr>
          <w:rFonts w:ascii="Times New Roman" w:hAnsi="Times New Roman" w:cs="Times New Roman"/>
          <w:sz w:val="28"/>
          <w:szCs w:val="28"/>
        </w:rPr>
        <w:t xml:space="preserve">: </w:t>
      </w:r>
      <w:r w:rsidRPr="00A14B16">
        <w:rPr>
          <w:rFonts w:ascii="Times New Roman" w:hAnsi="Times New Roman" w:cs="Times New Roman"/>
          <w:sz w:val="28"/>
          <w:szCs w:val="28"/>
        </w:rPr>
        <w:t>Д 6911</w:t>
      </w:r>
      <w:proofErr w:type="gramStart"/>
      <w:r w:rsidR="003F053D">
        <w:rPr>
          <w:rFonts w:ascii="Times New Roman" w:hAnsi="Times New Roman" w:cs="Times New Roman"/>
          <w:sz w:val="28"/>
          <w:szCs w:val="28"/>
        </w:rPr>
        <w:t xml:space="preserve"> </w:t>
      </w:r>
      <w:r w:rsidR="002C26C0" w:rsidRPr="008964E5">
        <w:rPr>
          <w:rFonts w:ascii="Times New Roman" w:hAnsi="Times New Roman" w:cs="Times New Roman"/>
          <w:sz w:val="28"/>
          <w:szCs w:val="28"/>
        </w:rPr>
        <w:t>К</w:t>
      </w:r>
      <w:proofErr w:type="gramEnd"/>
      <w:r w:rsidR="008964E5">
        <w:rPr>
          <w:rFonts w:ascii="Times New Roman" w:hAnsi="Times New Roman" w:cs="Times New Roman"/>
          <w:sz w:val="28"/>
          <w:szCs w:val="28"/>
        </w:rPr>
        <w:t xml:space="preserve"> </w:t>
      </w:r>
      <w:r w:rsidRPr="00A14B16">
        <w:rPr>
          <w:rFonts w:ascii="Times New Roman" w:hAnsi="Times New Roman" w:cs="Times New Roman"/>
          <w:sz w:val="28"/>
          <w:szCs w:val="28"/>
        </w:rPr>
        <w:t>6911.</w:t>
      </w:r>
    </w:p>
    <w:p w:rsidR="00BE3915" w:rsidRDefault="00BE3915" w:rsidP="0050187E">
      <w:pPr>
        <w:pStyle w:val="ConsPlusNormal"/>
        <w:widowControl w:val="0"/>
        <w:ind w:firstLine="709"/>
        <w:jc w:val="both"/>
        <w:rPr>
          <w:rFonts w:ascii="Times New Roman" w:hAnsi="Times New Roman" w:cs="Times New Roman"/>
          <w:sz w:val="28"/>
          <w:szCs w:val="28"/>
        </w:rPr>
      </w:pPr>
    </w:p>
    <w:p w:rsidR="007653FF" w:rsidRPr="00A14B16" w:rsidRDefault="007653FF" w:rsidP="0050187E">
      <w:pPr>
        <w:widowControl w:val="0"/>
        <w:ind w:firstLine="709"/>
        <w:jc w:val="both"/>
        <w:rPr>
          <w:rFonts w:ascii="Times New Roman" w:hAnsi="Times New Roman" w:cs="Times New Roman"/>
          <w:b/>
          <w:bCs/>
          <w:sz w:val="28"/>
          <w:szCs w:val="28"/>
        </w:rPr>
      </w:pPr>
      <w:r w:rsidRPr="00A14B16">
        <w:rPr>
          <w:rFonts w:ascii="Times New Roman" w:hAnsi="Times New Roman" w:cs="Times New Roman"/>
          <w:b/>
          <w:bCs/>
          <w:sz w:val="28"/>
          <w:szCs w:val="28"/>
        </w:rPr>
        <w:t>Бухгалтерский учет валютно-обме</w:t>
      </w:r>
      <w:r>
        <w:rPr>
          <w:rFonts w:ascii="Times New Roman" w:hAnsi="Times New Roman" w:cs="Times New Roman"/>
          <w:b/>
          <w:bCs/>
          <w:sz w:val="28"/>
          <w:szCs w:val="28"/>
        </w:rPr>
        <w:t>нных операций в обменном пункте</w:t>
      </w:r>
    </w:p>
    <w:p w:rsidR="007653FF" w:rsidRPr="00A14B16" w:rsidRDefault="007653FF" w:rsidP="0050187E">
      <w:pPr>
        <w:widowControl w:val="0"/>
        <w:ind w:firstLine="709"/>
        <w:jc w:val="both"/>
        <w:rPr>
          <w:rFonts w:ascii="Times New Roman" w:eastAsia="Times New Roman" w:hAnsi="Times New Roman" w:cs="Times New Roman"/>
          <w:sz w:val="28"/>
          <w:szCs w:val="28"/>
        </w:rPr>
      </w:pPr>
      <w:r w:rsidRPr="00A14B16">
        <w:rPr>
          <w:rFonts w:ascii="Times New Roman" w:eastAsia="Times New Roman" w:hAnsi="Times New Roman" w:cs="Times New Roman"/>
          <w:spacing w:val="-6"/>
          <w:sz w:val="28"/>
          <w:szCs w:val="28"/>
        </w:rPr>
        <w:t>Для отражения в бухгалтерском учете банком валютно-обменных оп</w:t>
      </w:r>
      <w:r w:rsidRPr="00A14B16">
        <w:rPr>
          <w:rFonts w:ascii="Times New Roman" w:eastAsia="Times New Roman" w:hAnsi="Times New Roman" w:cs="Times New Roman"/>
          <w:spacing w:val="-6"/>
          <w:sz w:val="28"/>
          <w:szCs w:val="28"/>
        </w:rPr>
        <w:t>е</w:t>
      </w:r>
      <w:r w:rsidRPr="00A14B16">
        <w:rPr>
          <w:rFonts w:ascii="Times New Roman" w:eastAsia="Times New Roman" w:hAnsi="Times New Roman" w:cs="Times New Roman"/>
          <w:spacing w:val="-5"/>
          <w:sz w:val="28"/>
          <w:szCs w:val="28"/>
        </w:rPr>
        <w:t xml:space="preserve">раций, осуществляемых в обменных пунктах, используются балансовые </w:t>
      </w:r>
      <w:r w:rsidRPr="00A14B16">
        <w:rPr>
          <w:rFonts w:ascii="Times New Roman" w:eastAsia="Times New Roman" w:hAnsi="Times New Roman" w:cs="Times New Roman"/>
          <w:sz w:val="28"/>
          <w:szCs w:val="28"/>
        </w:rPr>
        <w:t>счета</w:t>
      </w:r>
      <w:r w:rsidR="002F58A9">
        <w:rPr>
          <w:rFonts w:ascii="Times New Roman" w:eastAsia="Times New Roman" w:hAnsi="Times New Roman" w:cs="Times New Roman"/>
          <w:sz w:val="28"/>
          <w:szCs w:val="28"/>
        </w:rPr>
        <w:t xml:space="preserve"> </w:t>
      </w:r>
      <w:r w:rsidRPr="00A14B16">
        <w:rPr>
          <w:rFonts w:ascii="Times New Roman" w:hAnsi="Times New Roman" w:cs="Times New Roman"/>
          <w:spacing w:val="-8"/>
          <w:sz w:val="28"/>
          <w:szCs w:val="28"/>
        </w:rPr>
        <w:t xml:space="preserve">1010 </w:t>
      </w:r>
      <w:r w:rsidRPr="00A14B16">
        <w:rPr>
          <w:rFonts w:ascii="Times New Roman" w:eastAsia="Times New Roman" w:hAnsi="Times New Roman" w:cs="Times New Roman"/>
          <w:spacing w:val="-8"/>
          <w:sz w:val="28"/>
          <w:szCs w:val="28"/>
        </w:rPr>
        <w:t>«Денежные сред</w:t>
      </w:r>
      <w:r w:rsidRPr="00A14B16">
        <w:rPr>
          <w:rFonts w:ascii="Times New Roman" w:eastAsia="Times New Roman" w:hAnsi="Times New Roman" w:cs="Times New Roman"/>
          <w:sz w:val="28"/>
          <w:szCs w:val="28"/>
        </w:rPr>
        <w:t>ства в кассе»</w:t>
      </w:r>
      <w:r>
        <w:rPr>
          <w:rFonts w:ascii="Times New Roman" w:eastAsia="Times New Roman" w:hAnsi="Times New Roman" w:cs="Times New Roman"/>
          <w:sz w:val="28"/>
          <w:szCs w:val="28"/>
        </w:rPr>
        <w:t>;</w:t>
      </w:r>
      <w:r w:rsidR="002F58A9">
        <w:rPr>
          <w:rFonts w:ascii="Times New Roman" w:eastAsia="Times New Roman" w:hAnsi="Times New Roman" w:cs="Times New Roman"/>
          <w:sz w:val="28"/>
          <w:szCs w:val="28"/>
        </w:rPr>
        <w:t xml:space="preserve"> </w:t>
      </w:r>
      <w:r w:rsidRPr="00A14B16">
        <w:rPr>
          <w:rFonts w:ascii="Times New Roman" w:hAnsi="Times New Roman" w:cs="Times New Roman"/>
          <w:spacing w:val="-8"/>
          <w:sz w:val="28"/>
          <w:szCs w:val="28"/>
        </w:rPr>
        <w:t xml:space="preserve">1020 </w:t>
      </w:r>
      <w:r w:rsidRPr="00A14B16">
        <w:rPr>
          <w:rFonts w:ascii="Times New Roman" w:eastAsia="Times New Roman" w:hAnsi="Times New Roman" w:cs="Times New Roman"/>
          <w:spacing w:val="-8"/>
          <w:sz w:val="28"/>
          <w:szCs w:val="28"/>
        </w:rPr>
        <w:t>«Денежные сред</w:t>
      </w:r>
      <w:r w:rsidRPr="00A14B16">
        <w:rPr>
          <w:rFonts w:ascii="Times New Roman" w:eastAsia="Times New Roman" w:hAnsi="Times New Roman" w:cs="Times New Roman"/>
          <w:spacing w:val="-4"/>
          <w:sz w:val="28"/>
          <w:szCs w:val="28"/>
        </w:rPr>
        <w:t>ства в обменных пун</w:t>
      </w:r>
      <w:r w:rsidRPr="00A14B16">
        <w:rPr>
          <w:rFonts w:ascii="Times New Roman" w:eastAsia="Times New Roman" w:hAnsi="Times New Roman" w:cs="Times New Roman"/>
          <w:sz w:val="28"/>
          <w:szCs w:val="28"/>
        </w:rPr>
        <w:t>ктах»</w:t>
      </w:r>
      <w:r>
        <w:rPr>
          <w:rFonts w:ascii="Times New Roman" w:eastAsia="Times New Roman" w:hAnsi="Times New Roman" w:cs="Times New Roman"/>
          <w:sz w:val="28"/>
          <w:szCs w:val="28"/>
        </w:rPr>
        <w:t>;</w:t>
      </w:r>
      <w:r w:rsidR="002F58A9">
        <w:rPr>
          <w:rFonts w:ascii="Times New Roman" w:eastAsia="Times New Roman" w:hAnsi="Times New Roman" w:cs="Times New Roman"/>
          <w:sz w:val="28"/>
          <w:szCs w:val="28"/>
        </w:rPr>
        <w:t xml:space="preserve">  </w:t>
      </w:r>
      <w:r w:rsidRPr="00A14B16">
        <w:rPr>
          <w:rFonts w:ascii="Times New Roman" w:hAnsi="Times New Roman" w:cs="Times New Roman"/>
          <w:spacing w:val="-2"/>
          <w:sz w:val="28"/>
          <w:szCs w:val="28"/>
        </w:rPr>
        <w:t>6</w:t>
      </w:r>
      <w:r w:rsidR="002F58A9">
        <w:rPr>
          <w:rFonts w:ascii="Times New Roman" w:hAnsi="Times New Roman" w:cs="Times New Roman"/>
          <w:spacing w:val="-2"/>
          <w:sz w:val="28"/>
          <w:szCs w:val="28"/>
        </w:rPr>
        <w:t xml:space="preserve"> </w:t>
      </w:r>
      <w:r w:rsidRPr="00A14B16">
        <w:rPr>
          <w:rFonts w:ascii="Times New Roman" w:hAnsi="Times New Roman" w:cs="Times New Roman"/>
          <w:spacing w:val="-2"/>
          <w:sz w:val="28"/>
          <w:szCs w:val="28"/>
        </w:rPr>
        <w:t xml:space="preserve">901 </w:t>
      </w:r>
      <w:r w:rsidRPr="00A14B16">
        <w:rPr>
          <w:rFonts w:ascii="Times New Roman" w:eastAsia="Times New Roman" w:hAnsi="Times New Roman" w:cs="Times New Roman"/>
          <w:spacing w:val="-2"/>
          <w:sz w:val="28"/>
          <w:szCs w:val="28"/>
        </w:rPr>
        <w:t>«Валютная по</w:t>
      </w:r>
      <w:r w:rsidRPr="00A14B16">
        <w:rPr>
          <w:rFonts w:ascii="Times New Roman" w:eastAsia="Times New Roman" w:hAnsi="Times New Roman" w:cs="Times New Roman"/>
          <w:sz w:val="28"/>
          <w:szCs w:val="28"/>
        </w:rPr>
        <w:t>зиция»</w:t>
      </w:r>
      <w:r>
        <w:rPr>
          <w:rFonts w:ascii="Times New Roman" w:eastAsia="Times New Roman" w:hAnsi="Times New Roman" w:cs="Times New Roman"/>
          <w:sz w:val="28"/>
          <w:szCs w:val="28"/>
        </w:rPr>
        <w:t>;</w:t>
      </w:r>
      <w:r w:rsidR="002F58A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A14B16">
        <w:rPr>
          <w:rFonts w:ascii="Times New Roman" w:hAnsi="Times New Roman" w:cs="Times New Roman"/>
          <w:spacing w:val="-5"/>
          <w:sz w:val="28"/>
          <w:szCs w:val="28"/>
        </w:rPr>
        <w:t xml:space="preserve">6911 </w:t>
      </w:r>
      <w:r w:rsidRPr="00A14B16">
        <w:rPr>
          <w:rFonts w:ascii="Times New Roman" w:eastAsia="Times New Roman" w:hAnsi="Times New Roman" w:cs="Times New Roman"/>
          <w:spacing w:val="-5"/>
          <w:sz w:val="28"/>
          <w:szCs w:val="28"/>
        </w:rPr>
        <w:t>«Рублевый экви</w:t>
      </w:r>
      <w:r w:rsidRPr="00A14B16">
        <w:rPr>
          <w:rFonts w:ascii="Times New Roman" w:eastAsia="Times New Roman" w:hAnsi="Times New Roman" w:cs="Times New Roman"/>
          <w:sz w:val="28"/>
          <w:szCs w:val="28"/>
        </w:rPr>
        <w:t>валент валю</w:t>
      </w:r>
      <w:r w:rsidRPr="00A14B16">
        <w:rPr>
          <w:rFonts w:ascii="Times New Roman" w:eastAsia="Times New Roman" w:hAnsi="Times New Roman" w:cs="Times New Roman"/>
          <w:sz w:val="28"/>
          <w:szCs w:val="28"/>
        </w:rPr>
        <w:t>т</w:t>
      </w:r>
      <w:r w:rsidRPr="00A14B16">
        <w:rPr>
          <w:rFonts w:ascii="Times New Roman" w:eastAsia="Times New Roman" w:hAnsi="Times New Roman" w:cs="Times New Roman"/>
          <w:sz w:val="28"/>
          <w:szCs w:val="28"/>
        </w:rPr>
        <w:t>ной позиции»</w:t>
      </w:r>
      <w:r>
        <w:rPr>
          <w:rFonts w:ascii="Times New Roman" w:eastAsia="Times New Roman" w:hAnsi="Times New Roman" w:cs="Times New Roman"/>
          <w:sz w:val="28"/>
          <w:szCs w:val="28"/>
        </w:rPr>
        <w:t>;</w:t>
      </w:r>
      <w:r w:rsidRPr="00A14B16">
        <w:rPr>
          <w:rFonts w:ascii="Times New Roman" w:hAnsi="Times New Roman" w:cs="Times New Roman"/>
          <w:spacing w:val="-9"/>
          <w:sz w:val="28"/>
          <w:szCs w:val="28"/>
        </w:rPr>
        <w:t xml:space="preserve"> 6980 </w:t>
      </w:r>
      <w:r w:rsidRPr="00A14B16">
        <w:rPr>
          <w:rFonts w:ascii="Times New Roman" w:eastAsia="Times New Roman" w:hAnsi="Times New Roman" w:cs="Times New Roman"/>
          <w:spacing w:val="-9"/>
          <w:sz w:val="28"/>
          <w:szCs w:val="28"/>
        </w:rPr>
        <w:t xml:space="preserve">«Балансирующий </w:t>
      </w:r>
      <w:r w:rsidRPr="00A14B16">
        <w:rPr>
          <w:rFonts w:ascii="Times New Roman" w:eastAsia="Times New Roman" w:hAnsi="Times New Roman" w:cs="Times New Roman"/>
          <w:sz w:val="28"/>
          <w:szCs w:val="28"/>
        </w:rPr>
        <w:t xml:space="preserve">счет по операциям с </w:t>
      </w:r>
      <w:r w:rsidRPr="00A14B16">
        <w:rPr>
          <w:rFonts w:ascii="Times New Roman" w:eastAsia="Times New Roman" w:hAnsi="Times New Roman" w:cs="Times New Roman"/>
          <w:spacing w:val="-9"/>
          <w:sz w:val="28"/>
          <w:szCs w:val="28"/>
        </w:rPr>
        <w:t>иностранной в</w:t>
      </w:r>
      <w:r w:rsidRPr="00A14B16">
        <w:rPr>
          <w:rFonts w:ascii="Times New Roman" w:eastAsia="Times New Roman" w:hAnsi="Times New Roman" w:cs="Times New Roman"/>
          <w:spacing w:val="-9"/>
          <w:sz w:val="28"/>
          <w:szCs w:val="28"/>
        </w:rPr>
        <w:t>а</w:t>
      </w:r>
      <w:r w:rsidRPr="00A14B16">
        <w:rPr>
          <w:rFonts w:ascii="Times New Roman" w:eastAsia="Times New Roman" w:hAnsi="Times New Roman" w:cs="Times New Roman"/>
          <w:spacing w:val="-9"/>
          <w:sz w:val="28"/>
          <w:szCs w:val="28"/>
        </w:rPr>
        <w:t>лютой»</w:t>
      </w:r>
      <w:r>
        <w:rPr>
          <w:rFonts w:ascii="Times New Roman" w:eastAsia="Times New Roman" w:hAnsi="Times New Roman" w:cs="Times New Roman"/>
          <w:spacing w:val="-9"/>
          <w:sz w:val="28"/>
          <w:szCs w:val="28"/>
        </w:rPr>
        <w:t>;</w:t>
      </w:r>
      <w:r w:rsidRPr="00A14B16">
        <w:rPr>
          <w:rFonts w:ascii="Times New Roman" w:hAnsi="Times New Roman" w:cs="Times New Roman"/>
          <w:spacing w:val="-5"/>
          <w:sz w:val="28"/>
          <w:szCs w:val="28"/>
        </w:rPr>
        <w:t xml:space="preserve"> 8241 </w:t>
      </w:r>
      <w:r w:rsidRPr="00A14B16">
        <w:rPr>
          <w:rFonts w:ascii="Times New Roman" w:eastAsia="Times New Roman" w:hAnsi="Times New Roman" w:cs="Times New Roman"/>
          <w:spacing w:val="-5"/>
          <w:sz w:val="28"/>
          <w:szCs w:val="28"/>
        </w:rPr>
        <w:t>«Доходы по опе</w:t>
      </w:r>
      <w:r w:rsidRPr="00A14B16">
        <w:rPr>
          <w:rFonts w:ascii="Times New Roman" w:eastAsia="Times New Roman" w:hAnsi="Times New Roman" w:cs="Times New Roman"/>
          <w:spacing w:val="-6"/>
          <w:sz w:val="28"/>
          <w:szCs w:val="28"/>
        </w:rPr>
        <w:t xml:space="preserve">рациям с иностранной </w:t>
      </w:r>
      <w:r w:rsidRPr="00A14B16">
        <w:rPr>
          <w:rFonts w:ascii="Times New Roman" w:eastAsia="Times New Roman" w:hAnsi="Times New Roman" w:cs="Times New Roman"/>
          <w:sz w:val="28"/>
          <w:szCs w:val="28"/>
        </w:rPr>
        <w:t>валютой»</w:t>
      </w:r>
      <w:r>
        <w:rPr>
          <w:rFonts w:ascii="Times New Roman" w:eastAsia="Times New Roman" w:hAnsi="Times New Roman" w:cs="Times New Roman"/>
          <w:sz w:val="28"/>
          <w:szCs w:val="28"/>
        </w:rPr>
        <w:t>;</w:t>
      </w:r>
      <w:r w:rsidRPr="00A14B16">
        <w:rPr>
          <w:rFonts w:ascii="Times New Roman" w:hAnsi="Times New Roman" w:cs="Times New Roman"/>
          <w:spacing w:val="-7"/>
          <w:sz w:val="28"/>
          <w:szCs w:val="28"/>
        </w:rPr>
        <w:t xml:space="preserve"> 9241 </w:t>
      </w:r>
      <w:r w:rsidRPr="00A14B16">
        <w:rPr>
          <w:rFonts w:ascii="Times New Roman" w:eastAsia="Times New Roman" w:hAnsi="Times New Roman" w:cs="Times New Roman"/>
          <w:spacing w:val="-7"/>
          <w:sz w:val="28"/>
          <w:szCs w:val="28"/>
        </w:rPr>
        <w:t>«Расходы по опе</w:t>
      </w:r>
      <w:r w:rsidRPr="00A14B16">
        <w:rPr>
          <w:rFonts w:ascii="Times New Roman" w:eastAsia="Times New Roman" w:hAnsi="Times New Roman" w:cs="Times New Roman"/>
          <w:spacing w:val="-6"/>
          <w:sz w:val="28"/>
          <w:szCs w:val="28"/>
        </w:rPr>
        <w:t xml:space="preserve">рациям с иностранной </w:t>
      </w:r>
      <w:r w:rsidRPr="00A14B16">
        <w:rPr>
          <w:rFonts w:ascii="Times New Roman" w:eastAsia="Times New Roman" w:hAnsi="Times New Roman" w:cs="Times New Roman"/>
          <w:sz w:val="28"/>
          <w:szCs w:val="28"/>
        </w:rPr>
        <w:t>валютой</w:t>
      </w:r>
      <w:r w:rsidRPr="008964E5">
        <w:rPr>
          <w:rFonts w:ascii="Times New Roman" w:eastAsia="Times New Roman" w:hAnsi="Times New Roman" w:cs="Times New Roman"/>
          <w:sz w:val="28"/>
          <w:szCs w:val="28"/>
        </w:rPr>
        <w:t>»</w:t>
      </w:r>
      <w:r w:rsidRPr="008964E5">
        <w:rPr>
          <w:rFonts w:ascii="Times New Roman" w:eastAsia="Times New Roman" w:hAnsi="Times New Roman" w:cs="Times New Roman"/>
          <w:spacing w:val="-5"/>
          <w:sz w:val="28"/>
          <w:szCs w:val="28"/>
        </w:rPr>
        <w:t>.</w:t>
      </w:r>
      <w:r w:rsidR="008964E5">
        <w:rPr>
          <w:rFonts w:ascii="Times New Roman" w:eastAsia="Times New Roman" w:hAnsi="Times New Roman" w:cs="Times New Roman"/>
          <w:spacing w:val="-5"/>
          <w:sz w:val="28"/>
          <w:szCs w:val="28"/>
        </w:rPr>
        <w:t xml:space="preserve"> </w:t>
      </w:r>
      <w:proofErr w:type="gramStart"/>
      <w:r w:rsidRPr="008964E5">
        <w:rPr>
          <w:rFonts w:ascii="Times New Roman" w:eastAsia="Times New Roman" w:hAnsi="Times New Roman" w:cs="Times New Roman"/>
          <w:spacing w:val="-5"/>
          <w:sz w:val="28"/>
          <w:szCs w:val="28"/>
        </w:rPr>
        <w:t>Основанием</w:t>
      </w:r>
      <w:r w:rsidRPr="00A14B16">
        <w:rPr>
          <w:rFonts w:ascii="Times New Roman" w:eastAsia="Times New Roman" w:hAnsi="Times New Roman" w:cs="Times New Roman"/>
          <w:spacing w:val="-5"/>
          <w:sz w:val="28"/>
          <w:szCs w:val="28"/>
        </w:rPr>
        <w:t xml:space="preserve"> для открытия (закрытия) обменного пункта (валютной </w:t>
      </w:r>
      <w:r w:rsidRPr="00A14B16">
        <w:rPr>
          <w:rFonts w:ascii="Times New Roman" w:eastAsia="Times New Roman" w:hAnsi="Times New Roman" w:cs="Times New Roman"/>
          <w:spacing w:val="-6"/>
          <w:sz w:val="28"/>
          <w:szCs w:val="28"/>
        </w:rPr>
        <w:t>кассы) является соответствующий приказ упо</w:t>
      </w:r>
      <w:r w:rsidRPr="00A14B16">
        <w:rPr>
          <w:rFonts w:ascii="Times New Roman" w:eastAsia="Times New Roman" w:hAnsi="Times New Roman" w:cs="Times New Roman"/>
          <w:spacing w:val="-6"/>
          <w:sz w:val="28"/>
          <w:szCs w:val="28"/>
        </w:rPr>
        <w:t>л</w:t>
      </w:r>
      <w:r w:rsidRPr="00A14B16">
        <w:rPr>
          <w:rFonts w:ascii="Times New Roman" w:eastAsia="Times New Roman" w:hAnsi="Times New Roman" w:cs="Times New Roman"/>
          <w:spacing w:val="-6"/>
          <w:sz w:val="28"/>
          <w:szCs w:val="28"/>
        </w:rPr>
        <w:t>номоченного банка, в кото</w:t>
      </w:r>
      <w:r w:rsidRPr="00A14B16">
        <w:rPr>
          <w:rFonts w:ascii="Times New Roman" w:eastAsia="Times New Roman" w:hAnsi="Times New Roman" w:cs="Times New Roman"/>
          <w:sz w:val="28"/>
          <w:szCs w:val="28"/>
        </w:rPr>
        <w:t>ром</w:t>
      </w:r>
      <w:r w:rsidR="002C436A">
        <w:rPr>
          <w:rFonts w:ascii="Times New Roman" w:eastAsia="Times New Roman" w:hAnsi="Times New Roman" w:cs="Times New Roman"/>
          <w:sz w:val="28"/>
          <w:szCs w:val="28"/>
        </w:rPr>
        <w:t xml:space="preserve"> указываются следующие </w:t>
      </w:r>
      <w:r w:rsidR="002C436A" w:rsidRPr="008964E5">
        <w:rPr>
          <w:rFonts w:ascii="Times New Roman" w:eastAsia="Times New Roman" w:hAnsi="Times New Roman" w:cs="Times New Roman"/>
          <w:sz w:val="28"/>
          <w:szCs w:val="28"/>
        </w:rPr>
        <w:t>сведения</w:t>
      </w:r>
      <w:r w:rsidR="008964E5">
        <w:rPr>
          <w:rFonts w:ascii="Times New Roman" w:eastAsia="Times New Roman" w:hAnsi="Times New Roman" w:cs="Times New Roman"/>
          <w:sz w:val="28"/>
          <w:szCs w:val="28"/>
        </w:rPr>
        <w:t>:</w:t>
      </w:r>
      <w:r w:rsidR="002C436A" w:rsidRPr="008964E5">
        <w:rPr>
          <w:rFonts w:ascii="Times New Roman" w:eastAsia="Times New Roman" w:hAnsi="Times New Roman" w:cs="Times New Roman"/>
          <w:sz w:val="28"/>
          <w:szCs w:val="28"/>
        </w:rPr>
        <w:t xml:space="preserve"> </w:t>
      </w:r>
      <w:r w:rsidRPr="008964E5">
        <w:rPr>
          <w:rFonts w:ascii="Times New Roman" w:eastAsia="Times New Roman" w:hAnsi="Times New Roman" w:cs="Times New Roman"/>
          <w:spacing w:val="-6"/>
          <w:sz w:val="28"/>
          <w:szCs w:val="28"/>
        </w:rPr>
        <w:t>н</w:t>
      </w:r>
      <w:r w:rsidRPr="00A14B16">
        <w:rPr>
          <w:rFonts w:ascii="Times New Roman" w:eastAsia="Times New Roman" w:hAnsi="Times New Roman" w:cs="Times New Roman"/>
          <w:spacing w:val="-6"/>
          <w:sz w:val="28"/>
          <w:szCs w:val="28"/>
        </w:rPr>
        <w:t>омер о</w:t>
      </w:r>
      <w:r w:rsidRPr="00A14B16">
        <w:rPr>
          <w:rFonts w:ascii="Times New Roman" w:eastAsia="Times New Roman" w:hAnsi="Times New Roman" w:cs="Times New Roman"/>
          <w:spacing w:val="-6"/>
          <w:sz w:val="28"/>
          <w:szCs w:val="28"/>
        </w:rPr>
        <w:t>б</w:t>
      </w:r>
      <w:r w:rsidRPr="00A14B16">
        <w:rPr>
          <w:rFonts w:ascii="Times New Roman" w:eastAsia="Times New Roman" w:hAnsi="Times New Roman" w:cs="Times New Roman"/>
          <w:spacing w:val="-6"/>
          <w:sz w:val="28"/>
          <w:szCs w:val="28"/>
        </w:rPr>
        <w:t>менного пункта (валютной кассы</w:t>
      </w:r>
      <w:r w:rsidRPr="008964E5">
        <w:rPr>
          <w:rFonts w:ascii="Times New Roman" w:eastAsia="Times New Roman" w:hAnsi="Times New Roman" w:cs="Times New Roman"/>
          <w:spacing w:val="-6"/>
          <w:sz w:val="28"/>
          <w:szCs w:val="28"/>
        </w:rPr>
        <w:t>);</w:t>
      </w:r>
      <w:r w:rsidR="008964E5">
        <w:rPr>
          <w:rFonts w:ascii="Times New Roman" w:eastAsia="Times New Roman" w:hAnsi="Times New Roman" w:cs="Times New Roman"/>
          <w:spacing w:val="-6"/>
          <w:sz w:val="28"/>
          <w:szCs w:val="28"/>
        </w:rPr>
        <w:t xml:space="preserve"> </w:t>
      </w:r>
      <w:r w:rsidRPr="008964E5">
        <w:rPr>
          <w:rFonts w:ascii="Times New Roman" w:eastAsia="Times New Roman" w:hAnsi="Times New Roman" w:cs="Times New Roman"/>
          <w:spacing w:val="-6"/>
          <w:sz w:val="28"/>
          <w:szCs w:val="28"/>
        </w:rPr>
        <w:t>его адрес;</w:t>
      </w:r>
      <w:r w:rsidR="008964E5">
        <w:rPr>
          <w:rFonts w:ascii="Times New Roman" w:eastAsia="Times New Roman" w:hAnsi="Times New Roman" w:cs="Times New Roman"/>
          <w:spacing w:val="-6"/>
          <w:sz w:val="28"/>
          <w:szCs w:val="28"/>
        </w:rPr>
        <w:t xml:space="preserve"> </w:t>
      </w:r>
      <w:r w:rsidRPr="008964E5">
        <w:rPr>
          <w:rFonts w:ascii="Times New Roman" w:eastAsia="Times New Roman" w:hAnsi="Times New Roman" w:cs="Times New Roman"/>
          <w:spacing w:val="-5"/>
          <w:sz w:val="28"/>
          <w:szCs w:val="28"/>
        </w:rPr>
        <w:t>режим работы обменного пункта (валютной кассы);</w:t>
      </w:r>
      <w:r w:rsidR="002F58A9">
        <w:rPr>
          <w:rFonts w:ascii="Times New Roman" w:eastAsia="Times New Roman" w:hAnsi="Times New Roman" w:cs="Times New Roman"/>
          <w:spacing w:val="-5"/>
          <w:sz w:val="28"/>
          <w:szCs w:val="28"/>
        </w:rPr>
        <w:t xml:space="preserve"> </w:t>
      </w:r>
      <w:r w:rsidR="008964E5">
        <w:rPr>
          <w:rFonts w:ascii="Times New Roman" w:eastAsia="Times New Roman" w:hAnsi="Times New Roman" w:cs="Times New Roman"/>
          <w:spacing w:val="-5"/>
          <w:sz w:val="28"/>
          <w:szCs w:val="28"/>
        </w:rPr>
        <w:t xml:space="preserve"> </w:t>
      </w:r>
      <w:r w:rsidRPr="008964E5">
        <w:rPr>
          <w:rFonts w:ascii="Times New Roman" w:eastAsia="Times New Roman" w:hAnsi="Times New Roman" w:cs="Times New Roman"/>
          <w:spacing w:val="-7"/>
          <w:sz w:val="28"/>
          <w:szCs w:val="28"/>
        </w:rPr>
        <w:t>работники банка, на которых возлагаются руководство и контроль за</w:t>
      </w:r>
      <w:r w:rsidR="008964E5">
        <w:rPr>
          <w:rFonts w:ascii="Times New Roman" w:eastAsia="Times New Roman" w:hAnsi="Times New Roman" w:cs="Times New Roman"/>
          <w:spacing w:val="-7"/>
          <w:sz w:val="28"/>
          <w:szCs w:val="28"/>
        </w:rPr>
        <w:t xml:space="preserve"> </w:t>
      </w:r>
      <w:r w:rsidRPr="008964E5">
        <w:rPr>
          <w:rFonts w:ascii="Times New Roman" w:eastAsia="Times New Roman" w:hAnsi="Times New Roman" w:cs="Times New Roman"/>
          <w:sz w:val="28"/>
          <w:szCs w:val="28"/>
        </w:rPr>
        <w:t>деятельностью обменного пункта (кассы);</w:t>
      </w:r>
      <w:r w:rsidR="008964E5">
        <w:rPr>
          <w:rFonts w:ascii="Times New Roman" w:eastAsia="Times New Roman" w:hAnsi="Times New Roman" w:cs="Times New Roman"/>
          <w:sz w:val="28"/>
          <w:szCs w:val="28"/>
        </w:rPr>
        <w:t xml:space="preserve"> </w:t>
      </w:r>
      <w:r w:rsidRPr="008964E5">
        <w:rPr>
          <w:rFonts w:ascii="Times New Roman" w:eastAsia="Times New Roman" w:hAnsi="Times New Roman" w:cs="Times New Roman"/>
          <w:spacing w:val="-5"/>
          <w:sz w:val="28"/>
          <w:szCs w:val="28"/>
        </w:rPr>
        <w:t>перечень</w:t>
      </w:r>
      <w:r w:rsidRPr="00A14B16">
        <w:rPr>
          <w:rFonts w:ascii="Times New Roman" w:eastAsia="Times New Roman" w:hAnsi="Times New Roman" w:cs="Times New Roman"/>
          <w:spacing w:val="-5"/>
          <w:sz w:val="28"/>
          <w:szCs w:val="28"/>
        </w:rPr>
        <w:t xml:space="preserve"> валютно-обменных операций, совершаемых данным об</w:t>
      </w:r>
      <w:r w:rsidRPr="00A14B16">
        <w:rPr>
          <w:rFonts w:ascii="Times New Roman" w:eastAsia="Times New Roman" w:hAnsi="Times New Roman" w:cs="Times New Roman"/>
          <w:sz w:val="28"/>
          <w:szCs w:val="28"/>
        </w:rPr>
        <w:t>менным пунктом (валютной кассой).</w:t>
      </w:r>
      <w:proofErr w:type="gramEnd"/>
    </w:p>
    <w:p w:rsidR="007653FF" w:rsidRPr="002C26C0" w:rsidRDefault="007653FF" w:rsidP="0050187E">
      <w:pPr>
        <w:widowControl w:val="0"/>
        <w:ind w:firstLine="709"/>
        <w:jc w:val="both"/>
        <w:rPr>
          <w:rFonts w:ascii="Times New Roman" w:hAnsi="Times New Roman" w:cs="Times New Roman"/>
          <w:bCs/>
          <w:sz w:val="28"/>
          <w:szCs w:val="28"/>
        </w:rPr>
      </w:pPr>
      <w:r w:rsidRPr="002C26C0">
        <w:rPr>
          <w:rFonts w:ascii="Times New Roman" w:eastAsia="Times New Roman" w:hAnsi="Times New Roman" w:cs="Times New Roman"/>
          <w:bCs/>
          <w:spacing w:val="-8"/>
          <w:sz w:val="28"/>
          <w:szCs w:val="28"/>
        </w:rPr>
        <w:t>Корреспонденция счетов бухгалтерского учета валютно-обменных оп</w:t>
      </w:r>
      <w:r w:rsidRPr="002C26C0">
        <w:rPr>
          <w:rFonts w:ascii="Times New Roman" w:eastAsia="Times New Roman" w:hAnsi="Times New Roman" w:cs="Times New Roman"/>
          <w:bCs/>
          <w:spacing w:val="-8"/>
          <w:sz w:val="28"/>
          <w:szCs w:val="28"/>
        </w:rPr>
        <w:t>е</w:t>
      </w:r>
      <w:r w:rsidRPr="002C26C0">
        <w:rPr>
          <w:rFonts w:ascii="Times New Roman" w:eastAsia="Times New Roman" w:hAnsi="Times New Roman" w:cs="Times New Roman"/>
          <w:bCs/>
          <w:spacing w:val="-8"/>
          <w:sz w:val="28"/>
          <w:szCs w:val="28"/>
        </w:rPr>
        <w:t xml:space="preserve">раций </w:t>
      </w:r>
      <w:r w:rsidRPr="002C26C0">
        <w:rPr>
          <w:rFonts w:ascii="Times New Roman" w:eastAsia="Times New Roman" w:hAnsi="Times New Roman" w:cs="Times New Roman"/>
          <w:sz w:val="28"/>
          <w:szCs w:val="28"/>
        </w:rPr>
        <w:t xml:space="preserve">в </w:t>
      </w:r>
      <w:r w:rsidRPr="002C26C0">
        <w:rPr>
          <w:rFonts w:ascii="Times New Roman" w:eastAsia="Times New Roman" w:hAnsi="Times New Roman" w:cs="Times New Roman"/>
          <w:bCs/>
          <w:sz w:val="28"/>
          <w:szCs w:val="28"/>
        </w:rPr>
        <w:t>обменном пункте:</w:t>
      </w:r>
    </w:p>
    <w:p w:rsidR="007653FF" w:rsidRPr="00C86802" w:rsidRDefault="007653FF" w:rsidP="0050187E">
      <w:pPr>
        <w:widowControl w:val="0"/>
        <w:shd w:val="clear" w:color="auto" w:fill="FFFFFF"/>
        <w:ind w:firstLine="709"/>
        <w:jc w:val="both"/>
        <w:rPr>
          <w:rFonts w:ascii="Times New Roman" w:eastAsia="Times New Roman" w:hAnsi="Times New Roman" w:cs="Times New Roman"/>
          <w:sz w:val="28"/>
          <w:szCs w:val="28"/>
        </w:rPr>
      </w:pPr>
      <w:r w:rsidRPr="00C86802">
        <w:rPr>
          <w:rFonts w:ascii="Times New Roman" w:hAnsi="Times New Roman" w:cs="Times New Roman"/>
          <w:b/>
          <w:bCs/>
          <w:sz w:val="28"/>
          <w:szCs w:val="28"/>
        </w:rPr>
        <w:t xml:space="preserve">- </w:t>
      </w:r>
      <w:r w:rsidRPr="00C86802">
        <w:rPr>
          <w:rFonts w:ascii="Times New Roman" w:hAnsi="Times New Roman" w:cs="Times New Roman"/>
          <w:bCs/>
          <w:sz w:val="28"/>
          <w:szCs w:val="28"/>
        </w:rPr>
        <w:t>в</w:t>
      </w:r>
      <w:r w:rsidRPr="00C86802">
        <w:rPr>
          <w:rFonts w:ascii="Times New Roman" w:eastAsia="Times New Roman" w:hAnsi="Times New Roman" w:cs="Times New Roman"/>
          <w:sz w:val="28"/>
          <w:szCs w:val="28"/>
        </w:rPr>
        <w:t>ыданы денеж</w:t>
      </w:r>
      <w:r w:rsidRPr="00C86802">
        <w:rPr>
          <w:rFonts w:ascii="Times New Roman" w:eastAsia="Times New Roman" w:hAnsi="Times New Roman" w:cs="Times New Roman"/>
          <w:spacing w:val="-7"/>
          <w:sz w:val="28"/>
          <w:szCs w:val="28"/>
        </w:rPr>
        <w:t>ные средства в под</w:t>
      </w:r>
      <w:r w:rsidRPr="00C86802">
        <w:rPr>
          <w:rFonts w:ascii="Times New Roman" w:eastAsia="Times New Roman" w:hAnsi="Times New Roman" w:cs="Times New Roman"/>
          <w:spacing w:val="-2"/>
          <w:sz w:val="28"/>
          <w:szCs w:val="28"/>
        </w:rPr>
        <w:t xml:space="preserve">отчет работнику </w:t>
      </w:r>
      <w:r w:rsidRPr="00C86802">
        <w:rPr>
          <w:rFonts w:ascii="Times New Roman" w:eastAsia="Times New Roman" w:hAnsi="Times New Roman" w:cs="Times New Roman"/>
          <w:spacing w:val="-5"/>
          <w:sz w:val="28"/>
          <w:szCs w:val="28"/>
        </w:rPr>
        <w:t xml:space="preserve">обменного пункта </w:t>
      </w:r>
      <w:r>
        <w:rPr>
          <w:rFonts w:ascii="Times New Roman" w:eastAsia="Times New Roman" w:hAnsi="Times New Roman" w:cs="Times New Roman"/>
          <w:spacing w:val="-5"/>
          <w:sz w:val="28"/>
          <w:szCs w:val="28"/>
        </w:rPr>
        <w:t>н</w:t>
      </w:r>
      <w:r w:rsidRPr="00C86802">
        <w:rPr>
          <w:rFonts w:ascii="Times New Roman" w:eastAsia="Times New Roman" w:hAnsi="Times New Roman" w:cs="Times New Roman"/>
          <w:spacing w:val="-6"/>
          <w:sz w:val="28"/>
          <w:szCs w:val="28"/>
        </w:rPr>
        <w:t xml:space="preserve">а сумму иностранной </w:t>
      </w:r>
      <w:r w:rsidRPr="00C86802">
        <w:rPr>
          <w:rFonts w:ascii="Times New Roman" w:eastAsia="Times New Roman" w:hAnsi="Times New Roman" w:cs="Times New Roman"/>
          <w:spacing w:val="-4"/>
          <w:sz w:val="28"/>
          <w:szCs w:val="28"/>
        </w:rPr>
        <w:t>валюты по официаль</w:t>
      </w:r>
      <w:r w:rsidRPr="00C86802">
        <w:rPr>
          <w:rFonts w:ascii="Times New Roman" w:eastAsia="Times New Roman" w:hAnsi="Times New Roman" w:cs="Times New Roman"/>
          <w:sz w:val="28"/>
          <w:szCs w:val="28"/>
        </w:rPr>
        <w:t xml:space="preserve">ному курсу и </w:t>
      </w:r>
      <w:r>
        <w:rPr>
          <w:rFonts w:ascii="Times New Roman" w:eastAsia="Times New Roman" w:hAnsi="Times New Roman" w:cs="Times New Roman"/>
          <w:sz w:val="28"/>
          <w:szCs w:val="28"/>
        </w:rPr>
        <w:t>н</w:t>
      </w:r>
      <w:r w:rsidRPr="00C86802">
        <w:rPr>
          <w:rFonts w:ascii="Times New Roman" w:eastAsia="Times New Roman" w:hAnsi="Times New Roman" w:cs="Times New Roman"/>
          <w:spacing w:val="-5"/>
          <w:sz w:val="28"/>
          <w:szCs w:val="28"/>
        </w:rPr>
        <w:t>а сумму белору</w:t>
      </w:r>
      <w:r w:rsidRPr="00C86802">
        <w:rPr>
          <w:rFonts w:ascii="Times New Roman" w:eastAsia="Times New Roman" w:hAnsi="Times New Roman" w:cs="Times New Roman"/>
          <w:spacing w:val="-5"/>
          <w:sz w:val="28"/>
          <w:szCs w:val="28"/>
        </w:rPr>
        <w:t>с</w:t>
      </w:r>
      <w:r w:rsidRPr="00C86802">
        <w:rPr>
          <w:rFonts w:ascii="Times New Roman" w:eastAsia="Times New Roman" w:hAnsi="Times New Roman" w:cs="Times New Roman"/>
          <w:spacing w:val="-5"/>
          <w:sz w:val="28"/>
          <w:szCs w:val="28"/>
        </w:rPr>
        <w:t xml:space="preserve">ских </w:t>
      </w:r>
      <w:r w:rsidRPr="00C86802">
        <w:rPr>
          <w:rFonts w:ascii="Times New Roman" w:eastAsia="Times New Roman" w:hAnsi="Times New Roman" w:cs="Times New Roman"/>
          <w:sz w:val="28"/>
          <w:szCs w:val="28"/>
        </w:rPr>
        <w:t>рублей</w:t>
      </w:r>
      <w:r w:rsidR="0012554C">
        <w:rPr>
          <w:rFonts w:ascii="Times New Roman" w:eastAsia="Times New Roman" w:hAnsi="Times New Roman" w:cs="Times New Roman"/>
          <w:sz w:val="28"/>
          <w:szCs w:val="28"/>
        </w:rPr>
        <w:t>:</w:t>
      </w:r>
      <w:r w:rsidRPr="00C86802">
        <w:rPr>
          <w:rFonts w:ascii="Times New Roman" w:eastAsia="Times New Roman" w:hAnsi="Times New Roman" w:cs="Times New Roman"/>
          <w:sz w:val="28"/>
          <w:szCs w:val="28"/>
        </w:rPr>
        <w:t xml:space="preserve"> Д 1010 К 1020;</w:t>
      </w:r>
    </w:p>
    <w:p w:rsidR="007653FF" w:rsidRPr="008964E5" w:rsidRDefault="007653FF" w:rsidP="0050187E">
      <w:pPr>
        <w:widowControl w:val="0"/>
        <w:shd w:val="clear" w:color="auto" w:fill="FFFFFF"/>
        <w:ind w:firstLine="709"/>
        <w:jc w:val="both"/>
        <w:rPr>
          <w:rFonts w:ascii="Times New Roman" w:eastAsia="Times New Roman" w:hAnsi="Times New Roman" w:cs="Times New Roman"/>
          <w:spacing w:val="-5"/>
          <w:sz w:val="28"/>
          <w:szCs w:val="28"/>
        </w:rPr>
      </w:pPr>
      <w:r w:rsidRPr="00C8680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Pr="00C86802">
        <w:rPr>
          <w:rFonts w:ascii="Times New Roman" w:eastAsia="Times New Roman" w:hAnsi="Times New Roman" w:cs="Times New Roman"/>
          <w:spacing w:val="-6"/>
          <w:sz w:val="28"/>
          <w:szCs w:val="28"/>
        </w:rPr>
        <w:t>уплена ино</w:t>
      </w:r>
      <w:r w:rsidRPr="00C86802">
        <w:rPr>
          <w:rFonts w:ascii="Times New Roman" w:eastAsia="Times New Roman" w:hAnsi="Times New Roman" w:cs="Times New Roman"/>
          <w:spacing w:val="-5"/>
          <w:sz w:val="28"/>
          <w:szCs w:val="28"/>
        </w:rPr>
        <w:t>странная валюта</w:t>
      </w:r>
      <w:r w:rsidR="00621A48">
        <w:rPr>
          <w:rFonts w:ascii="Times New Roman" w:eastAsia="Times New Roman" w:hAnsi="Times New Roman" w:cs="Times New Roman"/>
          <w:spacing w:val="-5"/>
          <w:sz w:val="28"/>
          <w:szCs w:val="28"/>
        </w:rPr>
        <w:t>:</w:t>
      </w:r>
      <w:r w:rsidR="003F053D">
        <w:rPr>
          <w:rFonts w:ascii="Times New Roman" w:eastAsia="Times New Roman" w:hAnsi="Times New Roman" w:cs="Times New Roman"/>
          <w:spacing w:val="-5"/>
          <w:sz w:val="28"/>
          <w:szCs w:val="28"/>
        </w:rPr>
        <w:t xml:space="preserve"> </w:t>
      </w:r>
      <w:r w:rsidRPr="00C86802">
        <w:rPr>
          <w:rFonts w:ascii="Times New Roman" w:eastAsia="Times New Roman" w:hAnsi="Times New Roman" w:cs="Times New Roman"/>
          <w:spacing w:val="-5"/>
          <w:sz w:val="28"/>
          <w:szCs w:val="28"/>
        </w:rPr>
        <w:t>Д 1020</w:t>
      </w:r>
      <w:proofErr w:type="gramStart"/>
      <w:r w:rsidRPr="00C86802">
        <w:rPr>
          <w:rFonts w:ascii="Times New Roman" w:eastAsia="Times New Roman" w:hAnsi="Times New Roman" w:cs="Times New Roman"/>
          <w:spacing w:val="-5"/>
          <w:sz w:val="28"/>
          <w:szCs w:val="28"/>
        </w:rPr>
        <w:t xml:space="preserve"> К</w:t>
      </w:r>
      <w:proofErr w:type="gramEnd"/>
      <w:r w:rsidRPr="00C86802">
        <w:rPr>
          <w:rFonts w:ascii="Times New Roman" w:eastAsia="Times New Roman" w:hAnsi="Times New Roman" w:cs="Times New Roman"/>
          <w:spacing w:val="-5"/>
          <w:sz w:val="28"/>
          <w:szCs w:val="28"/>
        </w:rPr>
        <w:t xml:space="preserve"> </w:t>
      </w:r>
      <w:r w:rsidRPr="008964E5">
        <w:rPr>
          <w:rFonts w:ascii="Times New Roman" w:eastAsia="Times New Roman" w:hAnsi="Times New Roman" w:cs="Times New Roman"/>
          <w:spacing w:val="-5"/>
          <w:sz w:val="28"/>
          <w:szCs w:val="28"/>
        </w:rPr>
        <w:t>6901 –</w:t>
      </w:r>
      <w:r w:rsidR="008964E5">
        <w:rPr>
          <w:rFonts w:ascii="Times New Roman" w:eastAsia="Times New Roman" w:hAnsi="Times New Roman" w:cs="Times New Roman"/>
          <w:spacing w:val="-5"/>
          <w:sz w:val="28"/>
          <w:szCs w:val="28"/>
        </w:rPr>
        <w:t xml:space="preserve"> </w:t>
      </w:r>
      <w:r w:rsidRPr="008964E5">
        <w:rPr>
          <w:rFonts w:ascii="Times New Roman" w:eastAsia="Times New Roman" w:hAnsi="Times New Roman" w:cs="Times New Roman"/>
          <w:spacing w:val="-5"/>
          <w:sz w:val="28"/>
          <w:szCs w:val="28"/>
        </w:rPr>
        <w:t>н</w:t>
      </w:r>
      <w:r w:rsidRPr="008964E5">
        <w:rPr>
          <w:rFonts w:ascii="Times New Roman" w:eastAsia="Times New Roman" w:hAnsi="Times New Roman" w:cs="Times New Roman"/>
          <w:spacing w:val="-8"/>
          <w:sz w:val="28"/>
          <w:szCs w:val="28"/>
        </w:rPr>
        <w:t xml:space="preserve">а сумму купленной </w:t>
      </w:r>
      <w:r w:rsidRPr="008964E5">
        <w:rPr>
          <w:rFonts w:ascii="Times New Roman" w:eastAsia="Times New Roman" w:hAnsi="Times New Roman" w:cs="Times New Roman"/>
          <w:spacing w:val="-9"/>
          <w:sz w:val="28"/>
          <w:szCs w:val="28"/>
        </w:rPr>
        <w:t>иностранной валюты по официальному курсу и Д 6911 К 1020 –</w:t>
      </w:r>
      <w:r w:rsidR="008964E5">
        <w:rPr>
          <w:rFonts w:ascii="Times New Roman" w:eastAsia="Times New Roman" w:hAnsi="Times New Roman" w:cs="Times New Roman"/>
          <w:spacing w:val="-9"/>
          <w:sz w:val="28"/>
          <w:szCs w:val="28"/>
        </w:rPr>
        <w:t xml:space="preserve"> </w:t>
      </w:r>
      <w:r w:rsidRPr="008964E5">
        <w:rPr>
          <w:rFonts w:ascii="Times New Roman" w:eastAsia="Times New Roman" w:hAnsi="Times New Roman" w:cs="Times New Roman"/>
          <w:spacing w:val="-6"/>
          <w:sz w:val="28"/>
          <w:szCs w:val="28"/>
        </w:rPr>
        <w:t>на сумму упл</w:t>
      </w:r>
      <w:r w:rsidRPr="008964E5">
        <w:rPr>
          <w:rFonts w:ascii="Times New Roman" w:eastAsia="Times New Roman" w:hAnsi="Times New Roman" w:cs="Times New Roman"/>
          <w:spacing w:val="-6"/>
          <w:sz w:val="28"/>
          <w:szCs w:val="28"/>
        </w:rPr>
        <w:t>а</w:t>
      </w:r>
      <w:r w:rsidRPr="008964E5">
        <w:rPr>
          <w:rFonts w:ascii="Times New Roman" w:eastAsia="Times New Roman" w:hAnsi="Times New Roman" w:cs="Times New Roman"/>
          <w:spacing w:val="-6"/>
          <w:sz w:val="28"/>
          <w:szCs w:val="28"/>
        </w:rPr>
        <w:lastRenderedPageBreak/>
        <w:t xml:space="preserve">ченных </w:t>
      </w:r>
      <w:r w:rsidRPr="008964E5">
        <w:rPr>
          <w:rFonts w:ascii="Times New Roman" w:eastAsia="Times New Roman" w:hAnsi="Times New Roman" w:cs="Times New Roman"/>
          <w:spacing w:val="-7"/>
          <w:sz w:val="28"/>
          <w:szCs w:val="28"/>
        </w:rPr>
        <w:t xml:space="preserve">белорусских рублей по </w:t>
      </w:r>
      <w:r w:rsidRPr="008964E5">
        <w:rPr>
          <w:rFonts w:ascii="Times New Roman" w:eastAsia="Times New Roman" w:hAnsi="Times New Roman" w:cs="Times New Roman"/>
          <w:sz w:val="28"/>
          <w:szCs w:val="28"/>
        </w:rPr>
        <w:t>курсу покупки</w:t>
      </w:r>
      <w:r w:rsidRPr="008964E5">
        <w:rPr>
          <w:rFonts w:ascii="Times New Roman" w:eastAsia="Times New Roman" w:hAnsi="Times New Roman" w:cs="Times New Roman"/>
          <w:spacing w:val="-5"/>
          <w:sz w:val="28"/>
          <w:szCs w:val="28"/>
        </w:rPr>
        <w:t>;</w:t>
      </w:r>
    </w:p>
    <w:p w:rsidR="007653FF" w:rsidRPr="008964E5" w:rsidRDefault="007653FF" w:rsidP="0050187E">
      <w:pPr>
        <w:widowControl w:val="0"/>
        <w:shd w:val="clear" w:color="auto" w:fill="FFFFFF"/>
        <w:ind w:firstLine="709"/>
        <w:jc w:val="both"/>
        <w:rPr>
          <w:rFonts w:ascii="Times New Roman" w:eastAsia="Times New Roman" w:hAnsi="Times New Roman" w:cs="Times New Roman"/>
          <w:sz w:val="28"/>
          <w:szCs w:val="28"/>
        </w:rPr>
      </w:pPr>
      <w:r w:rsidRPr="008964E5">
        <w:rPr>
          <w:rFonts w:ascii="Times New Roman" w:hAnsi="Times New Roman" w:cs="Times New Roman"/>
          <w:sz w:val="28"/>
          <w:szCs w:val="28"/>
        </w:rPr>
        <w:t>- п</w:t>
      </w:r>
      <w:r w:rsidRPr="008964E5">
        <w:rPr>
          <w:rFonts w:ascii="Times New Roman" w:eastAsia="Times New Roman" w:hAnsi="Times New Roman" w:cs="Times New Roman"/>
          <w:spacing w:val="-6"/>
          <w:sz w:val="28"/>
          <w:szCs w:val="28"/>
        </w:rPr>
        <w:t>родана иностранная валюта</w:t>
      </w:r>
      <w:r w:rsidR="00621A48" w:rsidRPr="008964E5">
        <w:rPr>
          <w:rFonts w:ascii="Times New Roman" w:eastAsia="Times New Roman" w:hAnsi="Times New Roman" w:cs="Times New Roman"/>
          <w:spacing w:val="-6"/>
          <w:sz w:val="28"/>
          <w:szCs w:val="28"/>
        </w:rPr>
        <w:t xml:space="preserve">: </w:t>
      </w:r>
      <w:r w:rsidRPr="008964E5">
        <w:rPr>
          <w:rFonts w:ascii="Times New Roman" w:eastAsia="Times New Roman" w:hAnsi="Times New Roman" w:cs="Times New Roman"/>
          <w:spacing w:val="-6"/>
          <w:sz w:val="28"/>
          <w:szCs w:val="28"/>
        </w:rPr>
        <w:t>Д 6901</w:t>
      </w:r>
      <w:proofErr w:type="gramStart"/>
      <w:r w:rsidRPr="008964E5">
        <w:rPr>
          <w:rFonts w:ascii="Times New Roman" w:eastAsia="Times New Roman" w:hAnsi="Times New Roman" w:cs="Times New Roman"/>
          <w:spacing w:val="-6"/>
          <w:sz w:val="28"/>
          <w:szCs w:val="28"/>
        </w:rPr>
        <w:t xml:space="preserve"> К</w:t>
      </w:r>
      <w:proofErr w:type="gramEnd"/>
      <w:r w:rsidRPr="008964E5">
        <w:rPr>
          <w:rFonts w:ascii="Times New Roman" w:eastAsia="Times New Roman" w:hAnsi="Times New Roman" w:cs="Times New Roman"/>
          <w:spacing w:val="-6"/>
          <w:sz w:val="28"/>
          <w:szCs w:val="28"/>
        </w:rPr>
        <w:t xml:space="preserve"> 1020 –</w:t>
      </w:r>
      <w:r w:rsidR="008964E5">
        <w:rPr>
          <w:rFonts w:ascii="Times New Roman" w:eastAsia="Times New Roman" w:hAnsi="Times New Roman" w:cs="Times New Roman"/>
          <w:spacing w:val="-6"/>
          <w:sz w:val="28"/>
          <w:szCs w:val="28"/>
        </w:rPr>
        <w:t xml:space="preserve"> </w:t>
      </w:r>
      <w:r w:rsidRPr="008964E5">
        <w:rPr>
          <w:rFonts w:ascii="Times New Roman" w:eastAsia="Times New Roman" w:hAnsi="Times New Roman" w:cs="Times New Roman"/>
          <w:spacing w:val="-6"/>
          <w:sz w:val="28"/>
          <w:szCs w:val="28"/>
        </w:rPr>
        <w:t>н</w:t>
      </w:r>
      <w:r w:rsidRPr="008964E5">
        <w:rPr>
          <w:rFonts w:ascii="Times New Roman" w:eastAsia="Times New Roman" w:hAnsi="Times New Roman" w:cs="Times New Roman"/>
          <w:spacing w:val="-7"/>
          <w:sz w:val="28"/>
          <w:szCs w:val="28"/>
        </w:rPr>
        <w:t>а</w:t>
      </w:r>
      <w:r w:rsidRPr="00C86802">
        <w:rPr>
          <w:rFonts w:ascii="Times New Roman" w:eastAsia="Times New Roman" w:hAnsi="Times New Roman" w:cs="Times New Roman"/>
          <w:spacing w:val="-7"/>
          <w:sz w:val="28"/>
          <w:szCs w:val="28"/>
        </w:rPr>
        <w:t xml:space="preserve"> сумму проданной </w:t>
      </w:r>
      <w:r w:rsidRPr="00C86802">
        <w:rPr>
          <w:rFonts w:ascii="Times New Roman" w:eastAsia="Times New Roman" w:hAnsi="Times New Roman" w:cs="Times New Roman"/>
          <w:spacing w:val="-6"/>
          <w:sz w:val="28"/>
          <w:szCs w:val="28"/>
        </w:rPr>
        <w:t xml:space="preserve">иностранной валюты </w:t>
      </w:r>
      <w:r w:rsidRPr="00C86802">
        <w:rPr>
          <w:rFonts w:ascii="Times New Roman" w:eastAsia="Times New Roman" w:hAnsi="Times New Roman" w:cs="Times New Roman"/>
          <w:sz w:val="28"/>
          <w:szCs w:val="28"/>
        </w:rPr>
        <w:t>по официальному курсу</w:t>
      </w:r>
      <w:r w:rsidR="008964E5">
        <w:rPr>
          <w:rFonts w:ascii="Times New Roman" w:eastAsia="Times New Roman" w:hAnsi="Times New Roman" w:cs="Times New Roman"/>
          <w:sz w:val="28"/>
          <w:szCs w:val="28"/>
        </w:rPr>
        <w:t>;</w:t>
      </w:r>
      <w:r w:rsidRPr="008964E5">
        <w:rPr>
          <w:rFonts w:ascii="Times New Roman" w:eastAsia="Times New Roman" w:hAnsi="Times New Roman" w:cs="Times New Roman"/>
          <w:sz w:val="28"/>
          <w:szCs w:val="28"/>
        </w:rPr>
        <w:t xml:space="preserve"> Д</w:t>
      </w:r>
      <w:r w:rsidRPr="00C86802">
        <w:rPr>
          <w:rFonts w:ascii="Times New Roman" w:eastAsia="Times New Roman" w:hAnsi="Times New Roman" w:cs="Times New Roman"/>
          <w:sz w:val="28"/>
          <w:szCs w:val="28"/>
        </w:rPr>
        <w:t xml:space="preserve"> 1020 К </w:t>
      </w:r>
      <w:r w:rsidRPr="008964E5">
        <w:rPr>
          <w:rFonts w:ascii="Times New Roman" w:eastAsia="Times New Roman" w:hAnsi="Times New Roman" w:cs="Times New Roman"/>
          <w:sz w:val="28"/>
          <w:szCs w:val="28"/>
        </w:rPr>
        <w:t>6911 –</w:t>
      </w:r>
      <w:r w:rsidR="008964E5" w:rsidRPr="008964E5">
        <w:rPr>
          <w:rFonts w:ascii="Times New Roman" w:eastAsia="Times New Roman" w:hAnsi="Times New Roman" w:cs="Times New Roman"/>
          <w:sz w:val="28"/>
          <w:szCs w:val="28"/>
        </w:rPr>
        <w:t xml:space="preserve"> н</w:t>
      </w:r>
      <w:r w:rsidRPr="008964E5">
        <w:rPr>
          <w:rFonts w:ascii="Times New Roman" w:eastAsia="Times New Roman" w:hAnsi="Times New Roman" w:cs="Times New Roman"/>
          <w:spacing w:val="-5"/>
          <w:sz w:val="28"/>
          <w:szCs w:val="28"/>
        </w:rPr>
        <w:t>а сумму п</w:t>
      </w:r>
      <w:r w:rsidRPr="008964E5">
        <w:rPr>
          <w:rFonts w:ascii="Times New Roman" w:eastAsia="Times New Roman" w:hAnsi="Times New Roman" w:cs="Times New Roman"/>
          <w:spacing w:val="-5"/>
          <w:sz w:val="28"/>
          <w:szCs w:val="28"/>
        </w:rPr>
        <w:t>о</w:t>
      </w:r>
      <w:r w:rsidRPr="008964E5">
        <w:rPr>
          <w:rFonts w:ascii="Times New Roman" w:eastAsia="Times New Roman" w:hAnsi="Times New Roman" w:cs="Times New Roman"/>
          <w:spacing w:val="-5"/>
          <w:sz w:val="28"/>
          <w:szCs w:val="28"/>
        </w:rPr>
        <w:t xml:space="preserve">лученных </w:t>
      </w:r>
      <w:r w:rsidRPr="008964E5">
        <w:rPr>
          <w:rFonts w:ascii="Times New Roman" w:eastAsia="Times New Roman" w:hAnsi="Times New Roman" w:cs="Times New Roman"/>
          <w:spacing w:val="-7"/>
          <w:sz w:val="28"/>
          <w:szCs w:val="28"/>
        </w:rPr>
        <w:t xml:space="preserve">белорусских рублей по </w:t>
      </w:r>
      <w:r w:rsidRPr="008964E5">
        <w:rPr>
          <w:rFonts w:ascii="Times New Roman" w:eastAsia="Times New Roman" w:hAnsi="Times New Roman" w:cs="Times New Roman"/>
          <w:sz w:val="28"/>
          <w:szCs w:val="28"/>
        </w:rPr>
        <w:t>курсу продажи;</w:t>
      </w:r>
    </w:p>
    <w:p w:rsidR="007653FF" w:rsidRPr="008964E5" w:rsidRDefault="007653FF" w:rsidP="0050187E">
      <w:pPr>
        <w:widowControl w:val="0"/>
        <w:shd w:val="clear" w:color="auto" w:fill="FFFFFF"/>
        <w:ind w:firstLine="709"/>
        <w:jc w:val="both"/>
        <w:rPr>
          <w:rFonts w:ascii="Times New Roman" w:eastAsia="Times New Roman" w:hAnsi="Times New Roman" w:cs="Times New Roman"/>
          <w:spacing w:val="-5"/>
          <w:sz w:val="28"/>
          <w:szCs w:val="28"/>
        </w:rPr>
      </w:pPr>
      <w:r w:rsidRPr="008964E5">
        <w:rPr>
          <w:rFonts w:ascii="Times New Roman" w:eastAsia="Times New Roman" w:hAnsi="Times New Roman" w:cs="Times New Roman"/>
          <w:sz w:val="28"/>
          <w:szCs w:val="28"/>
        </w:rPr>
        <w:t>- произведена конверсия ино</w:t>
      </w:r>
      <w:r w:rsidRPr="008964E5">
        <w:rPr>
          <w:rFonts w:ascii="Times New Roman" w:eastAsia="Times New Roman" w:hAnsi="Times New Roman" w:cs="Times New Roman"/>
          <w:spacing w:val="-7"/>
          <w:sz w:val="28"/>
          <w:szCs w:val="28"/>
        </w:rPr>
        <w:t>странной валюты</w:t>
      </w:r>
      <w:r w:rsidR="00621A48" w:rsidRPr="008964E5">
        <w:rPr>
          <w:rFonts w:ascii="Times New Roman" w:eastAsia="Times New Roman" w:hAnsi="Times New Roman" w:cs="Times New Roman"/>
          <w:spacing w:val="-7"/>
          <w:sz w:val="28"/>
          <w:szCs w:val="28"/>
        </w:rPr>
        <w:t>:</w:t>
      </w:r>
      <w:r w:rsidR="008964E5" w:rsidRPr="008964E5">
        <w:rPr>
          <w:rFonts w:ascii="Times New Roman" w:eastAsia="Times New Roman" w:hAnsi="Times New Roman" w:cs="Times New Roman"/>
          <w:spacing w:val="-7"/>
          <w:sz w:val="28"/>
          <w:szCs w:val="28"/>
        </w:rPr>
        <w:t xml:space="preserve"> </w:t>
      </w:r>
      <w:r w:rsidRPr="008964E5">
        <w:rPr>
          <w:rFonts w:ascii="Times New Roman" w:eastAsia="Times New Roman" w:hAnsi="Times New Roman" w:cs="Times New Roman"/>
          <w:spacing w:val="-7"/>
          <w:sz w:val="28"/>
          <w:szCs w:val="28"/>
        </w:rPr>
        <w:t>Д 6901</w:t>
      </w:r>
      <w:proofErr w:type="gramStart"/>
      <w:r w:rsidRPr="008964E5">
        <w:rPr>
          <w:rFonts w:ascii="Times New Roman" w:eastAsia="Times New Roman" w:hAnsi="Times New Roman" w:cs="Times New Roman"/>
          <w:spacing w:val="-7"/>
          <w:sz w:val="28"/>
          <w:szCs w:val="28"/>
        </w:rPr>
        <w:t xml:space="preserve"> К</w:t>
      </w:r>
      <w:proofErr w:type="gramEnd"/>
      <w:r w:rsidRPr="008964E5">
        <w:rPr>
          <w:rFonts w:ascii="Times New Roman" w:eastAsia="Times New Roman" w:hAnsi="Times New Roman" w:cs="Times New Roman"/>
          <w:spacing w:val="-7"/>
          <w:sz w:val="28"/>
          <w:szCs w:val="28"/>
        </w:rPr>
        <w:t xml:space="preserve"> 1020 – на су</w:t>
      </w:r>
      <w:r w:rsidRPr="008964E5">
        <w:rPr>
          <w:rFonts w:ascii="Times New Roman" w:eastAsia="Times New Roman" w:hAnsi="Times New Roman" w:cs="Times New Roman"/>
          <w:spacing w:val="-7"/>
          <w:sz w:val="28"/>
          <w:szCs w:val="28"/>
        </w:rPr>
        <w:t>м</w:t>
      </w:r>
      <w:r w:rsidRPr="008964E5">
        <w:rPr>
          <w:rFonts w:ascii="Times New Roman" w:eastAsia="Times New Roman" w:hAnsi="Times New Roman" w:cs="Times New Roman"/>
          <w:spacing w:val="-7"/>
          <w:sz w:val="28"/>
          <w:szCs w:val="28"/>
        </w:rPr>
        <w:t xml:space="preserve">му продаваемой </w:t>
      </w:r>
      <w:r w:rsidRPr="008964E5">
        <w:rPr>
          <w:rFonts w:ascii="Times New Roman" w:eastAsia="Times New Roman" w:hAnsi="Times New Roman" w:cs="Times New Roman"/>
          <w:spacing w:val="-6"/>
          <w:sz w:val="28"/>
          <w:szCs w:val="28"/>
        </w:rPr>
        <w:t xml:space="preserve">иностранной валюты в </w:t>
      </w:r>
      <w:r w:rsidRPr="008964E5">
        <w:rPr>
          <w:rFonts w:ascii="Times New Roman" w:eastAsia="Times New Roman" w:hAnsi="Times New Roman" w:cs="Times New Roman"/>
          <w:spacing w:val="-5"/>
          <w:sz w:val="28"/>
          <w:szCs w:val="28"/>
        </w:rPr>
        <w:t>номинале валюты и в ее эквиваленте в бело</w:t>
      </w:r>
      <w:r w:rsidRPr="008964E5">
        <w:rPr>
          <w:rFonts w:ascii="Times New Roman" w:eastAsia="Times New Roman" w:hAnsi="Times New Roman" w:cs="Times New Roman"/>
          <w:sz w:val="28"/>
          <w:szCs w:val="28"/>
        </w:rPr>
        <w:t>русских рублях</w:t>
      </w:r>
      <w:r w:rsidR="008964E5" w:rsidRPr="008964E5">
        <w:rPr>
          <w:rFonts w:ascii="Times New Roman" w:eastAsia="Times New Roman" w:hAnsi="Times New Roman" w:cs="Times New Roman"/>
          <w:sz w:val="28"/>
          <w:szCs w:val="28"/>
        </w:rPr>
        <w:t>:</w:t>
      </w:r>
      <w:r w:rsidRPr="008964E5">
        <w:rPr>
          <w:rFonts w:ascii="Times New Roman" w:eastAsia="Times New Roman" w:hAnsi="Times New Roman" w:cs="Times New Roman"/>
          <w:sz w:val="28"/>
          <w:szCs w:val="28"/>
        </w:rPr>
        <w:t xml:space="preserve"> Д 1020</w:t>
      </w:r>
      <w:proofErr w:type="gramStart"/>
      <w:r w:rsidRPr="008964E5">
        <w:rPr>
          <w:rFonts w:ascii="Times New Roman" w:eastAsia="Times New Roman" w:hAnsi="Times New Roman" w:cs="Times New Roman"/>
          <w:sz w:val="28"/>
          <w:szCs w:val="28"/>
        </w:rPr>
        <w:t xml:space="preserve"> К</w:t>
      </w:r>
      <w:proofErr w:type="gramEnd"/>
      <w:r w:rsidRPr="008964E5">
        <w:rPr>
          <w:rFonts w:ascii="Times New Roman" w:eastAsia="Times New Roman" w:hAnsi="Times New Roman" w:cs="Times New Roman"/>
          <w:sz w:val="28"/>
          <w:szCs w:val="28"/>
        </w:rPr>
        <w:t xml:space="preserve"> 6901 –</w:t>
      </w:r>
      <w:r w:rsidR="008964E5" w:rsidRPr="008964E5">
        <w:rPr>
          <w:rFonts w:ascii="Times New Roman" w:eastAsia="Times New Roman" w:hAnsi="Times New Roman" w:cs="Times New Roman"/>
          <w:sz w:val="28"/>
          <w:szCs w:val="28"/>
        </w:rPr>
        <w:t xml:space="preserve"> </w:t>
      </w:r>
      <w:r w:rsidRPr="008964E5">
        <w:rPr>
          <w:rFonts w:ascii="Times New Roman" w:eastAsia="Times New Roman" w:hAnsi="Times New Roman" w:cs="Times New Roman"/>
          <w:spacing w:val="-6"/>
          <w:sz w:val="28"/>
          <w:szCs w:val="28"/>
        </w:rPr>
        <w:t>на сумму покупаемой иностранной в</w:t>
      </w:r>
      <w:r w:rsidRPr="008964E5">
        <w:rPr>
          <w:rFonts w:ascii="Times New Roman" w:eastAsia="Times New Roman" w:hAnsi="Times New Roman" w:cs="Times New Roman"/>
          <w:spacing w:val="-6"/>
          <w:sz w:val="28"/>
          <w:szCs w:val="28"/>
        </w:rPr>
        <w:t>а</w:t>
      </w:r>
      <w:r w:rsidRPr="008964E5">
        <w:rPr>
          <w:rFonts w:ascii="Times New Roman" w:eastAsia="Times New Roman" w:hAnsi="Times New Roman" w:cs="Times New Roman"/>
          <w:spacing w:val="-6"/>
          <w:sz w:val="28"/>
          <w:szCs w:val="28"/>
        </w:rPr>
        <w:t xml:space="preserve">люты в </w:t>
      </w:r>
      <w:r w:rsidRPr="008964E5">
        <w:rPr>
          <w:rFonts w:ascii="Times New Roman" w:eastAsia="Times New Roman" w:hAnsi="Times New Roman" w:cs="Times New Roman"/>
          <w:spacing w:val="-5"/>
          <w:sz w:val="28"/>
          <w:szCs w:val="28"/>
        </w:rPr>
        <w:t>номинале валюты и в ее эквиваленте в бело</w:t>
      </w:r>
      <w:r w:rsidRPr="008964E5">
        <w:rPr>
          <w:rFonts w:ascii="Times New Roman" w:eastAsia="Times New Roman" w:hAnsi="Times New Roman" w:cs="Times New Roman"/>
          <w:sz w:val="28"/>
          <w:szCs w:val="28"/>
        </w:rPr>
        <w:t xml:space="preserve">русских рублях, Д 6911 </w:t>
      </w:r>
      <w:r w:rsidR="008964E5">
        <w:rPr>
          <w:rFonts w:ascii="Times New Roman" w:eastAsia="Times New Roman" w:hAnsi="Times New Roman" w:cs="Times New Roman"/>
          <w:sz w:val="28"/>
          <w:szCs w:val="28"/>
        </w:rPr>
        <w:t xml:space="preserve"> </w:t>
      </w:r>
      <w:r w:rsidRPr="008964E5">
        <w:rPr>
          <w:rFonts w:ascii="Times New Roman" w:eastAsia="Times New Roman" w:hAnsi="Times New Roman" w:cs="Times New Roman"/>
          <w:sz w:val="28"/>
          <w:szCs w:val="28"/>
        </w:rPr>
        <w:t>К 6911 –</w:t>
      </w:r>
      <w:r w:rsidR="008964E5" w:rsidRPr="008964E5">
        <w:rPr>
          <w:rFonts w:ascii="Times New Roman" w:eastAsia="Times New Roman" w:hAnsi="Times New Roman" w:cs="Times New Roman"/>
          <w:sz w:val="28"/>
          <w:szCs w:val="28"/>
        </w:rPr>
        <w:t xml:space="preserve"> </w:t>
      </w:r>
      <w:r w:rsidRPr="008964E5">
        <w:rPr>
          <w:rFonts w:ascii="Times New Roman" w:eastAsia="Times New Roman" w:hAnsi="Times New Roman" w:cs="Times New Roman"/>
          <w:spacing w:val="-6"/>
          <w:sz w:val="28"/>
          <w:szCs w:val="28"/>
        </w:rPr>
        <w:t>на сумму в белорус</w:t>
      </w:r>
      <w:r w:rsidRPr="008964E5">
        <w:rPr>
          <w:rFonts w:ascii="Times New Roman" w:eastAsia="Times New Roman" w:hAnsi="Times New Roman" w:cs="Times New Roman"/>
          <w:spacing w:val="-7"/>
          <w:sz w:val="28"/>
          <w:szCs w:val="28"/>
        </w:rPr>
        <w:t xml:space="preserve">ских рублях исходя из </w:t>
      </w:r>
      <w:r w:rsidRPr="008964E5">
        <w:rPr>
          <w:rFonts w:ascii="Times New Roman" w:eastAsia="Times New Roman" w:hAnsi="Times New Roman" w:cs="Times New Roman"/>
          <w:spacing w:val="-5"/>
          <w:sz w:val="28"/>
          <w:szCs w:val="28"/>
        </w:rPr>
        <w:t>эквивалента покупаемой в</w:t>
      </w:r>
      <w:r w:rsidRPr="008964E5">
        <w:rPr>
          <w:rFonts w:ascii="Times New Roman" w:eastAsia="Times New Roman" w:hAnsi="Times New Roman" w:cs="Times New Roman"/>
          <w:spacing w:val="-5"/>
          <w:sz w:val="28"/>
          <w:szCs w:val="28"/>
        </w:rPr>
        <w:t>а</w:t>
      </w:r>
      <w:r w:rsidRPr="008964E5">
        <w:rPr>
          <w:rFonts w:ascii="Times New Roman" w:eastAsia="Times New Roman" w:hAnsi="Times New Roman" w:cs="Times New Roman"/>
          <w:spacing w:val="-5"/>
          <w:sz w:val="28"/>
          <w:szCs w:val="28"/>
        </w:rPr>
        <w:t>люты по курсу Национального Банка;</w:t>
      </w:r>
    </w:p>
    <w:p w:rsidR="007653FF" w:rsidRPr="00C86802" w:rsidRDefault="007653FF" w:rsidP="0050187E">
      <w:pPr>
        <w:widowControl w:val="0"/>
        <w:shd w:val="clear" w:color="auto" w:fill="FFFFFF"/>
        <w:ind w:firstLine="709"/>
        <w:jc w:val="both"/>
        <w:rPr>
          <w:rFonts w:ascii="Times New Roman" w:hAnsi="Times New Roman" w:cs="Times New Roman"/>
          <w:sz w:val="28"/>
          <w:szCs w:val="28"/>
        </w:rPr>
      </w:pPr>
      <w:r w:rsidRPr="008964E5">
        <w:rPr>
          <w:rFonts w:ascii="Times New Roman" w:eastAsia="Times New Roman" w:hAnsi="Times New Roman" w:cs="Times New Roman"/>
          <w:spacing w:val="-5"/>
          <w:sz w:val="28"/>
          <w:szCs w:val="28"/>
        </w:rPr>
        <w:t>-</w:t>
      </w:r>
      <w:r w:rsidR="008964E5">
        <w:rPr>
          <w:rFonts w:ascii="Times New Roman" w:eastAsia="Times New Roman" w:hAnsi="Times New Roman" w:cs="Times New Roman"/>
          <w:spacing w:val="-5"/>
          <w:sz w:val="28"/>
          <w:szCs w:val="28"/>
        </w:rPr>
        <w:t xml:space="preserve"> </w:t>
      </w:r>
      <w:r w:rsidRPr="008964E5">
        <w:rPr>
          <w:rFonts w:ascii="Times New Roman" w:eastAsia="Times New Roman" w:hAnsi="Times New Roman" w:cs="Times New Roman"/>
          <w:spacing w:val="-5"/>
          <w:sz w:val="28"/>
          <w:szCs w:val="28"/>
        </w:rPr>
        <w:t>з</w:t>
      </w:r>
      <w:r w:rsidRPr="008964E5">
        <w:rPr>
          <w:rFonts w:ascii="Times New Roman" w:eastAsia="Times New Roman" w:hAnsi="Times New Roman" w:cs="Times New Roman"/>
          <w:sz w:val="28"/>
          <w:szCs w:val="28"/>
        </w:rPr>
        <w:t xml:space="preserve">ачислены </w:t>
      </w:r>
      <w:r w:rsidRPr="008964E5">
        <w:rPr>
          <w:rFonts w:ascii="Times New Roman" w:eastAsia="Times New Roman" w:hAnsi="Times New Roman" w:cs="Times New Roman"/>
          <w:spacing w:val="-5"/>
          <w:sz w:val="28"/>
          <w:szCs w:val="28"/>
        </w:rPr>
        <w:t xml:space="preserve">остатки наличных </w:t>
      </w:r>
      <w:r w:rsidRPr="008964E5">
        <w:rPr>
          <w:rFonts w:ascii="Times New Roman" w:eastAsia="Times New Roman" w:hAnsi="Times New Roman" w:cs="Times New Roman"/>
          <w:spacing w:val="-6"/>
          <w:sz w:val="28"/>
          <w:szCs w:val="28"/>
        </w:rPr>
        <w:t>денег в кассу банка</w:t>
      </w:r>
      <w:r w:rsidR="00621A48" w:rsidRPr="008964E5">
        <w:rPr>
          <w:rFonts w:ascii="Times New Roman" w:eastAsia="Times New Roman" w:hAnsi="Times New Roman" w:cs="Times New Roman"/>
          <w:spacing w:val="-6"/>
          <w:sz w:val="28"/>
          <w:szCs w:val="28"/>
        </w:rPr>
        <w:t>:</w:t>
      </w:r>
      <w:r w:rsidRPr="008964E5">
        <w:rPr>
          <w:rFonts w:ascii="Times New Roman" w:eastAsia="Times New Roman" w:hAnsi="Times New Roman" w:cs="Times New Roman"/>
          <w:spacing w:val="-6"/>
          <w:sz w:val="28"/>
          <w:szCs w:val="28"/>
        </w:rPr>
        <w:t xml:space="preserve"> Д 1010</w:t>
      </w:r>
      <w:proofErr w:type="gramStart"/>
      <w:r w:rsidRPr="008964E5">
        <w:rPr>
          <w:rFonts w:ascii="Times New Roman" w:eastAsia="Times New Roman" w:hAnsi="Times New Roman" w:cs="Times New Roman"/>
          <w:spacing w:val="-6"/>
          <w:sz w:val="28"/>
          <w:szCs w:val="28"/>
        </w:rPr>
        <w:t xml:space="preserve"> К</w:t>
      </w:r>
      <w:proofErr w:type="gramEnd"/>
      <w:r w:rsidRPr="008964E5">
        <w:rPr>
          <w:rFonts w:ascii="Times New Roman" w:eastAsia="Times New Roman" w:hAnsi="Times New Roman" w:cs="Times New Roman"/>
          <w:spacing w:val="-6"/>
          <w:sz w:val="28"/>
          <w:szCs w:val="28"/>
        </w:rPr>
        <w:t xml:space="preserve"> 1020 –</w:t>
      </w:r>
      <w:r w:rsidR="008964E5">
        <w:rPr>
          <w:rFonts w:ascii="Times New Roman" w:eastAsia="Times New Roman" w:hAnsi="Times New Roman" w:cs="Times New Roman"/>
          <w:spacing w:val="-6"/>
          <w:sz w:val="28"/>
          <w:szCs w:val="28"/>
        </w:rPr>
        <w:t xml:space="preserve"> </w:t>
      </w:r>
      <w:r w:rsidRPr="008964E5">
        <w:rPr>
          <w:rFonts w:ascii="Times New Roman" w:eastAsia="Times New Roman" w:hAnsi="Times New Roman" w:cs="Times New Roman"/>
          <w:spacing w:val="-6"/>
          <w:sz w:val="28"/>
          <w:szCs w:val="28"/>
        </w:rPr>
        <w:t xml:space="preserve">на сумму иностранной </w:t>
      </w:r>
      <w:r w:rsidRPr="008964E5">
        <w:rPr>
          <w:rFonts w:ascii="Times New Roman" w:eastAsia="Times New Roman" w:hAnsi="Times New Roman" w:cs="Times New Roman"/>
          <w:spacing w:val="-5"/>
          <w:sz w:val="28"/>
          <w:szCs w:val="28"/>
        </w:rPr>
        <w:t>валюты по официаль</w:t>
      </w:r>
      <w:r w:rsidRPr="008964E5">
        <w:rPr>
          <w:rFonts w:ascii="Times New Roman" w:eastAsia="Times New Roman" w:hAnsi="Times New Roman" w:cs="Times New Roman"/>
          <w:sz w:val="28"/>
          <w:szCs w:val="28"/>
        </w:rPr>
        <w:t>ному курсу, Д 1010 К 1020 –</w:t>
      </w:r>
      <w:r w:rsidR="008964E5">
        <w:rPr>
          <w:rFonts w:ascii="Times New Roman" w:eastAsia="Times New Roman" w:hAnsi="Times New Roman" w:cs="Times New Roman"/>
          <w:sz w:val="28"/>
          <w:szCs w:val="28"/>
        </w:rPr>
        <w:t xml:space="preserve"> </w:t>
      </w:r>
      <w:r w:rsidRPr="008964E5">
        <w:rPr>
          <w:rFonts w:ascii="Times New Roman" w:eastAsia="Times New Roman" w:hAnsi="Times New Roman" w:cs="Times New Roman"/>
          <w:spacing w:val="-6"/>
          <w:sz w:val="28"/>
          <w:szCs w:val="28"/>
        </w:rPr>
        <w:t>на</w:t>
      </w:r>
      <w:r w:rsidRPr="00C86802">
        <w:rPr>
          <w:rFonts w:ascii="Times New Roman" w:eastAsia="Times New Roman" w:hAnsi="Times New Roman" w:cs="Times New Roman"/>
          <w:spacing w:val="-6"/>
          <w:sz w:val="28"/>
          <w:szCs w:val="28"/>
        </w:rPr>
        <w:t xml:space="preserve"> сумму белорусских </w:t>
      </w:r>
      <w:r w:rsidRPr="00C86802">
        <w:rPr>
          <w:rFonts w:ascii="Times New Roman" w:eastAsia="Times New Roman" w:hAnsi="Times New Roman" w:cs="Times New Roman"/>
          <w:sz w:val="28"/>
          <w:szCs w:val="28"/>
        </w:rPr>
        <w:t>рублей.</w:t>
      </w:r>
    </w:p>
    <w:p w:rsidR="007653FF" w:rsidRPr="002C26C0" w:rsidRDefault="007653FF" w:rsidP="0050187E">
      <w:pPr>
        <w:widowControl w:val="0"/>
        <w:ind w:firstLine="709"/>
        <w:jc w:val="both"/>
        <w:rPr>
          <w:rFonts w:ascii="Times New Roman" w:hAnsi="Times New Roman" w:cs="Times New Roman"/>
          <w:sz w:val="28"/>
          <w:szCs w:val="28"/>
        </w:rPr>
      </w:pPr>
    </w:p>
    <w:p w:rsidR="0037503D" w:rsidRDefault="0037503D" w:rsidP="0050187E">
      <w:pPr>
        <w:pStyle w:val="a4"/>
        <w:widowControl w:val="0"/>
        <w:spacing w:line="240" w:lineRule="auto"/>
        <w:ind w:firstLine="709"/>
        <w:jc w:val="both"/>
        <w:rPr>
          <w:szCs w:val="28"/>
        </w:rPr>
      </w:pPr>
      <w:r>
        <w:rPr>
          <w:szCs w:val="28"/>
        </w:rPr>
        <w:t>Литература: [1</w:t>
      </w:r>
      <w:r w:rsidR="00A846EA">
        <w:rPr>
          <w:szCs w:val="28"/>
        </w:rPr>
        <w:t>0</w:t>
      </w:r>
      <w:r>
        <w:rPr>
          <w:szCs w:val="28"/>
        </w:rPr>
        <w:t>].</w:t>
      </w:r>
    </w:p>
    <w:p w:rsidR="0037503D" w:rsidRDefault="0037503D" w:rsidP="0050187E">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Нормативные правовые акты: [9].</w:t>
      </w:r>
    </w:p>
    <w:p w:rsidR="0037503D" w:rsidRDefault="0037503D" w:rsidP="0050187E">
      <w:pPr>
        <w:widowControl w:val="0"/>
        <w:ind w:firstLine="709"/>
        <w:jc w:val="both"/>
      </w:pPr>
    </w:p>
    <w:p w:rsidR="007653FF" w:rsidRDefault="007653FF" w:rsidP="0050187E">
      <w:pPr>
        <w:widowControl w:val="0"/>
        <w:ind w:firstLine="709"/>
        <w:jc w:val="both"/>
        <w:rPr>
          <w:rFonts w:ascii="Times New Roman" w:hAnsi="Times New Roman" w:cs="Times New Roman"/>
          <w:b/>
          <w:sz w:val="32"/>
          <w:szCs w:val="32"/>
        </w:rPr>
      </w:pPr>
      <w:r>
        <w:rPr>
          <w:rFonts w:ascii="Times New Roman" w:hAnsi="Times New Roman" w:cs="Times New Roman"/>
          <w:b/>
          <w:sz w:val="32"/>
          <w:szCs w:val="32"/>
        </w:rPr>
        <w:t>10</w:t>
      </w:r>
      <w:r w:rsidRPr="00AC3BB1">
        <w:rPr>
          <w:rFonts w:ascii="Times New Roman" w:hAnsi="Times New Roman" w:cs="Times New Roman"/>
          <w:b/>
          <w:sz w:val="32"/>
          <w:szCs w:val="32"/>
        </w:rPr>
        <w:t> </w:t>
      </w:r>
      <w:r w:rsidRPr="00D52652">
        <w:rPr>
          <w:rFonts w:ascii="Times New Roman" w:hAnsi="Times New Roman" w:cs="Times New Roman"/>
          <w:b/>
          <w:sz w:val="32"/>
          <w:szCs w:val="32"/>
        </w:rPr>
        <w:t>Бухгалтерский учет сделок с производными</w:t>
      </w:r>
      <w:r w:rsidR="007D504A">
        <w:rPr>
          <w:rFonts w:ascii="Times New Roman" w:hAnsi="Times New Roman" w:cs="Times New Roman"/>
          <w:b/>
          <w:sz w:val="32"/>
          <w:szCs w:val="32"/>
        </w:rPr>
        <w:t xml:space="preserve">            </w:t>
      </w:r>
      <w:r w:rsidRPr="00D52652">
        <w:rPr>
          <w:rFonts w:ascii="Times New Roman" w:hAnsi="Times New Roman" w:cs="Times New Roman"/>
          <w:b/>
          <w:sz w:val="32"/>
          <w:szCs w:val="32"/>
        </w:rPr>
        <w:t xml:space="preserve"> </w:t>
      </w:r>
      <w:r w:rsidRPr="007D504A">
        <w:rPr>
          <w:rFonts w:ascii="Times New Roman" w:hAnsi="Times New Roman" w:cs="Times New Roman"/>
          <w:b/>
          <w:sz w:val="32"/>
          <w:szCs w:val="32"/>
        </w:rPr>
        <w:t>инстру</w:t>
      </w:r>
      <w:r w:rsidRPr="00D52652">
        <w:rPr>
          <w:rFonts w:ascii="Times New Roman" w:hAnsi="Times New Roman" w:cs="Times New Roman"/>
          <w:b/>
          <w:sz w:val="32"/>
          <w:szCs w:val="32"/>
        </w:rPr>
        <w:t>ментами в банках Республики Беларусь</w:t>
      </w:r>
    </w:p>
    <w:p w:rsidR="007653FF" w:rsidRDefault="007653FF" w:rsidP="0050187E">
      <w:pPr>
        <w:widowControl w:val="0"/>
        <w:ind w:firstLine="709"/>
        <w:jc w:val="both"/>
        <w:rPr>
          <w:rFonts w:ascii="Times New Roman" w:hAnsi="Times New Roman" w:cs="Times New Roman"/>
          <w:b/>
          <w:sz w:val="32"/>
          <w:szCs w:val="32"/>
        </w:rPr>
      </w:pPr>
    </w:p>
    <w:p w:rsidR="007653FF" w:rsidRPr="00D52652" w:rsidRDefault="007653FF" w:rsidP="0050187E">
      <w:pPr>
        <w:widowControl w:val="0"/>
        <w:ind w:firstLine="709"/>
        <w:jc w:val="both"/>
        <w:rPr>
          <w:rFonts w:ascii="Times New Roman" w:hAnsi="Times New Roman" w:cs="Times New Roman"/>
          <w:b/>
          <w:bCs/>
          <w:sz w:val="28"/>
          <w:szCs w:val="28"/>
        </w:rPr>
      </w:pPr>
      <w:r w:rsidRPr="00D52652">
        <w:rPr>
          <w:rFonts w:ascii="Times New Roman" w:hAnsi="Times New Roman" w:cs="Times New Roman"/>
          <w:b/>
          <w:bCs/>
          <w:sz w:val="28"/>
          <w:szCs w:val="28"/>
        </w:rPr>
        <w:t>Бухгалтерский учет сделок с производными инструментами</w:t>
      </w:r>
    </w:p>
    <w:p w:rsidR="007653FF" w:rsidRPr="00D52652" w:rsidRDefault="007653FF" w:rsidP="0050187E">
      <w:pPr>
        <w:widowControl w:val="0"/>
        <w:shd w:val="clear" w:color="auto" w:fill="FFFFFF"/>
        <w:ind w:firstLine="709"/>
        <w:jc w:val="both"/>
        <w:rPr>
          <w:rFonts w:ascii="Times New Roman" w:hAnsi="Times New Roman" w:cs="Times New Roman"/>
          <w:sz w:val="28"/>
          <w:szCs w:val="28"/>
        </w:rPr>
      </w:pPr>
      <w:r w:rsidRPr="00D52652">
        <w:rPr>
          <w:rFonts w:ascii="Times New Roman" w:hAnsi="Times New Roman" w:cs="Times New Roman"/>
          <w:sz w:val="28"/>
          <w:szCs w:val="28"/>
        </w:rPr>
        <w:t>При отражении в бухгалтерском учете сделок с производными и</w:t>
      </w:r>
      <w:r w:rsidRPr="00D52652">
        <w:rPr>
          <w:rFonts w:ascii="Times New Roman" w:hAnsi="Times New Roman" w:cs="Times New Roman"/>
          <w:sz w:val="28"/>
          <w:szCs w:val="28"/>
        </w:rPr>
        <w:t>н</w:t>
      </w:r>
      <w:r w:rsidRPr="00D52652">
        <w:rPr>
          <w:rFonts w:ascii="Times New Roman" w:hAnsi="Times New Roman" w:cs="Times New Roman"/>
          <w:sz w:val="28"/>
          <w:szCs w:val="28"/>
        </w:rPr>
        <w:t xml:space="preserve">струментами в двух различных валютах используются балансовые счета </w:t>
      </w:r>
      <w:r w:rsidRPr="002C26C0">
        <w:rPr>
          <w:rFonts w:ascii="Times New Roman" w:hAnsi="Times New Roman" w:cs="Times New Roman"/>
          <w:sz w:val="28"/>
          <w:szCs w:val="28"/>
        </w:rPr>
        <w:t>6901 «Валютная позиция» и 6911 «Рублевый эквивалент валютной поз</w:t>
      </w:r>
      <w:r w:rsidRPr="002C26C0">
        <w:rPr>
          <w:rFonts w:ascii="Times New Roman" w:hAnsi="Times New Roman" w:cs="Times New Roman"/>
          <w:sz w:val="28"/>
          <w:szCs w:val="28"/>
        </w:rPr>
        <w:t>и</w:t>
      </w:r>
      <w:r w:rsidRPr="002C26C0">
        <w:rPr>
          <w:rFonts w:ascii="Times New Roman" w:hAnsi="Times New Roman" w:cs="Times New Roman"/>
          <w:sz w:val="28"/>
          <w:szCs w:val="28"/>
        </w:rPr>
        <w:t>ции» в соответствии с нормативными правовыми актами</w:t>
      </w:r>
      <w:r w:rsidR="007D504A">
        <w:rPr>
          <w:rFonts w:ascii="Times New Roman" w:hAnsi="Times New Roman" w:cs="Times New Roman"/>
          <w:sz w:val="28"/>
          <w:szCs w:val="28"/>
        </w:rPr>
        <w:t xml:space="preserve"> НБ РБ</w:t>
      </w:r>
      <w:r w:rsidRPr="00D52652">
        <w:rPr>
          <w:rFonts w:ascii="Times New Roman" w:hAnsi="Times New Roman" w:cs="Times New Roman"/>
          <w:sz w:val="28"/>
          <w:szCs w:val="28"/>
        </w:rPr>
        <w:t>, регул</w:t>
      </w:r>
      <w:r w:rsidRPr="00D52652">
        <w:rPr>
          <w:rFonts w:ascii="Times New Roman" w:hAnsi="Times New Roman" w:cs="Times New Roman"/>
          <w:sz w:val="28"/>
          <w:szCs w:val="28"/>
        </w:rPr>
        <w:t>и</w:t>
      </w:r>
      <w:r w:rsidRPr="00D52652">
        <w:rPr>
          <w:rFonts w:ascii="Times New Roman" w:hAnsi="Times New Roman" w:cs="Times New Roman"/>
          <w:sz w:val="28"/>
          <w:szCs w:val="28"/>
        </w:rPr>
        <w:t>рующими порядок бухгалтерского учета операций в иностранной валюте.</w:t>
      </w:r>
    </w:p>
    <w:p w:rsidR="007653FF" w:rsidRPr="00D52652" w:rsidRDefault="007653FF" w:rsidP="0050187E">
      <w:pPr>
        <w:widowControl w:val="0"/>
        <w:shd w:val="clear" w:color="auto" w:fill="FFFFFF"/>
        <w:ind w:firstLine="709"/>
        <w:jc w:val="both"/>
        <w:rPr>
          <w:rFonts w:ascii="Times New Roman" w:hAnsi="Times New Roman" w:cs="Times New Roman"/>
          <w:sz w:val="28"/>
          <w:szCs w:val="28"/>
        </w:rPr>
      </w:pPr>
      <w:r w:rsidRPr="00D52652">
        <w:rPr>
          <w:rFonts w:ascii="Times New Roman" w:hAnsi="Times New Roman" w:cs="Times New Roman"/>
          <w:sz w:val="28"/>
          <w:szCs w:val="28"/>
        </w:rPr>
        <w:t xml:space="preserve">Обязательства на балансовом счете 6001 «Производные финансовые обязательства» по приобретенным опционам </w:t>
      </w:r>
      <w:r w:rsidR="002C26C0" w:rsidRPr="007D504A">
        <w:rPr>
          <w:rFonts w:ascii="Times New Roman" w:hAnsi="Times New Roman" w:cs="Times New Roman"/>
          <w:sz w:val="28"/>
          <w:szCs w:val="28"/>
        </w:rPr>
        <w:t>«</w:t>
      </w:r>
      <w:proofErr w:type="spellStart"/>
      <w:r w:rsidRPr="007D504A">
        <w:rPr>
          <w:rFonts w:ascii="Times New Roman" w:hAnsi="Times New Roman" w:cs="Times New Roman"/>
          <w:sz w:val="28"/>
          <w:szCs w:val="28"/>
        </w:rPr>
        <w:t>колл</w:t>
      </w:r>
      <w:proofErr w:type="spellEnd"/>
      <w:r w:rsidRPr="007D504A">
        <w:rPr>
          <w:rFonts w:ascii="Times New Roman" w:hAnsi="Times New Roman" w:cs="Times New Roman"/>
          <w:sz w:val="28"/>
          <w:szCs w:val="28"/>
        </w:rPr>
        <w:t xml:space="preserve"> / пут</w:t>
      </w:r>
      <w:r w:rsidR="002C26C0" w:rsidRPr="007D504A">
        <w:rPr>
          <w:rFonts w:ascii="Times New Roman" w:hAnsi="Times New Roman" w:cs="Times New Roman"/>
          <w:sz w:val="28"/>
          <w:szCs w:val="28"/>
        </w:rPr>
        <w:t>»</w:t>
      </w:r>
      <w:r w:rsidRPr="00D52652">
        <w:rPr>
          <w:rFonts w:ascii="Times New Roman" w:hAnsi="Times New Roman" w:cs="Times New Roman"/>
          <w:sz w:val="28"/>
          <w:szCs w:val="28"/>
        </w:rPr>
        <w:t xml:space="preserve"> в бухгалтерском учете не отражаются. Расходы банка-покупателя по опциону </w:t>
      </w:r>
      <w:r w:rsidR="002C26C0" w:rsidRPr="002C26C0">
        <w:rPr>
          <w:rFonts w:ascii="Times New Roman" w:hAnsi="Times New Roman" w:cs="Times New Roman"/>
          <w:sz w:val="28"/>
          <w:szCs w:val="28"/>
        </w:rPr>
        <w:t>«</w:t>
      </w:r>
      <w:proofErr w:type="spellStart"/>
      <w:r w:rsidRPr="002C26C0">
        <w:rPr>
          <w:rFonts w:ascii="Times New Roman" w:hAnsi="Times New Roman" w:cs="Times New Roman"/>
          <w:sz w:val="28"/>
          <w:szCs w:val="28"/>
        </w:rPr>
        <w:t>колл</w:t>
      </w:r>
      <w:proofErr w:type="spellEnd"/>
      <w:r w:rsidRPr="002C26C0">
        <w:rPr>
          <w:rFonts w:ascii="Times New Roman" w:hAnsi="Times New Roman" w:cs="Times New Roman"/>
          <w:sz w:val="28"/>
          <w:szCs w:val="28"/>
        </w:rPr>
        <w:t xml:space="preserve"> / пут</w:t>
      </w:r>
      <w:r w:rsidR="002C26C0" w:rsidRPr="002C26C0">
        <w:rPr>
          <w:rFonts w:ascii="Times New Roman" w:hAnsi="Times New Roman" w:cs="Times New Roman"/>
          <w:sz w:val="28"/>
          <w:szCs w:val="28"/>
        </w:rPr>
        <w:t>»</w:t>
      </w:r>
      <w:r w:rsidRPr="00D52652">
        <w:rPr>
          <w:rFonts w:ascii="Times New Roman" w:hAnsi="Times New Roman" w:cs="Times New Roman"/>
          <w:sz w:val="28"/>
          <w:szCs w:val="28"/>
        </w:rPr>
        <w:t xml:space="preserve"> ограничиваются выплаченной им премией. На сумму выплаченной премии в учете совершается следующая запись:</w:t>
      </w:r>
      <w:r w:rsidR="007D504A">
        <w:rPr>
          <w:rFonts w:ascii="Times New Roman" w:hAnsi="Times New Roman" w:cs="Times New Roman"/>
          <w:sz w:val="28"/>
          <w:szCs w:val="28"/>
        </w:rPr>
        <w:t xml:space="preserve"> </w:t>
      </w:r>
      <w:r w:rsidRPr="007D504A">
        <w:rPr>
          <w:rFonts w:ascii="Times New Roman" w:hAnsi="Times New Roman" w:cs="Times New Roman"/>
          <w:sz w:val="28"/>
          <w:szCs w:val="28"/>
        </w:rPr>
        <w:t>Д 6000</w:t>
      </w:r>
      <w:proofErr w:type="gramStart"/>
      <w:r w:rsidRPr="007D504A">
        <w:rPr>
          <w:rFonts w:ascii="Times New Roman" w:hAnsi="Times New Roman" w:cs="Times New Roman"/>
          <w:sz w:val="28"/>
          <w:szCs w:val="28"/>
        </w:rPr>
        <w:t xml:space="preserve"> К</w:t>
      </w:r>
      <w:proofErr w:type="gramEnd"/>
      <w:r w:rsidRPr="00D52652">
        <w:rPr>
          <w:rFonts w:ascii="Times New Roman" w:hAnsi="Times New Roman" w:cs="Times New Roman"/>
          <w:sz w:val="28"/>
          <w:szCs w:val="28"/>
        </w:rPr>
        <w:t xml:space="preserve"> счета по учету денежных средств.</w:t>
      </w:r>
    </w:p>
    <w:p w:rsidR="007653FF" w:rsidRPr="00D52652" w:rsidRDefault="007653FF" w:rsidP="0050187E">
      <w:pPr>
        <w:widowControl w:val="0"/>
        <w:shd w:val="clear" w:color="auto" w:fill="FFFFFF"/>
        <w:ind w:firstLine="709"/>
        <w:jc w:val="both"/>
        <w:rPr>
          <w:rFonts w:ascii="Times New Roman" w:hAnsi="Times New Roman" w:cs="Times New Roman"/>
          <w:sz w:val="28"/>
          <w:szCs w:val="28"/>
        </w:rPr>
      </w:pPr>
      <w:r w:rsidRPr="00D52652">
        <w:rPr>
          <w:rFonts w:ascii="Times New Roman" w:hAnsi="Times New Roman" w:cs="Times New Roman"/>
          <w:sz w:val="28"/>
          <w:szCs w:val="28"/>
        </w:rPr>
        <w:t>Сальдо, накопленное на балансовом счете 6941 «Переоценка прои</w:t>
      </w:r>
      <w:r w:rsidRPr="00D52652">
        <w:rPr>
          <w:rFonts w:ascii="Times New Roman" w:hAnsi="Times New Roman" w:cs="Times New Roman"/>
          <w:sz w:val="28"/>
          <w:szCs w:val="28"/>
        </w:rPr>
        <w:t>з</w:t>
      </w:r>
      <w:r w:rsidRPr="00D52652">
        <w:rPr>
          <w:rFonts w:ascii="Times New Roman" w:hAnsi="Times New Roman" w:cs="Times New Roman"/>
          <w:sz w:val="28"/>
          <w:szCs w:val="28"/>
        </w:rPr>
        <w:t>водных финансовых инструментов», переносится в последний рабочий день месяца</w:t>
      </w:r>
      <w:r w:rsidR="00621A48">
        <w:rPr>
          <w:rFonts w:ascii="Times New Roman" w:hAnsi="Times New Roman" w:cs="Times New Roman"/>
          <w:sz w:val="28"/>
          <w:szCs w:val="28"/>
        </w:rPr>
        <w:t>.</w:t>
      </w:r>
      <w:r w:rsidR="00154880">
        <w:rPr>
          <w:rFonts w:ascii="Times New Roman" w:hAnsi="Times New Roman" w:cs="Times New Roman"/>
          <w:sz w:val="28"/>
          <w:szCs w:val="28"/>
        </w:rPr>
        <w:t xml:space="preserve"> </w:t>
      </w:r>
      <w:r w:rsidR="00621A48">
        <w:rPr>
          <w:rFonts w:ascii="Times New Roman" w:hAnsi="Times New Roman" w:cs="Times New Roman"/>
          <w:sz w:val="28"/>
          <w:szCs w:val="28"/>
        </w:rPr>
        <w:t>А</w:t>
      </w:r>
      <w:r w:rsidRPr="00D52652">
        <w:rPr>
          <w:rFonts w:ascii="Times New Roman" w:hAnsi="Times New Roman" w:cs="Times New Roman"/>
          <w:sz w:val="28"/>
          <w:szCs w:val="28"/>
        </w:rPr>
        <w:t xml:space="preserve"> также при закрытии позиции и (или) исполнении опциона </w:t>
      </w:r>
      <w:r w:rsidR="002C26C0">
        <w:rPr>
          <w:rFonts w:ascii="Times New Roman" w:hAnsi="Times New Roman" w:cs="Times New Roman"/>
          <w:sz w:val="28"/>
          <w:szCs w:val="28"/>
        </w:rPr>
        <w:t>«</w:t>
      </w:r>
      <w:proofErr w:type="spellStart"/>
      <w:r w:rsidRPr="00D52652">
        <w:rPr>
          <w:rFonts w:ascii="Times New Roman" w:hAnsi="Times New Roman" w:cs="Times New Roman"/>
          <w:sz w:val="28"/>
          <w:szCs w:val="28"/>
        </w:rPr>
        <w:t>колл</w:t>
      </w:r>
      <w:proofErr w:type="spellEnd"/>
      <w:r w:rsidRPr="00D52652">
        <w:rPr>
          <w:rFonts w:ascii="Times New Roman" w:hAnsi="Times New Roman" w:cs="Times New Roman"/>
          <w:sz w:val="28"/>
          <w:szCs w:val="28"/>
        </w:rPr>
        <w:t xml:space="preserve"> / пут</w:t>
      </w:r>
      <w:r w:rsidR="002C26C0">
        <w:rPr>
          <w:rFonts w:ascii="Times New Roman" w:hAnsi="Times New Roman" w:cs="Times New Roman"/>
          <w:sz w:val="28"/>
          <w:szCs w:val="28"/>
        </w:rPr>
        <w:t>»</w:t>
      </w:r>
      <w:r w:rsidRPr="00D52652">
        <w:rPr>
          <w:rFonts w:ascii="Times New Roman" w:hAnsi="Times New Roman" w:cs="Times New Roman"/>
          <w:sz w:val="28"/>
          <w:szCs w:val="28"/>
        </w:rPr>
        <w:t xml:space="preserve"> на балансовые счета по учету доходов или расходов (8211 «Доходы по операциям с производными финансовыми инструментами» или 9211 «Расходы по операциям с производными финансовыми инстр</w:t>
      </w:r>
      <w:r w:rsidRPr="00D52652">
        <w:rPr>
          <w:rFonts w:ascii="Times New Roman" w:hAnsi="Times New Roman" w:cs="Times New Roman"/>
          <w:sz w:val="28"/>
          <w:szCs w:val="28"/>
        </w:rPr>
        <w:t>у</w:t>
      </w:r>
      <w:r w:rsidRPr="00D52652">
        <w:rPr>
          <w:rFonts w:ascii="Times New Roman" w:hAnsi="Times New Roman" w:cs="Times New Roman"/>
          <w:sz w:val="28"/>
          <w:szCs w:val="28"/>
        </w:rPr>
        <w:t>ментами»).</w:t>
      </w:r>
    </w:p>
    <w:p w:rsidR="007653FF" w:rsidRPr="00D52652" w:rsidRDefault="007653FF" w:rsidP="0050187E">
      <w:pPr>
        <w:widowControl w:val="0"/>
        <w:shd w:val="clear" w:color="auto" w:fill="FFFFFF"/>
        <w:ind w:firstLine="709"/>
        <w:jc w:val="both"/>
        <w:rPr>
          <w:rFonts w:ascii="Times New Roman" w:hAnsi="Times New Roman" w:cs="Times New Roman"/>
          <w:sz w:val="28"/>
          <w:szCs w:val="28"/>
        </w:rPr>
      </w:pPr>
      <w:r w:rsidRPr="00D52652">
        <w:rPr>
          <w:rFonts w:ascii="Times New Roman" w:hAnsi="Times New Roman" w:cs="Times New Roman"/>
          <w:sz w:val="28"/>
          <w:szCs w:val="28"/>
        </w:rPr>
        <w:t xml:space="preserve">При наступлении срока опциона </w:t>
      </w:r>
      <w:r w:rsidR="002C26C0">
        <w:rPr>
          <w:rFonts w:ascii="Times New Roman" w:hAnsi="Times New Roman" w:cs="Times New Roman"/>
          <w:sz w:val="28"/>
          <w:szCs w:val="28"/>
        </w:rPr>
        <w:t>«</w:t>
      </w:r>
      <w:proofErr w:type="spellStart"/>
      <w:r w:rsidRPr="002C26C0">
        <w:rPr>
          <w:rFonts w:ascii="Times New Roman" w:hAnsi="Times New Roman" w:cs="Times New Roman"/>
          <w:sz w:val="28"/>
          <w:szCs w:val="28"/>
        </w:rPr>
        <w:t>колл</w:t>
      </w:r>
      <w:proofErr w:type="spellEnd"/>
      <w:r w:rsidRPr="002C26C0">
        <w:rPr>
          <w:rFonts w:ascii="Times New Roman" w:hAnsi="Times New Roman" w:cs="Times New Roman"/>
          <w:sz w:val="28"/>
          <w:szCs w:val="28"/>
        </w:rPr>
        <w:t xml:space="preserve"> / пут</w:t>
      </w:r>
      <w:r w:rsidR="002C26C0">
        <w:rPr>
          <w:rFonts w:ascii="Times New Roman" w:hAnsi="Times New Roman" w:cs="Times New Roman"/>
          <w:sz w:val="28"/>
          <w:szCs w:val="28"/>
        </w:rPr>
        <w:t>»</w:t>
      </w:r>
      <w:r w:rsidRPr="00D52652">
        <w:rPr>
          <w:rFonts w:ascii="Times New Roman" w:hAnsi="Times New Roman" w:cs="Times New Roman"/>
          <w:sz w:val="28"/>
          <w:szCs w:val="28"/>
        </w:rPr>
        <w:t xml:space="preserve"> и неисполнении обяз</w:t>
      </w:r>
      <w:r w:rsidRPr="00D52652">
        <w:rPr>
          <w:rFonts w:ascii="Times New Roman" w:hAnsi="Times New Roman" w:cs="Times New Roman"/>
          <w:sz w:val="28"/>
          <w:szCs w:val="28"/>
        </w:rPr>
        <w:t>а</w:t>
      </w:r>
      <w:r w:rsidRPr="00D52652">
        <w:rPr>
          <w:rFonts w:ascii="Times New Roman" w:hAnsi="Times New Roman" w:cs="Times New Roman"/>
          <w:sz w:val="28"/>
          <w:szCs w:val="28"/>
        </w:rPr>
        <w:t>тельств по нему совершается следующая бухгалтерская проводка:</w:t>
      </w:r>
      <w:r w:rsidR="002F58A9">
        <w:rPr>
          <w:rFonts w:ascii="Times New Roman" w:hAnsi="Times New Roman" w:cs="Times New Roman"/>
          <w:sz w:val="28"/>
          <w:szCs w:val="28"/>
        </w:rPr>
        <w:t xml:space="preserve">     </w:t>
      </w:r>
      <w:r w:rsidRPr="00D52652">
        <w:rPr>
          <w:rFonts w:ascii="Times New Roman" w:hAnsi="Times New Roman" w:cs="Times New Roman"/>
          <w:sz w:val="28"/>
          <w:szCs w:val="28"/>
        </w:rPr>
        <w:t>Д 9211</w:t>
      </w:r>
      <w:proofErr w:type="gramStart"/>
      <w:r w:rsidRPr="00D52652">
        <w:rPr>
          <w:rFonts w:ascii="Times New Roman" w:hAnsi="Times New Roman" w:cs="Times New Roman"/>
          <w:sz w:val="28"/>
          <w:szCs w:val="28"/>
        </w:rPr>
        <w:t xml:space="preserve"> </w:t>
      </w:r>
      <w:r w:rsidR="007D504A">
        <w:rPr>
          <w:rFonts w:ascii="Times New Roman" w:hAnsi="Times New Roman" w:cs="Times New Roman"/>
          <w:sz w:val="28"/>
          <w:szCs w:val="28"/>
        </w:rPr>
        <w:t xml:space="preserve"> </w:t>
      </w:r>
      <w:r w:rsidRPr="00D52652">
        <w:rPr>
          <w:rFonts w:ascii="Times New Roman" w:hAnsi="Times New Roman" w:cs="Times New Roman"/>
          <w:sz w:val="28"/>
          <w:szCs w:val="28"/>
        </w:rPr>
        <w:t>К</w:t>
      </w:r>
      <w:proofErr w:type="gramEnd"/>
      <w:r w:rsidRPr="00D52652">
        <w:rPr>
          <w:rFonts w:ascii="Times New Roman" w:hAnsi="Times New Roman" w:cs="Times New Roman"/>
          <w:sz w:val="28"/>
          <w:szCs w:val="28"/>
        </w:rPr>
        <w:t xml:space="preserve"> 6000 либо</w:t>
      </w:r>
      <w:r w:rsidR="002F58A9">
        <w:rPr>
          <w:rFonts w:ascii="Times New Roman" w:hAnsi="Times New Roman" w:cs="Times New Roman"/>
          <w:sz w:val="28"/>
          <w:szCs w:val="28"/>
        </w:rPr>
        <w:t xml:space="preserve">  </w:t>
      </w:r>
      <w:r w:rsidRPr="00D52652">
        <w:rPr>
          <w:rFonts w:ascii="Times New Roman" w:hAnsi="Times New Roman" w:cs="Times New Roman"/>
          <w:sz w:val="28"/>
          <w:szCs w:val="28"/>
        </w:rPr>
        <w:t>Д 6001 К 8211.</w:t>
      </w:r>
    </w:p>
    <w:p w:rsidR="007653FF" w:rsidRPr="00D52652" w:rsidRDefault="007653FF" w:rsidP="0050187E">
      <w:pPr>
        <w:widowControl w:val="0"/>
        <w:shd w:val="clear" w:color="auto" w:fill="FFFFFF"/>
        <w:ind w:firstLine="709"/>
        <w:jc w:val="both"/>
        <w:rPr>
          <w:rFonts w:ascii="Times New Roman" w:hAnsi="Times New Roman" w:cs="Times New Roman"/>
          <w:sz w:val="28"/>
          <w:szCs w:val="28"/>
        </w:rPr>
      </w:pPr>
      <w:r w:rsidRPr="00D52652">
        <w:rPr>
          <w:rFonts w:ascii="Times New Roman" w:hAnsi="Times New Roman" w:cs="Times New Roman"/>
          <w:sz w:val="28"/>
          <w:szCs w:val="28"/>
        </w:rPr>
        <w:lastRenderedPageBreak/>
        <w:t xml:space="preserve">На сумму полученной премии </w:t>
      </w:r>
      <w:r w:rsidRPr="002C26C0">
        <w:rPr>
          <w:rFonts w:ascii="Times New Roman" w:hAnsi="Times New Roman" w:cs="Times New Roman"/>
          <w:strike/>
          <w:sz w:val="28"/>
          <w:szCs w:val="28"/>
        </w:rPr>
        <w:t>в</w:t>
      </w:r>
      <w:r w:rsidRPr="00D52652">
        <w:rPr>
          <w:rFonts w:ascii="Times New Roman" w:hAnsi="Times New Roman" w:cs="Times New Roman"/>
          <w:sz w:val="28"/>
          <w:szCs w:val="28"/>
        </w:rPr>
        <w:t>:Д счета по учету денежных средств</w:t>
      </w:r>
      <w:proofErr w:type="gramStart"/>
      <w:r w:rsidRPr="00D52652">
        <w:rPr>
          <w:rFonts w:ascii="Times New Roman" w:hAnsi="Times New Roman" w:cs="Times New Roman"/>
          <w:sz w:val="28"/>
          <w:szCs w:val="28"/>
        </w:rPr>
        <w:t xml:space="preserve"> К</w:t>
      </w:r>
      <w:proofErr w:type="gramEnd"/>
      <w:r w:rsidRPr="00D52652">
        <w:rPr>
          <w:rFonts w:ascii="Times New Roman" w:hAnsi="Times New Roman" w:cs="Times New Roman"/>
          <w:sz w:val="28"/>
          <w:szCs w:val="28"/>
        </w:rPr>
        <w:t xml:space="preserve"> 6001.</w:t>
      </w:r>
    </w:p>
    <w:p w:rsidR="007653FF" w:rsidRPr="00D52652" w:rsidRDefault="007653FF" w:rsidP="0050187E">
      <w:pPr>
        <w:widowControl w:val="0"/>
        <w:shd w:val="clear" w:color="auto" w:fill="FFFFFF"/>
        <w:ind w:firstLine="709"/>
        <w:jc w:val="both"/>
        <w:rPr>
          <w:rFonts w:ascii="Times New Roman" w:hAnsi="Times New Roman" w:cs="Times New Roman"/>
          <w:sz w:val="28"/>
          <w:szCs w:val="28"/>
        </w:rPr>
      </w:pPr>
      <w:r w:rsidRPr="00D52652">
        <w:rPr>
          <w:rFonts w:ascii="Times New Roman" w:hAnsi="Times New Roman" w:cs="Times New Roman"/>
          <w:sz w:val="28"/>
          <w:szCs w:val="28"/>
        </w:rPr>
        <w:t xml:space="preserve">При наступлении срока опциона </w:t>
      </w:r>
      <w:r w:rsidR="002C26C0">
        <w:rPr>
          <w:rFonts w:ascii="Times New Roman" w:hAnsi="Times New Roman" w:cs="Times New Roman"/>
          <w:sz w:val="28"/>
          <w:szCs w:val="28"/>
        </w:rPr>
        <w:t>«</w:t>
      </w:r>
      <w:proofErr w:type="spellStart"/>
      <w:r w:rsidRPr="00D52652">
        <w:rPr>
          <w:rFonts w:ascii="Times New Roman" w:hAnsi="Times New Roman" w:cs="Times New Roman"/>
          <w:sz w:val="28"/>
          <w:szCs w:val="28"/>
        </w:rPr>
        <w:t>колл</w:t>
      </w:r>
      <w:proofErr w:type="spellEnd"/>
      <w:r w:rsidRPr="00D52652">
        <w:rPr>
          <w:rFonts w:ascii="Times New Roman" w:hAnsi="Times New Roman" w:cs="Times New Roman"/>
          <w:sz w:val="28"/>
          <w:szCs w:val="28"/>
        </w:rPr>
        <w:t xml:space="preserve"> / пут</w:t>
      </w:r>
      <w:r w:rsidR="002C26C0">
        <w:rPr>
          <w:rFonts w:ascii="Times New Roman" w:hAnsi="Times New Roman" w:cs="Times New Roman"/>
          <w:sz w:val="28"/>
          <w:szCs w:val="28"/>
        </w:rPr>
        <w:t>»</w:t>
      </w:r>
      <w:r w:rsidRPr="00D52652">
        <w:rPr>
          <w:rFonts w:ascii="Times New Roman" w:hAnsi="Times New Roman" w:cs="Times New Roman"/>
          <w:sz w:val="28"/>
          <w:szCs w:val="28"/>
        </w:rPr>
        <w:t xml:space="preserve"> и неисполнении обяз</w:t>
      </w:r>
      <w:r w:rsidRPr="00D52652">
        <w:rPr>
          <w:rFonts w:ascii="Times New Roman" w:hAnsi="Times New Roman" w:cs="Times New Roman"/>
          <w:sz w:val="28"/>
          <w:szCs w:val="28"/>
        </w:rPr>
        <w:t>а</w:t>
      </w:r>
      <w:r w:rsidRPr="00D52652">
        <w:rPr>
          <w:rFonts w:ascii="Times New Roman" w:hAnsi="Times New Roman" w:cs="Times New Roman"/>
          <w:sz w:val="28"/>
          <w:szCs w:val="28"/>
        </w:rPr>
        <w:t>тельств по нему: Д 6001</w:t>
      </w:r>
      <w:proofErr w:type="gramStart"/>
      <w:r w:rsidRPr="00D52652">
        <w:rPr>
          <w:rFonts w:ascii="Times New Roman" w:hAnsi="Times New Roman" w:cs="Times New Roman"/>
          <w:sz w:val="28"/>
          <w:szCs w:val="28"/>
        </w:rPr>
        <w:t xml:space="preserve"> К</w:t>
      </w:r>
      <w:proofErr w:type="gramEnd"/>
      <w:r w:rsidRPr="00D52652">
        <w:rPr>
          <w:rFonts w:ascii="Times New Roman" w:hAnsi="Times New Roman" w:cs="Times New Roman"/>
          <w:sz w:val="28"/>
          <w:szCs w:val="28"/>
        </w:rPr>
        <w:t xml:space="preserve"> 8211 либо</w:t>
      </w:r>
      <w:r w:rsidR="002F58A9">
        <w:rPr>
          <w:rFonts w:ascii="Times New Roman" w:hAnsi="Times New Roman" w:cs="Times New Roman"/>
          <w:sz w:val="28"/>
          <w:szCs w:val="28"/>
        </w:rPr>
        <w:t xml:space="preserve">  </w:t>
      </w:r>
      <w:r w:rsidRPr="00D52652">
        <w:rPr>
          <w:rFonts w:ascii="Times New Roman" w:hAnsi="Times New Roman" w:cs="Times New Roman"/>
          <w:sz w:val="28"/>
          <w:szCs w:val="28"/>
        </w:rPr>
        <w:t>Д 9211 К 6000.</w:t>
      </w:r>
    </w:p>
    <w:p w:rsidR="007653FF" w:rsidRPr="00D52652" w:rsidRDefault="007653FF" w:rsidP="0050187E">
      <w:pPr>
        <w:widowControl w:val="0"/>
        <w:ind w:firstLine="709"/>
        <w:jc w:val="both"/>
        <w:rPr>
          <w:rFonts w:ascii="Times New Roman" w:hAnsi="Times New Roman" w:cs="Times New Roman"/>
          <w:b/>
          <w:bCs/>
          <w:sz w:val="28"/>
          <w:szCs w:val="28"/>
        </w:rPr>
      </w:pPr>
    </w:p>
    <w:p w:rsidR="007653FF" w:rsidRPr="00D52652" w:rsidRDefault="007653FF" w:rsidP="0050187E">
      <w:pPr>
        <w:widowControl w:val="0"/>
        <w:ind w:firstLine="709"/>
        <w:jc w:val="both"/>
        <w:rPr>
          <w:rFonts w:ascii="Times New Roman" w:hAnsi="Times New Roman" w:cs="Times New Roman"/>
          <w:b/>
          <w:bCs/>
          <w:sz w:val="28"/>
          <w:szCs w:val="28"/>
        </w:rPr>
      </w:pPr>
      <w:r w:rsidRPr="00D52652">
        <w:rPr>
          <w:rFonts w:ascii="Times New Roman" w:hAnsi="Times New Roman" w:cs="Times New Roman"/>
          <w:b/>
          <w:bCs/>
          <w:sz w:val="28"/>
          <w:szCs w:val="28"/>
        </w:rPr>
        <w:t>Бухгалтерский учет фьючерсных сделок на ОАО «Бело</w:t>
      </w:r>
      <w:r w:rsidR="002C26C0">
        <w:rPr>
          <w:rFonts w:ascii="Times New Roman" w:hAnsi="Times New Roman" w:cs="Times New Roman"/>
          <w:b/>
          <w:bCs/>
          <w:sz w:val="28"/>
          <w:szCs w:val="28"/>
        </w:rPr>
        <w:t>русская валютно-фондовая биржа»</w:t>
      </w:r>
    </w:p>
    <w:p w:rsidR="007653FF" w:rsidRDefault="007653FF" w:rsidP="0050187E">
      <w:pPr>
        <w:widowControl w:val="0"/>
        <w:shd w:val="clear" w:color="auto" w:fill="FFFFFF"/>
        <w:ind w:firstLine="709"/>
        <w:jc w:val="both"/>
        <w:rPr>
          <w:rFonts w:ascii="Times New Roman" w:hAnsi="Times New Roman" w:cs="Times New Roman"/>
          <w:bCs/>
          <w:sz w:val="28"/>
          <w:szCs w:val="28"/>
        </w:rPr>
      </w:pPr>
      <w:r w:rsidRPr="00D52652">
        <w:rPr>
          <w:rFonts w:ascii="Times New Roman" w:hAnsi="Times New Roman" w:cs="Times New Roman"/>
          <w:bCs/>
          <w:spacing w:val="-2"/>
          <w:sz w:val="28"/>
          <w:szCs w:val="28"/>
        </w:rPr>
        <w:t xml:space="preserve">Корреспонденция счетов бухгалтерского учета фьючерсных сделок </w:t>
      </w:r>
      <w:r w:rsidRPr="00D52652">
        <w:rPr>
          <w:rFonts w:ascii="Times New Roman" w:hAnsi="Times New Roman" w:cs="Times New Roman"/>
          <w:bCs/>
          <w:sz w:val="28"/>
          <w:szCs w:val="28"/>
        </w:rPr>
        <w:t>на ОАО «Белорусская валютно-фондовая биржа»</w:t>
      </w:r>
      <w:r>
        <w:rPr>
          <w:rFonts w:ascii="Times New Roman" w:hAnsi="Times New Roman" w:cs="Times New Roman"/>
          <w:bCs/>
          <w:sz w:val="28"/>
          <w:szCs w:val="28"/>
        </w:rPr>
        <w:t xml:space="preserve">: </w:t>
      </w:r>
    </w:p>
    <w:p w:rsidR="007653FF" w:rsidRPr="00AD7C28" w:rsidRDefault="007653FF"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bCs/>
          <w:sz w:val="28"/>
          <w:szCs w:val="28"/>
        </w:rPr>
        <w:t>- о</w:t>
      </w:r>
      <w:r>
        <w:rPr>
          <w:rFonts w:ascii="Times New Roman" w:hAnsi="Times New Roman" w:cs="Times New Roman"/>
          <w:sz w:val="28"/>
          <w:szCs w:val="28"/>
        </w:rPr>
        <w:t>тражено положительное изменение справедливой стоимости фь</w:t>
      </w:r>
      <w:r>
        <w:rPr>
          <w:rFonts w:ascii="Times New Roman" w:hAnsi="Times New Roman" w:cs="Times New Roman"/>
          <w:sz w:val="28"/>
          <w:szCs w:val="28"/>
        </w:rPr>
        <w:t>ю</w:t>
      </w:r>
      <w:r>
        <w:rPr>
          <w:rFonts w:ascii="Times New Roman" w:hAnsi="Times New Roman" w:cs="Times New Roman"/>
          <w:sz w:val="28"/>
          <w:szCs w:val="28"/>
        </w:rPr>
        <w:t>черсов на сумму положительного изменения справедливой стоимости</w:t>
      </w:r>
      <w:r w:rsidR="0012554C">
        <w:rPr>
          <w:rFonts w:ascii="Times New Roman" w:hAnsi="Times New Roman" w:cs="Times New Roman"/>
          <w:sz w:val="28"/>
          <w:szCs w:val="28"/>
        </w:rPr>
        <w:t>:</w:t>
      </w:r>
      <w:r w:rsidR="00AD7C28">
        <w:rPr>
          <w:rFonts w:ascii="Times New Roman" w:hAnsi="Times New Roman" w:cs="Times New Roman"/>
          <w:sz w:val="28"/>
          <w:szCs w:val="28"/>
        </w:rPr>
        <w:t xml:space="preserve">      </w:t>
      </w:r>
      <w:r w:rsidRPr="00AD7C28">
        <w:rPr>
          <w:rFonts w:ascii="Times New Roman" w:hAnsi="Times New Roman" w:cs="Times New Roman"/>
          <w:sz w:val="28"/>
          <w:szCs w:val="28"/>
        </w:rPr>
        <w:t>Д 6000</w:t>
      </w:r>
      <w:proofErr w:type="gramStart"/>
      <w:r w:rsidRPr="00AD7C28">
        <w:rPr>
          <w:rFonts w:ascii="Times New Roman" w:hAnsi="Times New Roman" w:cs="Times New Roman"/>
          <w:sz w:val="28"/>
          <w:szCs w:val="28"/>
        </w:rPr>
        <w:t xml:space="preserve"> К</w:t>
      </w:r>
      <w:proofErr w:type="gramEnd"/>
      <w:r w:rsidRPr="00AD7C28">
        <w:rPr>
          <w:rFonts w:ascii="Times New Roman" w:hAnsi="Times New Roman" w:cs="Times New Roman"/>
          <w:sz w:val="28"/>
          <w:szCs w:val="28"/>
        </w:rPr>
        <w:t xml:space="preserve"> 6941;</w:t>
      </w:r>
    </w:p>
    <w:p w:rsidR="007653FF" w:rsidRPr="00AD7C28" w:rsidRDefault="007653FF" w:rsidP="0050187E">
      <w:pPr>
        <w:widowControl w:val="0"/>
        <w:shd w:val="clear" w:color="auto" w:fill="FFFFFF"/>
        <w:ind w:firstLine="709"/>
        <w:jc w:val="both"/>
        <w:rPr>
          <w:rFonts w:ascii="Times New Roman" w:hAnsi="Times New Roman" w:cs="Times New Roman"/>
          <w:sz w:val="28"/>
          <w:szCs w:val="28"/>
        </w:rPr>
      </w:pPr>
      <w:r w:rsidRPr="00AD7C28">
        <w:rPr>
          <w:rFonts w:ascii="Times New Roman" w:hAnsi="Times New Roman" w:cs="Times New Roman"/>
          <w:sz w:val="28"/>
          <w:szCs w:val="28"/>
        </w:rPr>
        <w:t>- отражено отрицательное изменение справедливой стоимости фь</w:t>
      </w:r>
      <w:r w:rsidRPr="00AD7C28">
        <w:rPr>
          <w:rFonts w:ascii="Times New Roman" w:hAnsi="Times New Roman" w:cs="Times New Roman"/>
          <w:sz w:val="28"/>
          <w:szCs w:val="28"/>
        </w:rPr>
        <w:t>ю</w:t>
      </w:r>
      <w:r w:rsidRPr="00AD7C28">
        <w:rPr>
          <w:rFonts w:ascii="Times New Roman" w:hAnsi="Times New Roman" w:cs="Times New Roman"/>
          <w:sz w:val="28"/>
          <w:szCs w:val="28"/>
        </w:rPr>
        <w:t>черсов на сумму отрицательного изменения справедливой стоимости</w:t>
      </w:r>
      <w:r w:rsidR="0012554C" w:rsidRPr="00AD7C28">
        <w:rPr>
          <w:rFonts w:ascii="Times New Roman" w:hAnsi="Times New Roman" w:cs="Times New Roman"/>
          <w:sz w:val="28"/>
          <w:szCs w:val="28"/>
        </w:rPr>
        <w:t>:</w:t>
      </w:r>
      <w:r w:rsidR="00B95447">
        <w:rPr>
          <w:rFonts w:ascii="Times New Roman" w:hAnsi="Times New Roman" w:cs="Times New Roman"/>
          <w:sz w:val="28"/>
          <w:szCs w:val="28"/>
        </w:rPr>
        <w:t xml:space="preserve">        </w:t>
      </w:r>
      <w:r w:rsidRPr="00AD7C28">
        <w:rPr>
          <w:rFonts w:ascii="Times New Roman" w:hAnsi="Times New Roman" w:cs="Times New Roman"/>
          <w:sz w:val="28"/>
          <w:szCs w:val="28"/>
        </w:rPr>
        <w:t>Д 6941</w:t>
      </w:r>
      <w:proofErr w:type="gramStart"/>
      <w:r w:rsidRPr="00AD7C28">
        <w:rPr>
          <w:rFonts w:ascii="Times New Roman" w:hAnsi="Times New Roman" w:cs="Times New Roman"/>
          <w:sz w:val="28"/>
          <w:szCs w:val="28"/>
        </w:rPr>
        <w:t xml:space="preserve"> К</w:t>
      </w:r>
      <w:proofErr w:type="gramEnd"/>
      <w:r w:rsidRPr="00AD7C28">
        <w:rPr>
          <w:rFonts w:ascii="Times New Roman" w:hAnsi="Times New Roman" w:cs="Times New Roman"/>
          <w:sz w:val="28"/>
          <w:szCs w:val="28"/>
        </w:rPr>
        <w:t xml:space="preserve"> 6001;</w:t>
      </w:r>
    </w:p>
    <w:p w:rsidR="007653FF" w:rsidRPr="00AD7C28" w:rsidRDefault="007653FF" w:rsidP="0050187E">
      <w:pPr>
        <w:widowControl w:val="0"/>
        <w:shd w:val="clear" w:color="auto" w:fill="FFFFFF"/>
        <w:ind w:firstLine="709"/>
        <w:jc w:val="both"/>
        <w:rPr>
          <w:rFonts w:ascii="Times New Roman" w:hAnsi="Times New Roman" w:cs="Times New Roman"/>
          <w:sz w:val="28"/>
          <w:szCs w:val="28"/>
        </w:rPr>
      </w:pPr>
      <w:r w:rsidRPr="00AD7C28">
        <w:rPr>
          <w:rFonts w:ascii="Times New Roman" w:hAnsi="Times New Roman" w:cs="Times New Roman"/>
          <w:sz w:val="28"/>
          <w:szCs w:val="28"/>
        </w:rPr>
        <w:t>- внесена (</w:t>
      </w:r>
      <w:proofErr w:type="spellStart"/>
      <w:r w:rsidRPr="00AD7C28">
        <w:rPr>
          <w:rFonts w:ascii="Times New Roman" w:hAnsi="Times New Roman" w:cs="Times New Roman"/>
          <w:sz w:val="28"/>
          <w:szCs w:val="28"/>
        </w:rPr>
        <w:t>довнесена</w:t>
      </w:r>
      <w:proofErr w:type="spellEnd"/>
      <w:r w:rsidRPr="00AD7C28">
        <w:rPr>
          <w:rFonts w:ascii="Times New Roman" w:hAnsi="Times New Roman" w:cs="Times New Roman"/>
          <w:sz w:val="28"/>
          <w:szCs w:val="28"/>
        </w:rPr>
        <w:t>) клиентами депозитная маржа  в соответствии с заключенными договорами между банком и клиентами на сумму обяз</w:t>
      </w:r>
      <w:r w:rsidRPr="00AD7C28">
        <w:rPr>
          <w:rFonts w:ascii="Times New Roman" w:hAnsi="Times New Roman" w:cs="Times New Roman"/>
          <w:sz w:val="28"/>
          <w:szCs w:val="28"/>
        </w:rPr>
        <w:t>а</w:t>
      </w:r>
      <w:r w:rsidRPr="00AD7C28">
        <w:rPr>
          <w:rFonts w:ascii="Times New Roman" w:hAnsi="Times New Roman" w:cs="Times New Roman"/>
          <w:sz w:val="28"/>
          <w:szCs w:val="28"/>
        </w:rPr>
        <w:t>тельств</w:t>
      </w:r>
      <w:r w:rsidR="0012554C" w:rsidRPr="00AD7C28">
        <w:rPr>
          <w:rFonts w:ascii="Times New Roman" w:hAnsi="Times New Roman" w:cs="Times New Roman"/>
          <w:sz w:val="28"/>
          <w:szCs w:val="28"/>
        </w:rPr>
        <w:t>:</w:t>
      </w:r>
      <w:r w:rsidRPr="00AD7C28">
        <w:rPr>
          <w:rFonts w:ascii="Times New Roman" w:hAnsi="Times New Roman" w:cs="Times New Roman"/>
          <w:sz w:val="28"/>
          <w:szCs w:val="28"/>
        </w:rPr>
        <w:t xml:space="preserve"> Д счета клиентов</w:t>
      </w:r>
      <w:proofErr w:type="gramStart"/>
      <w:r w:rsidRPr="00AD7C28">
        <w:rPr>
          <w:rFonts w:ascii="Times New Roman" w:hAnsi="Times New Roman" w:cs="Times New Roman"/>
          <w:sz w:val="28"/>
          <w:szCs w:val="28"/>
        </w:rPr>
        <w:t xml:space="preserve"> К</w:t>
      </w:r>
      <w:proofErr w:type="gramEnd"/>
      <w:r w:rsidRPr="00AD7C28">
        <w:rPr>
          <w:rFonts w:ascii="Times New Roman" w:hAnsi="Times New Roman" w:cs="Times New Roman"/>
          <w:sz w:val="28"/>
          <w:szCs w:val="28"/>
        </w:rPr>
        <w:t xml:space="preserve"> 315Х;</w:t>
      </w:r>
    </w:p>
    <w:p w:rsidR="007653FF" w:rsidRPr="00AD7C28" w:rsidRDefault="007653FF" w:rsidP="0050187E">
      <w:pPr>
        <w:widowControl w:val="0"/>
        <w:shd w:val="clear" w:color="auto" w:fill="FFFFFF"/>
        <w:ind w:firstLine="709"/>
        <w:jc w:val="both"/>
        <w:rPr>
          <w:rFonts w:ascii="Times New Roman" w:hAnsi="Times New Roman" w:cs="Times New Roman"/>
          <w:sz w:val="28"/>
          <w:szCs w:val="28"/>
        </w:rPr>
      </w:pPr>
      <w:r w:rsidRPr="00AD7C28">
        <w:rPr>
          <w:rFonts w:ascii="Times New Roman" w:hAnsi="Times New Roman" w:cs="Times New Roman"/>
          <w:sz w:val="28"/>
          <w:szCs w:val="28"/>
        </w:rPr>
        <w:t>- отражена сумма обязательств по вариационной марже банка</w:t>
      </w:r>
      <w:r w:rsidR="0012554C" w:rsidRPr="00AD7C28">
        <w:rPr>
          <w:rFonts w:ascii="Times New Roman" w:hAnsi="Times New Roman" w:cs="Times New Roman"/>
          <w:sz w:val="28"/>
          <w:szCs w:val="28"/>
        </w:rPr>
        <w:t>:</w:t>
      </w:r>
      <w:r w:rsidR="00B95447">
        <w:rPr>
          <w:rFonts w:ascii="Times New Roman" w:hAnsi="Times New Roman" w:cs="Times New Roman"/>
          <w:sz w:val="28"/>
          <w:szCs w:val="28"/>
        </w:rPr>
        <w:t xml:space="preserve">          </w:t>
      </w:r>
      <w:r w:rsidRPr="00AD7C28">
        <w:rPr>
          <w:rFonts w:ascii="Times New Roman" w:hAnsi="Times New Roman" w:cs="Times New Roman"/>
          <w:sz w:val="28"/>
          <w:szCs w:val="28"/>
        </w:rPr>
        <w:t>Д 6001</w:t>
      </w:r>
      <w:proofErr w:type="gramStart"/>
      <w:r w:rsidRPr="00AD7C28">
        <w:rPr>
          <w:rFonts w:ascii="Times New Roman" w:hAnsi="Times New Roman" w:cs="Times New Roman"/>
          <w:sz w:val="28"/>
          <w:szCs w:val="28"/>
        </w:rPr>
        <w:t xml:space="preserve"> К</w:t>
      </w:r>
      <w:proofErr w:type="gramEnd"/>
      <w:r w:rsidRPr="00AD7C28">
        <w:rPr>
          <w:rFonts w:ascii="Times New Roman" w:hAnsi="Times New Roman" w:cs="Times New Roman"/>
          <w:sz w:val="28"/>
          <w:szCs w:val="28"/>
        </w:rPr>
        <w:t xml:space="preserve"> 6339;</w:t>
      </w:r>
    </w:p>
    <w:p w:rsidR="007653FF" w:rsidRPr="00AD7C28" w:rsidRDefault="007653FF" w:rsidP="0050187E">
      <w:pPr>
        <w:widowControl w:val="0"/>
        <w:shd w:val="clear" w:color="auto" w:fill="FFFFFF"/>
        <w:ind w:firstLine="709"/>
        <w:jc w:val="both"/>
        <w:rPr>
          <w:rFonts w:ascii="Times New Roman" w:hAnsi="Times New Roman" w:cs="Times New Roman"/>
          <w:sz w:val="28"/>
          <w:szCs w:val="28"/>
        </w:rPr>
      </w:pPr>
      <w:r w:rsidRPr="00AD7C28">
        <w:rPr>
          <w:rFonts w:ascii="Times New Roman" w:hAnsi="Times New Roman" w:cs="Times New Roman"/>
          <w:sz w:val="28"/>
          <w:szCs w:val="28"/>
        </w:rPr>
        <w:t>- отражена сумма обязательств по вариационной марже клиентов</w:t>
      </w:r>
      <w:r w:rsidR="0012554C" w:rsidRPr="00AD7C28">
        <w:rPr>
          <w:rFonts w:ascii="Times New Roman" w:hAnsi="Times New Roman" w:cs="Times New Roman"/>
          <w:sz w:val="28"/>
          <w:szCs w:val="28"/>
        </w:rPr>
        <w:t>:</w:t>
      </w:r>
      <w:r w:rsidR="00B95447">
        <w:rPr>
          <w:rFonts w:ascii="Times New Roman" w:hAnsi="Times New Roman" w:cs="Times New Roman"/>
          <w:sz w:val="28"/>
          <w:szCs w:val="28"/>
        </w:rPr>
        <w:t xml:space="preserve">    </w:t>
      </w:r>
      <w:r w:rsidRPr="00AD7C28">
        <w:rPr>
          <w:rFonts w:ascii="Times New Roman" w:hAnsi="Times New Roman" w:cs="Times New Roman"/>
          <w:sz w:val="28"/>
          <w:szCs w:val="28"/>
        </w:rPr>
        <w:t>Д 3805</w:t>
      </w:r>
      <w:proofErr w:type="gramStart"/>
      <w:r w:rsidRPr="00AD7C28">
        <w:rPr>
          <w:rFonts w:ascii="Times New Roman" w:hAnsi="Times New Roman" w:cs="Times New Roman"/>
          <w:sz w:val="28"/>
          <w:szCs w:val="28"/>
        </w:rPr>
        <w:t xml:space="preserve"> К</w:t>
      </w:r>
      <w:proofErr w:type="gramEnd"/>
      <w:r w:rsidRPr="00AD7C28">
        <w:rPr>
          <w:rFonts w:ascii="Times New Roman" w:hAnsi="Times New Roman" w:cs="Times New Roman"/>
          <w:sz w:val="28"/>
          <w:szCs w:val="28"/>
        </w:rPr>
        <w:t xml:space="preserve"> 6339;</w:t>
      </w:r>
    </w:p>
    <w:p w:rsidR="007653FF" w:rsidRPr="00AD7C28" w:rsidRDefault="007653FF" w:rsidP="0050187E">
      <w:pPr>
        <w:widowControl w:val="0"/>
        <w:shd w:val="clear" w:color="auto" w:fill="FFFFFF"/>
        <w:ind w:firstLine="709"/>
        <w:jc w:val="both"/>
        <w:rPr>
          <w:rFonts w:ascii="Times New Roman" w:hAnsi="Times New Roman" w:cs="Times New Roman"/>
          <w:sz w:val="28"/>
          <w:szCs w:val="28"/>
        </w:rPr>
      </w:pPr>
      <w:r w:rsidRPr="00AD7C28">
        <w:rPr>
          <w:rFonts w:ascii="Times New Roman" w:hAnsi="Times New Roman" w:cs="Times New Roman"/>
          <w:sz w:val="28"/>
          <w:szCs w:val="28"/>
        </w:rPr>
        <w:t>- отражена сумма требований по вариационной марже банка</w:t>
      </w:r>
      <w:r w:rsidR="0012554C" w:rsidRPr="00AD7C28">
        <w:rPr>
          <w:rFonts w:ascii="Times New Roman" w:hAnsi="Times New Roman" w:cs="Times New Roman"/>
          <w:sz w:val="28"/>
          <w:szCs w:val="28"/>
        </w:rPr>
        <w:t>:</w:t>
      </w:r>
      <w:r w:rsidRPr="00AD7C28">
        <w:rPr>
          <w:rFonts w:ascii="Times New Roman" w:hAnsi="Times New Roman" w:cs="Times New Roman"/>
          <w:sz w:val="28"/>
          <w:szCs w:val="28"/>
        </w:rPr>
        <w:t xml:space="preserve"> Д 6339</w:t>
      </w:r>
      <w:proofErr w:type="gramStart"/>
      <w:r w:rsidRPr="00AD7C28">
        <w:rPr>
          <w:rFonts w:ascii="Times New Roman" w:hAnsi="Times New Roman" w:cs="Times New Roman"/>
          <w:sz w:val="28"/>
          <w:szCs w:val="28"/>
        </w:rPr>
        <w:t xml:space="preserve"> К</w:t>
      </w:r>
      <w:proofErr w:type="gramEnd"/>
      <w:r w:rsidRPr="00AD7C28">
        <w:rPr>
          <w:rFonts w:ascii="Times New Roman" w:hAnsi="Times New Roman" w:cs="Times New Roman"/>
          <w:sz w:val="28"/>
          <w:szCs w:val="28"/>
        </w:rPr>
        <w:t xml:space="preserve"> 6000;</w:t>
      </w:r>
    </w:p>
    <w:p w:rsidR="007653FF" w:rsidRDefault="007653FF" w:rsidP="0050187E">
      <w:pPr>
        <w:widowControl w:val="0"/>
        <w:shd w:val="clear" w:color="auto" w:fill="FFFFFF"/>
        <w:ind w:firstLine="709"/>
        <w:jc w:val="both"/>
        <w:rPr>
          <w:rFonts w:ascii="Times New Roman" w:hAnsi="Times New Roman" w:cs="Times New Roman"/>
          <w:sz w:val="28"/>
          <w:szCs w:val="28"/>
        </w:rPr>
      </w:pPr>
      <w:r w:rsidRPr="00AD7C28">
        <w:rPr>
          <w:rFonts w:ascii="Times New Roman" w:hAnsi="Times New Roman" w:cs="Times New Roman"/>
          <w:sz w:val="28"/>
          <w:szCs w:val="28"/>
        </w:rPr>
        <w:t>- отражена сумма требований по вариационной марже клиентов</w:t>
      </w:r>
      <w:r w:rsidR="0012554C" w:rsidRPr="00AD7C28">
        <w:rPr>
          <w:rFonts w:ascii="Times New Roman" w:hAnsi="Times New Roman" w:cs="Times New Roman"/>
          <w:sz w:val="28"/>
          <w:szCs w:val="28"/>
        </w:rPr>
        <w:t>:</w:t>
      </w:r>
      <w:r w:rsidR="00B95447">
        <w:rPr>
          <w:rFonts w:ascii="Times New Roman" w:hAnsi="Times New Roman" w:cs="Times New Roman"/>
          <w:sz w:val="28"/>
          <w:szCs w:val="28"/>
        </w:rPr>
        <w:t xml:space="preserve">       </w:t>
      </w:r>
      <w:r w:rsidRPr="00AD7C28">
        <w:rPr>
          <w:rFonts w:ascii="Times New Roman" w:hAnsi="Times New Roman" w:cs="Times New Roman"/>
          <w:sz w:val="28"/>
          <w:szCs w:val="28"/>
        </w:rPr>
        <w:t>Д 6339</w:t>
      </w:r>
      <w:proofErr w:type="gramStart"/>
      <w:r w:rsidRPr="00AD7C28">
        <w:rPr>
          <w:rFonts w:ascii="Times New Roman" w:hAnsi="Times New Roman" w:cs="Times New Roman"/>
          <w:sz w:val="28"/>
          <w:szCs w:val="28"/>
        </w:rPr>
        <w:t xml:space="preserve"> К</w:t>
      </w:r>
      <w:proofErr w:type="gramEnd"/>
      <w:r w:rsidRPr="00AD7C28">
        <w:rPr>
          <w:rFonts w:ascii="Times New Roman" w:hAnsi="Times New Roman" w:cs="Times New Roman"/>
          <w:sz w:val="28"/>
          <w:szCs w:val="28"/>
        </w:rPr>
        <w:t xml:space="preserve"> 3815;</w:t>
      </w:r>
    </w:p>
    <w:p w:rsidR="007653FF" w:rsidRPr="00D52652" w:rsidRDefault="007653FF"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п</w:t>
      </w:r>
      <w:r w:rsidRPr="00D52652">
        <w:rPr>
          <w:rFonts w:ascii="Times New Roman" w:hAnsi="Times New Roman" w:cs="Times New Roman"/>
          <w:sz w:val="28"/>
          <w:szCs w:val="28"/>
        </w:rPr>
        <w:t>олучено комиссионное вознаграждение за посреднические услуги по фьючерсным сделкам клиентов</w:t>
      </w:r>
      <w:r w:rsidR="00621A48">
        <w:rPr>
          <w:rFonts w:ascii="Times New Roman" w:hAnsi="Times New Roman" w:cs="Times New Roman"/>
          <w:sz w:val="28"/>
          <w:szCs w:val="28"/>
        </w:rPr>
        <w:t>:</w:t>
      </w:r>
      <w:r>
        <w:rPr>
          <w:rFonts w:ascii="Times New Roman" w:hAnsi="Times New Roman" w:cs="Times New Roman"/>
          <w:sz w:val="28"/>
          <w:szCs w:val="28"/>
        </w:rPr>
        <w:t xml:space="preserve"> Д 3815</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 xml:space="preserve"> 8199.</w:t>
      </w:r>
    </w:p>
    <w:p w:rsidR="007653FF" w:rsidRDefault="007653FF" w:rsidP="0050187E">
      <w:pPr>
        <w:widowControl w:val="0"/>
        <w:ind w:firstLine="709"/>
        <w:jc w:val="both"/>
        <w:rPr>
          <w:rFonts w:ascii="Times New Roman" w:hAnsi="Times New Roman" w:cs="Times New Roman"/>
          <w:b/>
          <w:sz w:val="28"/>
          <w:szCs w:val="28"/>
        </w:rPr>
      </w:pPr>
    </w:p>
    <w:p w:rsidR="000F6683" w:rsidRDefault="000F6683" w:rsidP="0050187E">
      <w:pPr>
        <w:pStyle w:val="a4"/>
        <w:widowControl w:val="0"/>
        <w:spacing w:line="240" w:lineRule="auto"/>
        <w:ind w:firstLine="709"/>
        <w:jc w:val="both"/>
        <w:rPr>
          <w:szCs w:val="28"/>
        </w:rPr>
      </w:pPr>
      <w:r>
        <w:rPr>
          <w:szCs w:val="28"/>
        </w:rPr>
        <w:t>Литература: [</w:t>
      </w:r>
      <w:r w:rsidR="00A846EA">
        <w:rPr>
          <w:szCs w:val="28"/>
        </w:rPr>
        <w:t>10</w:t>
      </w:r>
      <w:r>
        <w:rPr>
          <w:szCs w:val="28"/>
        </w:rPr>
        <w:t>].</w:t>
      </w:r>
    </w:p>
    <w:p w:rsidR="000F6683" w:rsidRDefault="000F6683" w:rsidP="0050187E">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Нормативные правовые акты: [</w:t>
      </w:r>
      <w:r w:rsidR="00172E54">
        <w:rPr>
          <w:rFonts w:ascii="Times New Roman" w:hAnsi="Times New Roman" w:cs="Times New Roman"/>
          <w:sz w:val="28"/>
          <w:szCs w:val="28"/>
        </w:rPr>
        <w:t xml:space="preserve">1, </w:t>
      </w:r>
      <w:r w:rsidR="00A846EA">
        <w:rPr>
          <w:rFonts w:ascii="Times New Roman" w:hAnsi="Times New Roman" w:cs="Times New Roman"/>
          <w:sz w:val="28"/>
          <w:szCs w:val="28"/>
        </w:rPr>
        <w:t xml:space="preserve">7, </w:t>
      </w:r>
      <w:r>
        <w:rPr>
          <w:rFonts w:ascii="Times New Roman" w:hAnsi="Times New Roman" w:cs="Times New Roman"/>
          <w:sz w:val="28"/>
          <w:szCs w:val="28"/>
        </w:rPr>
        <w:t>9].</w:t>
      </w:r>
    </w:p>
    <w:p w:rsidR="000F6683" w:rsidRDefault="000F6683" w:rsidP="0050187E">
      <w:pPr>
        <w:widowControl w:val="0"/>
        <w:ind w:firstLine="709"/>
        <w:jc w:val="both"/>
        <w:rPr>
          <w:rFonts w:ascii="Times New Roman" w:hAnsi="Times New Roman" w:cs="Times New Roman"/>
          <w:b/>
          <w:sz w:val="28"/>
          <w:szCs w:val="28"/>
        </w:rPr>
      </w:pPr>
    </w:p>
    <w:p w:rsidR="007653FF" w:rsidRPr="00B86B6E" w:rsidRDefault="007653FF" w:rsidP="0050187E">
      <w:pPr>
        <w:widowControl w:val="0"/>
        <w:ind w:firstLine="709"/>
        <w:jc w:val="both"/>
        <w:rPr>
          <w:rFonts w:ascii="Times New Roman" w:hAnsi="Times New Roman" w:cs="Times New Roman"/>
          <w:b/>
          <w:sz w:val="32"/>
          <w:szCs w:val="32"/>
        </w:rPr>
      </w:pPr>
      <w:r w:rsidRPr="00B86B6E">
        <w:rPr>
          <w:rFonts w:ascii="Times New Roman" w:hAnsi="Times New Roman" w:cs="Times New Roman"/>
          <w:b/>
          <w:sz w:val="32"/>
          <w:szCs w:val="32"/>
        </w:rPr>
        <w:t xml:space="preserve">11 Бухгалтерский учет операций доверительного </w:t>
      </w:r>
      <w:r w:rsidR="009772A8">
        <w:rPr>
          <w:rFonts w:ascii="Times New Roman" w:hAnsi="Times New Roman" w:cs="Times New Roman"/>
          <w:b/>
          <w:sz w:val="32"/>
          <w:szCs w:val="32"/>
        </w:rPr>
        <w:t xml:space="preserve">   </w:t>
      </w:r>
      <w:r w:rsidRPr="00B86B6E">
        <w:rPr>
          <w:rFonts w:ascii="Times New Roman" w:hAnsi="Times New Roman" w:cs="Times New Roman"/>
          <w:b/>
          <w:sz w:val="32"/>
          <w:szCs w:val="32"/>
        </w:rPr>
        <w:t>у</w:t>
      </w:r>
      <w:r w:rsidRPr="009772A8">
        <w:rPr>
          <w:rFonts w:ascii="Times New Roman" w:hAnsi="Times New Roman" w:cs="Times New Roman"/>
          <w:b/>
          <w:sz w:val="32"/>
          <w:szCs w:val="32"/>
        </w:rPr>
        <w:t>прав</w:t>
      </w:r>
      <w:r w:rsidRPr="00B86B6E">
        <w:rPr>
          <w:rFonts w:ascii="Times New Roman" w:hAnsi="Times New Roman" w:cs="Times New Roman"/>
          <w:b/>
          <w:sz w:val="32"/>
          <w:szCs w:val="32"/>
        </w:rPr>
        <w:t>ления имуществом в банках Республики Беларусь</w:t>
      </w:r>
    </w:p>
    <w:p w:rsidR="007653FF" w:rsidRDefault="007653FF" w:rsidP="0050187E">
      <w:pPr>
        <w:widowControl w:val="0"/>
        <w:ind w:firstLine="709"/>
        <w:jc w:val="both"/>
        <w:rPr>
          <w:rFonts w:ascii="Times New Roman" w:hAnsi="Times New Roman" w:cs="Times New Roman"/>
          <w:b/>
          <w:sz w:val="28"/>
          <w:szCs w:val="28"/>
        </w:rPr>
      </w:pPr>
    </w:p>
    <w:p w:rsidR="007653FF" w:rsidRDefault="007653FF" w:rsidP="0050187E">
      <w:pPr>
        <w:widowControl w:val="0"/>
        <w:ind w:firstLine="709"/>
        <w:jc w:val="both"/>
        <w:rPr>
          <w:rFonts w:ascii="Times New Roman" w:hAnsi="Times New Roman" w:cs="Times New Roman"/>
          <w:b/>
          <w:sz w:val="28"/>
          <w:szCs w:val="28"/>
        </w:rPr>
      </w:pPr>
      <w:r w:rsidRPr="00B86B6E">
        <w:rPr>
          <w:rFonts w:ascii="Times New Roman" w:hAnsi="Times New Roman" w:cs="Times New Roman"/>
          <w:b/>
          <w:sz w:val="28"/>
          <w:szCs w:val="28"/>
        </w:rPr>
        <w:t>Трастовые операции банка: сущность, классификация, цель и задачи бухгалтерского учета</w:t>
      </w:r>
    </w:p>
    <w:p w:rsidR="007653FF" w:rsidRPr="00B86B6E" w:rsidRDefault="007653FF" w:rsidP="0050187E">
      <w:pPr>
        <w:widowControl w:val="0"/>
        <w:shd w:val="clear" w:color="auto" w:fill="FFFFFF"/>
        <w:ind w:firstLine="709"/>
        <w:jc w:val="both"/>
        <w:rPr>
          <w:rFonts w:ascii="Times New Roman" w:hAnsi="Times New Roman" w:cs="Times New Roman"/>
          <w:sz w:val="28"/>
          <w:szCs w:val="28"/>
        </w:rPr>
      </w:pPr>
      <w:r w:rsidRPr="00B86B6E">
        <w:rPr>
          <w:rFonts w:ascii="Times New Roman" w:hAnsi="Times New Roman" w:cs="Times New Roman"/>
          <w:sz w:val="28"/>
          <w:szCs w:val="28"/>
        </w:rPr>
        <w:t>Объектами доверительного управления выступают денежные сре</w:t>
      </w:r>
      <w:r w:rsidRPr="00B86B6E">
        <w:rPr>
          <w:rFonts w:ascii="Times New Roman" w:hAnsi="Times New Roman" w:cs="Times New Roman"/>
          <w:sz w:val="28"/>
          <w:szCs w:val="28"/>
        </w:rPr>
        <w:t>д</w:t>
      </w:r>
      <w:r w:rsidRPr="00B86B6E">
        <w:rPr>
          <w:rFonts w:ascii="Times New Roman" w:hAnsi="Times New Roman" w:cs="Times New Roman"/>
          <w:sz w:val="28"/>
          <w:szCs w:val="28"/>
        </w:rPr>
        <w:t>ства, драгоценные металлы и драгоценные камни, а также ценные бумаги.</w:t>
      </w:r>
    </w:p>
    <w:p w:rsidR="007653FF" w:rsidRPr="00B86B6E" w:rsidRDefault="007653FF" w:rsidP="0050187E">
      <w:pPr>
        <w:widowControl w:val="0"/>
        <w:shd w:val="clear" w:color="auto" w:fill="FFFFFF"/>
        <w:ind w:firstLine="709"/>
        <w:jc w:val="both"/>
        <w:rPr>
          <w:rFonts w:ascii="Times New Roman" w:hAnsi="Times New Roman" w:cs="Times New Roman"/>
          <w:sz w:val="28"/>
          <w:szCs w:val="28"/>
        </w:rPr>
      </w:pPr>
      <w:r w:rsidRPr="00B86B6E">
        <w:rPr>
          <w:rFonts w:ascii="Times New Roman" w:hAnsi="Times New Roman" w:cs="Times New Roman"/>
          <w:i/>
          <w:iCs/>
          <w:sz w:val="28"/>
          <w:szCs w:val="28"/>
        </w:rPr>
        <w:t xml:space="preserve">Целью </w:t>
      </w:r>
      <w:r w:rsidRPr="00B86B6E">
        <w:rPr>
          <w:rFonts w:ascii="Times New Roman" w:hAnsi="Times New Roman" w:cs="Times New Roman"/>
          <w:sz w:val="28"/>
          <w:szCs w:val="28"/>
        </w:rPr>
        <w:t xml:space="preserve">бухгалтерского учета операций доверительного управления имуществом является их своевременное и правильное отражение в учете и осуществление </w:t>
      </w:r>
      <w:proofErr w:type="gramStart"/>
      <w:r w:rsidRPr="00B86B6E">
        <w:rPr>
          <w:rFonts w:ascii="Times New Roman" w:hAnsi="Times New Roman" w:cs="Times New Roman"/>
          <w:sz w:val="28"/>
          <w:szCs w:val="28"/>
        </w:rPr>
        <w:t>контроля за</w:t>
      </w:r>
      <w:proofErr w:type="gramEnd"/>
      <w:r w:rsidRPr="00B86B6E">
        <w:rPr>
          <w:rFonts w:ascii="Times New Roman" w:hAnsi="Times New Roman" w:cs="Times New Roman"/>
          <w:sz w:val="28"/>
          <w:szCs w:val="28"/>
        </w:rPr>
        <w:t xml:space="preserve"> соблюдением их законности.</w:t>
      </w:r>
    </w:p>
    <w:p w:rsidR="007653FF" w:rsidRPr="00B86B6E" w:rsidRDefault="007653FF" w:rsidP="0050187E">
      <w:pPr>
        <w:widowControl w:val="0"/>
        <w:shd w:val="clear" w:color="auto" w:fill="FFFFFF"/>
        <w:ind w:firstLine="709"/>
        <w:jc w:val="both"/>
        <w:rPr>
          <w:rFonts w:ascii="Times New Roman" w:hAnsi="Times New Roman" w:cs="Times New Roman"/>
          <w:sz w:val="28"/>
          <w:szCs w:val="28"/>
        </w:rPr>
      </w:pPr>
      <w:r w:rsidRPr="00B86B6E">
        <w:rPr>
          <w:rFonts w:ascii="Times New Roman" w:hAnsi="Times New Roman" w:cs="Times New Roman"/>
          <w:sz w:val="28"/>
          <w:szCs w:val="28"/>
        </w:rPr>
        <w:t xml:space="preserve">Исходя из цели, </w:t>
      </w:r>
      <w:r w:rsidRPr="00B86B6E">
        <w:rPr>
          <w:rFonts w:ascii="Times New Roman" w:hAnsi="Times New Roman" w:cs="Times New Roman"/>
          <w:i/>
          <w:iCs/>
          <w:sz w:val="28"/>
          <w:szCs w:val="28"/>
        </w:rPr>
        <w:t xml:space="preserve">основными задачами </w:t>
      </w:r>
      <w:r w:rsidRPr="00B86B6E">
        <w:rPr>
          <w:rFonts w:ascii="Times New Roman" w:hAnsi="Times New Roman" w:cs="Times New Roman"/>
          <w:sz w:val="28"/>
          <w:szCs w:val="28"/>
        </w:rPr>
        <w:t xml:space="preserve">бухгалтерского учета операций </w:t>
      </w:r>
      <w:r w:rsidRPr="00B86B6E">
        <w:rPr>
          <w:rFonts w:ascii="Times New Roman" w:hAnsi="Times New Roman" w:cs="Times New Roman"/>
          <w:sz w:val="28"/>
          <w:szCs w:val="28"/>
        </w:rPr>
        <w:lastRenderedPageBreak/>
        <w:t>доверительного управления имуществом являются:</w:t>
      </w:r>
    </w:p>
    <w:p w:rsidR="007653FF" w:rsidRPr="00B86B6E" w:rsidRDefault="007653FF" w:rsidP="0050187E">
      <w:pPr>
        <w:widowControl w:val="0"/>
        <w:numPr>
          <w:ilvl w:val="0"/>
          <w:numId w:val="6"/>
        </w:numPr>
        <w:shd w:val="clear" w:color="auto" w:fill="FFFFFF"/>
        <w:tabs>
          <w:tab w:val="left" w:pos="514"/>
          <w:tab w:val="left" w:pos="851"/>
        </w:tabs>
        <w:autoSpaceDE w:val="0"/>
        <w:autoSpaceDN w:val="0"/>
        <w:adjustRightInd w:val="0"/>
        <w:ind w:left="0" w:firstLine="709"/>
        <w:jc w:val="both"/>
        <w:rPr>
          <w:rFonts w:ascii="Times New Roman" w:hAnsi="Times New Roman" w:cs="Times New Roman"/>
          <w:sz w:val="28"/>
          <w:szCs w:val="28"/>
        </w:rPr>
      </w:pPr>
      <w:r w:rsidRPr="00B86B6E">
        <w:rPr>
          <w:rFonts w:ascii="Times New Roman" w:hAnsi="Times New Roman" w:cs="Times New Roman"/>
          <w:sz w:val="28"/>
          <w:szCs w:val="28"/>
        </w:rPr>
        <w:t>правильная организация, своевременное и законное проведение трастовых операций;</w:t>
      </w:r>
    </w:p>
    <w:p w:rsidR="007653FF" w:rsidRPr="00B86B6E" w:rsidRDefault="007653FF" w:rsidP="0050187E">
      <w:pPr>
        <w:widowControl w:val="0"/>
        <w:numPr>
          <w:ilvl w:val="0"/>
          <w:numId w:val="6"/>
        </w:numPr>
        <w:shd w:val="clear" w:color="auto" w:fill="FFFFFF"/>
        <w:tabs>
          <w:tab w:val="left" w:pos="514"/>
          <w:tab w:val="left" w:pos="851"/>
        </w:tabs>
        <w:autoSpaceDE w:val="0"/>
        <w:autoSpaceDN w:val="0"/>
        <w:adjustRightInd w:val="0"/>
        <w:ind w:left="0" w:firstLine="709"/>
        <w:jc w:val="both"/>
        <w:rPr>
          <w:rFonts w:ascii="Times New Roman" w:hAnsi="Times New Roman" w:cs="Times New Roman"/>
          <w:sz w:val="28"/>
          <w:szCs w:val="28"/>
        </w:rPr>
      </w:pPr>
      <w:r w:rsidRPr="00B86B6E">
        <w:rPr>
          <w:rFonts w:ascii="Times New Roman" w:hAnsi="Times New Roman" w:cs="Times New Roman"/>
          <w:sz w:val="28"/>
          <w:szCs w:val="28"/>
        </w:rPr>
        <w:t>правильное документальное оформление и контроль законности с</w:t>
      </w:r>
      <w:r w:rsidRPr="00B86B6E">
        <w:rPr>
          <w:rFonts w:ascii="Times New Roman" w:hAnsi="Times New Roman" w:cs="Times New Roman"/>
          <w:sz w:val="28"/>
          <w:szCs w:val="28"/>
        </w:rPr>
        <w:t>о</w:t>
      </w:r>
      <w:r w:rsidRPr="00B86B6E">
        <w:rPr>
          <w:rFonts w:ascii="Times New Roman" w:hAnsi="Times New Roman" w:cs="Times New Roman"/>
          <w:sz w:val="28"/>
          <w:szCs w:val="28"/>
        </w:rPr>
        <w:t>вершенных операций банка по доверительному управлению денежными средствами, драгоценными металлами и камнями, а также ценными бум</w:t>
      </w:r>
      <w:r w:rsidRPr="00B86B6E">
        <w:rPr>
          <w:rFonts w:ascii="Times New Roman" w:hAnsi="Times New Roman" w:cs="Times New Roman"/>
          <w:sz w:val="28"/>
          <w:szCs w:val="28"/>
        </w:rPr>
        <w:t>а</w:t>
      </w:r>
      <w:r w:rsidRPr="00B86B6E">
        <w:rPr>
          <w:rFonts w:ascii="Times New Roman" w:hAnsi="Times New Roman" w:cs="Times New Roman"/>
          <w:sz w:val="28"/>
          <w:szCs w:val="28"/>
        </w:rPr>
        <w:t>гами;</w:t>
      </w:r>
    </w:p>
    <w:p w:rsidR="007653FF" w:rsidRPr="00B86B6E" w:rsidRDefault="007653FF" w:rsidP="0050187E">
      <w:pPr>
        <w:widowControl w:val="0"/>
        <w:numPr>
          <w:ilvl w:val="0"/>
          <w:numId w:val="6"/>
        </w:numPr>
        <w:shd w:val="clear" w:color="auto" w:fill="FFFFFF"/>
        <w:tabs>
          <w:tab w:val="left" w:pos="514"/>
          <w:tab w:val="left" w:pos="851"/>
        </w:tabs>
        <w:autoSpaceDE w:val="0"/>
        <w:autoSpaceDN w:val="0"/>
        <w:adjustRightInd w:val="0"/>
        <w:ind w:left="0" w:firstLine="709"/>
        <w:jc w:val="both"/>
        <w:rPr>
          <w:rFonts w:ascii="Times New Roman" w:hAnsi="Times New Roman" w:cs="Times New Roman"/>
          <w:sz w:val="28"/>
          <w:szCs w:val="28"/>
        </w:rPr>
      </w:pPr>
      <w:r w:rsidRPr="00B86B6E">
        <w:rPr>
          <w:rFonts w:ascii="Times New Roman" w:hAnsi="Times New Roman" w:cs="Times New Roman"/>
          <w:sz w:val="28"/>
          <w:szCs w:val="28"/>
        </w:rPr>
        <w:t>соблюдение установленного порядка отражения отдельных опер</w:t>
      </w:r>
      <w:r w:rsidRPr="00B86B6E">
        <w:rPr>
          <w:rFonts w:ascii="Times New Roman" w:hAnsi="Times New Roman" w:cs="Times New Roman"/>
          <w:sz w:val="28"/>
          <w:szCs w:val="28"/>
        </w:rPr>
        <w:t>а</w:t>
      </w:r>
      <w:r w:rsidRPr="00B86B6E">
        <w:rPr>
          <w:rFonts w:ascii="Times New Roman" w:hAnsi="Times New Roman" w:cs="Times New Roman"/>
          <w:sz w:val="28"/>
          <w:szCs w:val="28"/>
        </w:rPr>
        <w:t>ций доверительного управления имуществом в ежедневном балансе;</w:t>
      </w:r>
    </w:p>
    <w:p w:rsidR="007653FF" w:rsidRPr="00B86B6E" w:rsidRDefault="007653FF" w:rsidP="0050187E">
      <w:pPr>
        <w:widowControl w:val="0"/>
        <w:numPr>
          <w:ilvl w:val="0"/>
          <w:numId w:val="6"/>
        </w:numPr>
        <w:shd w:val="clear" w:color="auto" w:fill="FFFFFF"/>
        <w:tabs>
          <w:tab w:val="left" w:pos="514"/>
          <w:tab w:val="left" w:pos="851"/>
        </w:tabs>
        <w:autoSpaceDE w:val="0"/>
        <w:autoSpaceDN w:val="0"/>
        <w:adjustRightInd w:val="0"/>
        <w:ind w:left="0" w:firstLine="709"/>
        <w:jc w:val="both"/>
        <w:rPr>
          <w:rFonts w:ascii="Times New Roman" w:hAnsi="Times New Roman" w:cs="Times New Roman"/>
          <w:sz w:val="28"/>
          <w:szCs w:val="28"/>
        </w:rPr>
      </w:pPr>
      <w:r w:rsidRPr="00B86B6E">
        <w:rPr>
          <w:rFonts w:ascii="Times New Roman" w:hAnsi="Times New Roman" w:cs="Times New Roman"/>
          <w:sz w:val="28"/>
          <w:szCs w:val="28"/>
        </w:rPr>
        <w:t>соблюдение установленного порядка отражения отдельных опер</w:t>
      </w:r>
      <w:r w:rsidRPr="00B86B6E">
        <w:rPr>
          <w:rFonts w:ascii="Times New Roman" w:hAnsi="Times New Roman" w:cs="Times New Roman"/>
          <w:sz w:val="28"/>
          <w:szCs w:val="28"/>
        </w:rPr>
        <w:t>а</w:t>
      </w:r>
      <w:r w:rsidRPr="00B86B6E">
        <w:rPr>
          <w:rFonts w:ascii="Times New Roman" w:hAnsi="Times New Roman" w:cs="Times New Roman"/>
          <w:sz w:val="28"/>
          <w:szCs w:val="28"/>
        </w:rPr>
        <w:t>ций доверительного управления имуществом на счетах по учету довер</w:t>
      </w:r>
      <w:r w:rsidRPr="00B86B6E">
        <w:rPr>
          <w:rFonts w:ascii="Times New Roman" w:hAnsi="Times New Roman" w:cs="Times New Roman"/>
          <w:sz w:val="28"/>
          <w:szCs w:val="28"/>
        </w:rPr>
        <w:t>и</w:t>
      </w:r>
      <w:r w:rsidRPr="00B86B6E">
        <w:rPr>
          <w:rFonts w:ascii="Times New Roman" w:hAnsi="Times New Roman" w:cs="Times New Roman"/>
          <w:sz w:val="28"/>
          <w:szCs w:val="28"/>
        </w:rPr>
        <w:t>тельного управления.</w:t>
      </w:r>
    </w:p>
    <w:p w:rsidR="007653FF" w:rsidRDefault="007653FF" w:rsidP="0050187E">
      <w:pPr>
        <w:widowControl w:val="0"/>
        <w:ind w:firstLine="709"/>
        <w:jc w:val="both"/>
        <w:rPr>
          <w:rFonts w:ascii="Times New Roman" w:hAnsi="Times New Roman" w:cs="Times New Roman"/>
          <w:b/>
          <w:sz w:val="28"/>
          <w:szCs w:val="28"/>
        </w:rPr>
      </w:pPr>
    </w:p>
    <w:p w:rsidR="007653FF" w:rsidRDefault="007653FF" w:rsidP="0050187E">
      <w:pPr>
        <w:widowControl w:val="0"/>
        <w:ind w:firstLine="709"/>
        <w:jc w:val="both"/>
        <w:rPr>
          <w:rFonts w:ascii="Times New Roman" w:hAnsi="Times New Roman" w:cs="Times New Roman"/>
          <w:b/>
          <w:sz w:val="28"/>
          <w:szCs w:val="28"/>
        </w:rPr>
      </w:pPr>
      <w:r w:rsidRPr="00B86B6E">
        <w:rPr>
          <w:rFonts w:ascii="Times New Roman" w:hAnsi="Times New Roman" w:cs="Times New Roman"/>
          <w:b/>
          <w:sz w:val="28"/>
          <w:szCs w:val="28"/>
        </w:rPr>
        <w:t>Бухгалтерский учет операций банка по доверительному упра</w:t>
      </w:r>
      <w:r w:rsidRPr="00B86B6E">
        <w:rPr>
          <w:rFonts w:ascii="Times New Roman" w:hAnsi="Times New Roman" w:cs="Times New Roman"/>
          <w:b/>
          <w:sz w:val="28"/>
          <w:szCs w:val="28"/>
        </w:rPr>
        <w:t>в</w:t>
      </w:r>
      <w:r w:rsidRPr="00B86B6E">
        <w:rPr>
          <w:rFonts w:ascii="Times New Roman" w:hAnsi="Times New Roman" w:cs="Times New Roman"/>
          <w:b/>
          <w:sz w:val="28"/>
          <w:szCs w:val="28"/>
        </w:rPr>
        <w:t>лению имуществом</w:t>
      </w:r>
    </w:p>
    <w:p w:rsidR="007653FF" w:rsidRPr="008D6032" w:rsidRDefault="007653FF" w:rsidP="0050187E">
      <w:pPr>
        <w:widowControl w:val="0"/>
        <w:shd w:val="clear" w:color="auto" w:fill="FFFFFF"/>
        <w:ind w:firstLine="709"/>
        <w:jc w:val="both"/>
        <w:rPr>
          <w:rFonts w:ascii="Times New Roman" w:hAnsi="Times New Roman" w:cs="Times New Roman"/>
          <w:sz w:val="28"/>
          <w:szCs w:val="28"/>
        </w:rPr>
      </w:pPr>
      <w:r w:rsidRPr="008D6032">
        <w:rPr>
          <w:rFonts w:ascii="Times New Roman" w:hAnsi="Times New Roman" w:cs="Times New Roman"/>
          <w:sz w:val="28"/>
          <w:szCs w:val="28"/>
        </w:rPr>
        <w:t>Бухгалтерский учет операций по доверительному управлению им</w:t>
      </w:r>
      <w:r w:rsidRPr="008D6032">
        <w:rPr>
          <w:rFonts w:ascii="Times New Roman" w:hAnsi="Times New Roman" w:cs="Times New Roman"/>
          <w:sz w:val="28"/>
          <w:szCs w:val="28"/>
        </w:rPr>
        <w:t>у</w:t>
      </w:r>
      <w:r w:rsidRPr="008D6032">
        <w:rPr>
          <w:rFonts w:ascii="Times New Roman" w:hAnsi="Times New Roman" w:cs="Times New Roman"/>
          <w:sz w:val="28"/>
          <w:szCs w:val="28"/>
        </w:rPr>
        <w:t>ществом в банках (доверительных управляющих) ведется обособленно на специально выделенных балансовых счетах по учету доверительного управления.</w:t>
      </w:r>
      <w:r w:rsidR="00621A48">
        <w:rPr>
          <w:rFonts w:ascii="Times New Roman" w:hAnsi="Times New Roman" w:cs="Times New Roman"/>
          <w:sz w:val="28"/>
          <w:szCs w:val="28"/>
        </w:rPr>
        <w:t xml:space="preserve"> В</w:t>
      </w:r>
      <w:r w:rsidRPr="008D6032">
        <w:rPr>
          <w:rFonts w:ascii="Times New Roman" w:hAnsi="Times New Roman" w:cs="Times New Roman"/>
          <w:sz w:val="28"/>
          <w:szCs w:val="28"/>
        </w:rPr>
        <w:t xml:space="preserve"> </w:t>
      </w:r>
      <w:r w:rsidRPr="00B95447">
        <w:rPr>
          <w:rFonts w:ascii="Times New Roman" w:hAnsi="Times New Roman" w:cs="Times New Roman"/>
          <w:sz w:val="28"/>
          <w:szCs w:val="28"/>
        </w:rPr>
        <w:t xml:space="preserve">банке </w:t>
      </w:r>
      <w:r w:rsidR="00B95447" w:rsidRPr="00B95447">
        <w:rPr>
          <w:rFonts w:ascii="Times New Roman" w:hAnsi="Times New Roman" w:cs="Times New Roman"/>
          <w:sz w:val="28"/>
          <w:szCs w:val="28"/>
        </w:rPr>
        <w:t>–</w:t>
      </w:r>
      <w:r w:rsidRPr="008D6032">
        <w:rPr>
          <w:rFonts w:ascii="Times New Roman" w:hAnsi="Times New Roman" w:cs="Times New Roman"/>
          <w:sz w:val="28"/>
          <w:szCs w:val="28"/>
        </w:rPr>
        <w:t xml:space="preserve"> доверительном управляющем для учета полученн</w:t>
      </w:r>
      <w:r w:rsidRPr="008D6032">
        <w:rPr>
          <w:rFonts w:ascii="Times New Roman" w:hAnsi="Times New Roman" w:cs="Times New Roman"/>
          <w:sz w:val="28"/>
          <w:szCs w:val="28"/>
        </w:rPr>
        <w:t>о</w:t>
      </w:r>
      <w:r w:rsidRPr="008D6032">
        <w:rPr>
          <w:rFonts w:ascii="Times New Roman" w:hAnsi="Times New Roman" w:cs="Times New Roman"/>
          <w:sz w:val="28"/>
          <w:szCs w:val="28"/>
        </w:rPr>
        <w:t xml:space="preserve">го имущества открываются следующие балансовые и </w:t>
      </w:r>
      <w:proofErr w:type="spellStart"/>
      <w:r w:rsidRPr="008D6032">
        <w:rPr>
          <w:rFonts w:ascii="Times New Roman" w:hAnsi="Times New Roman" w:cs="Times New Roman"/>
          <w:sz w:val="28"/>
          <w:szCs w:val="28"/>
        </w:rPr>
        <w:t>внебалансовые</w:t>
      </w:r>
      <w:proofErr w:type="spellEnd"/>
      <w:r w:rsidRPr="008D6032">
        <w:rPr>
          <w:rFonts w:ascii="Times New Roman" w:hAnsi="Times New Roman" w:cs="Times New Roman"/>
          <w:sz w:val="28"/>
          <w:szCs w:val="28"/>
        </w:rPr>
        <w:t xml:space="preserve"> счета</w:t>
      </w:r>
      <w:r>
        <w:rPr>
          <w:rFonts w:ascii="Times New Roman" w:hAnsi="Times New Roman" w:cs="Times New Roman"/>
          <w:sz w:val="28"/>
          <w:szCs w:val="28"/>
        </w:rPr>
        <w:t>:</w:t>
      </w:r>
      <w:r w:rsidR="00B95447">
        <w:rPr>
          <w:rFonts w:ascii="Times New Roman" w:hAnsi="Times New Roman" w:cs="Times New Roman"/>
          <w:sz w:val="28"/>
          <w:szCs w:val="28"/>
        </w:rPr>
        <w:t xml:space="preserve"> </w:t>
      </w:r>
      <w:r w:rsidRPr="008D6032">
        <w:rPr>
          <w:rFonts w:ascii="Times New Roman" w:hAnsi="Times New Roman" w:cs="Times New Roman"/>
          <w:sz w:val="28"/>
          <w:szCs w:val="28"/>
        </w:rPr>
        <w:t xml:space="preserve">3120 «Счета банков по доверительному управлению имуществом» </w:t>
      </w:r>
      <w:r w:rsidR="00B95447">
        <w:rPr>
          <w:rFonts w:ascii="Times New Roman" w:eastAsia="Times New Roman" w:hAnsi="Times New Roman" w:cs="Times New Roman"/>
          <w:color w:val="auto"/>
          <w:spacing w:val="-6"/>
          <w:sz w:val="28"/>
          <w:szCs w:val="28"/>
        </w:rPr>
        <w:t xml:space="preserve">– </w:t>
      </w:r>
      <w:r w:rsidRPr="008D6032">
        <w:rPr>
          <w:rFonts w:ascii="Times New Roman" w:hAnsi="Times New Roman" w:cs="Times New Roman"/>
          <w:sz w:val="28"/>
          <w:szCs w:val="28"/>
        </w:rPr>
        <w:t>для учета полученных денежных средств;</w:t>
      </w:r>
      <w:r w:rsidR="00B95447">
        <w:rPr>
          <w:rFonts w:ascii="Times New Roman" w:hAnsi="Times New Roman" w:cs="Times New Roman"/>
          <w:sz w:val="28"/>
          <w:szCs w:val="28"/>
        </w:rPr>
        <w:t xml:space="preserve"> </w:t>
      </w:r>
      <w:r w:rsidRPr="008D6032">
        <w:rPr>
          <w:rFonts w:ascii="Times New Roman" w:hAnsi="Times New Roman" w:cs="Times New Roman"/>
          <w:sz w:val="28"/>
          <w:szCs w:val="28"/>
        </w:rPr>
        <w:t>99610 «Ценные бумаги в довер</w:t>
      </w:r>
      <w:r w:rsidRPr="008D6032">
        <w:rPr>
          <w:rFonts w:ascii="Times New Roman" w:hAnsi="Times New Roman" w:cs="Times New Roman"/>
          <w:sz w:val="28"/>
          <w:szCs w:val="28"/>
        </w:rPr>
        <w:t>и</w:t>
      </w:r>
      <w:r w:rsidRPr="008D6032">
        <w:rPr>
          <w:rFonts w:ascii="Times New Roman" w:hAnsi="Times New Roman" w:cs="Times New Roman"/>
          <w:sz w:val="28"/>
          <w:szCs w:val="28"/>
        </w:rPr>
        <w:t>тельном управлении</w:t>
      </w:r>
      <w:r w:rsidRPr="00B95447">
        <w:rPr>
          <w:rFonts w:ascii="Times New Roman" w:hAnsi="Times New Roman" w:cs="Times New Roman"/>
          <w:sz w:val="28"/>
          <w:szCs w:val="28"/>
        </w:rPr>
        <w:t xml:space="preserve">» </w:t>
      </w:r>
      <w:r w:rsidR="00B95447">
        <w:rPr>
          <w:rFonts w:ascii="Times New Roman" w:eastAsia="Times New Roman" w:hAnsi="Times New Roman" w:cs="Times New Roman"/>
          <w:color w:val="auto"/>
          <w:spacing w:val="-6"/>
          <w:sz w:val="28"/>
          <w:szCs w:val="28"/>
        </w:rPr>
        <w:t>–</w:t>
      </w:r>
      <w:r w:rsidRPr="008D6032">
        <w:rPr>
          <w:rFonts w:ascii="Times New Roman" w:hAnsi="Times New Roman" w:cs="Times New Roman"/>
          <w:sz w:val="28"/>
          <w:szCs w:val="28"/>
        </w:rPr>
        <w:t xml:space="preserve"> для учета ценных бумаг, полученных в довер</w:t>
      </w:r>
      <w:r w:rsidRPr="008D6032">
        <w:rPr>
          <w:rFonts w:ascii="Times New Roman" w:hAnsi="Times New Roman" w:cs="Times New Roman"/>
          <w:sz w:val="28"/>
          <w:szCs w:val="28"/>
        </w:rPr>
        <w:t>и</w:t>
      </w:r>
      <w:r w:rsidRPr="008D6032">
        <w:rPr>
          <w:rFonts w:ascii="Times New Roman" w:hAnsi="Times New Roman" w:cs="Times New Roman"/>
          <w:sz w:val="28"/>
          <w:szCs w:val="28"/>
        </w:rPr>
        <w:t>тельное управление или приобретенных в процессе доверительного упра</w:t>
      </w:r>
      <w:r w:rsidRPr="008D6032">
        <w:rPr>
          <w:rFonts w:ascii="Times New Roman" w:hAnsi="Times New Roman" w:cs="Times New Roman"/>
          <w:sz w:val="28"/>
          <w:szCs w:val="28"/>
        </w:rPr>
        <w:t>в</w:t>
      </w:r>
      <w:r w:rsidRPr="008D6032">
        <w:rPr>
          <w:rFonts w:ascii="Times New Roman" w:hAnsi="Times New Roman" w:cs="Times New Roman"/>
          <w:sz w:val="28"/>
          <w:szCs w:val="28"/>
        </w:rPr>
        <w:t>ления;</w:t>
      </w:r>
      <w:r w:rsidR="00B95447">
        <w:rPr>
          <w:rFonts w:ascii="Times New Roman" w:hAnsi="Times New Roman" w:cs="Times New Roman"/>
          <w:sz w:val="28"/>
          <w:szCs w:val="28"/>
        </w:rPr>
        <w:t xml:space="preserve"> </w:t>
      </w:r>
      <w:r w:rsidRPr="008D6032">
        <w:rPr>
          <w:rFonts w:ascii="Times New Roman" w:hAnsi="Times New Roman" w:cs="Times New Roman"/>
          <w:sz w:val="28"/>
          <w:szCs w:val="28"/>
        </w:rPr>
        <w:t>99611 «Драгоценные металлы и драгоценные камни в доверител</w:t>
      </w:r>
      <w:r w:rsidRPr="008D6032">
        <w:rPr>
          <w:rFonts w:ascii="Times New Roman" w:hAnsi="Times New Roman" w:cs="Times New Roman"/>
          <w:sz w:val="28"/>
          <w:szCs w:val="28"/>
        </w:rPr>
        <w:t>ь</w:t>
      </w:r>
      <w:r w:rsidRPr="008D6032">
        <w:rPr>
          <w:rFonts w:ascii="Times New Roman" w:hAnsi="Times New Roman" w:cs="Times New Roman"/>
          <w:sz w:val="28"/>
          <w:szCs w:val="28"/>
        </w:rPr>
        <w:t xml:space="preserve">ном управлении» </w:t>
      </w:r>
      <w:r w:rsidR="00B95447">
        <w:rPr>
          <w:rFonts w:ascii="Times New Roman" w:eastAsia="Times New Roman" w:hAnsi="Times New Roman" w:cs="Times New Roman"/>
          <w:color w:val="auto"/>
          <w:spacing w:val="-6"/>
          <w:sz w:val="28"/>
          <w:szCs w:val="28"/>
        </w:rPr>
        <w:t>–</w:t>
      </w:r>
      <w:r w:rsidRPr="008D6032">
        <w:rPr>
          <w:rFonts w:ascii="Times New Roman" w:hAnsi="Times New Roman" w:cs="Times New Roman"/>
          <w:sz w:val="28"/>
          <w:szCs w:val="28"/>
        </w:rPr>
        <w:t xml:space="preserve"> для учета драгоценных металлов и драгоценных ка</w:t>
      </w:r>
      <w:r w:rsidRPr="008D6032">
        <w:rPr>
          <w:rFonts w:ascii="Times New Roman" w:hAnsi="Times New Roman" w:cs="Times New Roman"/>
          <w:sz w:val="28"/>
          <w:szCs w:val="28"/>
        </w:rPr>
        <w:t>м</w:t>
      </w:r>
      <w:r w:rsidRPr="008D6032">
        <w:rPr>
          <w:rFonts w:ascii="Times New Roman" w:hAnsi="Times New Roman" w:cs="Times New Roman"/>
          <w:sz w:val="28"/>
          <w:szCs w:val="28"/>
        </w:rPr>
        <w:t>ней, полученных в доверительное управление или приобретенных в пр</w:t>
      </w:r>
      <w:r w:rsidRPr="008D6032">
        <w:rPr>
          <w:rFonts w:ascii="Times New Roman" w:hAnsi="Times New Roman" w:cs="Times New Roman"/>
          <w:sz w:val="28"/>
          <w:szCs w:val="28"/>
        </w:rPr>
        <w:t>о</w:t>
      </w:r>
      <w:r w:rsidRPr="008D6032">
        <w:rPr>
          <w:rFonts w:ascii="Times New Roman" w:hAnsi="Times New Roman" w:cs="Times New Roman"/>
          <w:sz w:val="28"/>
          <w:szCs w:val="28"/>
        </w:rPr>
        <w:t>цессе доверительного управления.</w:t>
      </w:r>
    </w:p>
    <w:p w:rsidR="007653FF" w:rsidRPr="008D6032" w:rsidRDefault="007653FF" w:rsidP="0050187E">
      <w:pPr>
        <w:widowControl w:val="0"/>
        <w:shd w:val="clear" w:color="auto" w:fill="FFFFFF"/>
        <w:ind w:firstLine="709"/>
        <w:jc w:val="both"/>
        <w:rPr>
          <w:rFonts w:ascii="Times New Roman" w:hAnsi="Times New Roman" w:cs="Times New Roman"/>
          <w:sz w:val="28"/>
          <w:szCs w:val="28"/>
        </w:rPr>
      </w:pPr>
      <w:r w:rsidRPr="008D6032">
        <w:rPr>
          <w:rFonts w:ascii="Times New Roman" w:hAnsi="Times New Roman" w:cs="Times New Roman"/>
          <w:sz w:val="28"/>
          <w:szCs w:val="28"/>
        </w:rPr>
        <w:t>В банке-</w:t>
      </w:r>
      <w:proofErr w:type="spellStart"/>
      <w:r w:rsidRPr="008D6032">
        <w:rPr>
          <w:rFonts w:ascii="Times New Roman" w:hAnsi="Times New Roman" w:cs="Times New Roman"/>
          <w:sz w:val="28"/>
          <w:szCs w:val="28"/>
        </w:rPr>
        <w:t>вверителе</w:t>
      </w:r>
      <w:proofErr w:type="spellEnd"/>
      <w:r w:rsidRPr="008D6032">
        <w:rPr>
          <w:rFonts w:ascii="Times New Roman" w:hAnsi="Times New Roman" w:cs="Times New Roman"/>
          <w:sz w:val="28"/>
          <w:szCs w:val="28"/>
        </w:rPr>
        <w:t xml:space="preserve"> переданное в доверительное управление имущ</w:t>
      </w:r>
      <w:r w:rsidRPr="008D6032">
        <w:rPr>
          <w:rFonts w:ascii="Times New Roman" w:hAnsi="Times New Roman" w:cs="Times New Roman"/>
          <w:sz w:val="28"/>
          <w:szCs w:val="28"/>
        </w:rPr>
        <w:t>е</w:t>
      </w:r>
      <w:r w:rsidRPr="008D6032">
        <w:rPr>
          <w:rFonts w:ascii="Times New Roman" w:hAnsi="Times New Roman" w:cs="Times New Roman"/>
          <w:sz w:val="28"/>
          <w:szCs w:val="28"/>
        </w:rPr>
        <w:t xml:space="preserve">ство учитывается на отдельных лицевых счетах соответствующих счетов </w:t>
      </w:r>
      <w:r w:rsidR="00621A48">
        <w:rPr>
          <w:rFonts w:ascii="Times New Roman" w:hAnsi="Times New Roman" w:cs="Times New Roman"/>
          <w:sz w:val="28"/>
          <w:szCs w:val="28"/>
        </w:rPr>
        <w:t>П</w:t>
      </w:r>
      <w:r w:rsidRPr="008D6032">
        <w:rPr>
          <w:rFonts w:ascii="Times New Roman" w:hAnsi="Times New Roman" w:cs="Times New Roman"/>
          <w:sz w:val="28"/>
          <w:szCs w:val="28"/>
        </w:rPr>
        <w:t xml:space="preserve">лана счетов бухгалтерского учета в банках Республики Беларусь. </w:t>
      </w:r>
      <w:proofErr w:type="gramStart"/>
      <w:r w:rsidRPr="008D6032">
        <w:rPr>
          <w:rFonts w:ascii="Times New Roman" w:hAnsi="Times New Roman" w:cs="Times New Roman"/>
          <w:sz w:val="28"/>
          <w:szCs w:val="28"/>
        </w:rPr>
        <w:t>Так, денежные средства, переданные в доверительное управление, учитываются на отдельных лицевых счетах</w:t>
      </w:r>
      <w:r>
        <w:rPr>
          <w:rFonts w:ascii="Times New Roman" w:hAnsi="Times New Roman" w:cs="Times New Roman"/>
          <w:sz w:val="28"/>
          <w:szCs w:val="28"/>
        </w:rPr>
        <w:t>:</w:t>
      </w:r>
      <w:r w:rsidR="00B95447">
        <w:rPr>
          <w:rFonts w:ascii="Times New Roman" w:hAnsi="Times New Roman" w:cs="Times New Roman"/>
          <w:sz w:val="28"/>
          <w:szCs w:val="28"/>
        </w:rPr>
        <w:t xml:space="preserve"> </w:t>
      </w:r>
      <w:r w:rsidRPr="008D6032">
        <w:rPr>
          <w:rFonts w:ascii="Times New Roman" w:hAnsi="Times New Roman" w:cs="Times New Roman"/>
          <w:sz w:val="28"/>
          <w:szCs w:val="28"/>
        </w:rPr>
        <w:t>1548 «Прочие активные операции с банк</w:t>
      </w:r>
      <w:r w:rsidRPr="008D6032">
        <w:rPr>
          <w:rFonts w:ascii="Times New Roman" w:hAnsi="Times New Roman" w:cs="Times New Roman"/>
          <w:sz w:val="28"/>
          <w:szCs w:val="28"/>
        </w:rPr>
        <w:t>а</w:t>
      </w:r>
      <w:r w:rsidRPr="008D6032">
        <w:rPr>
          <w:rFonts w:ascii="Times New Roman" w:hAnsi="Times New Roman" w:cs="Times New Roman"/>
          <w:sz w:val="28"/>
          <w:szCs w:val="28"/>
        </w:rPr>
        <w:t>ми-резидентами»</w:t>
      </w:r>
      <w:r>
        <w:rPr>
          <w:rFonts w:ascii="Times New Roman" w:hAnsi="Times New Roman" w:cs="Times New Roman"/>
          <w:sz w:val="28"/>
          <w:szCs w:val="28"/>
        </w:rPr>
        <w:t>;</w:t>
      </w:r>
      <w:r w:rsidR="00B95447">
        <w:rPr>
          <w:rFonts w:ascii="Times New Roman" w:hAnsi="Times New Roman" w:cs="Times New Roman"/>
          <w:sz w:val="28"/>
          <w:szCs w:val="28"/>
        </w:rPr>
        <w:t xml:space="preserve"> </w:t>
      </w:r>
      <w:r w:rsidRPr="008D6032">
        <w:rPr>
          <w:rFonts w:ascii="Times New Roman" w:hAnsi="Times New Roman" w:cs="Times New Roman"/>
          <w:sz w:val="28"/>
          <w:szCs w:val="28"/>
        </w:rPr>
        <w:t>1549 «Прочие активные операции с банками-нерезидентами», драгоценные металлы и драгоценные камни</w:t>
      </w:r>
      <w:r w:rsidR="007D504A">
        <w:rPr>
          <w:rFonts w:ascii="Times New Roman" w:hAnsi="Times New Roman" w:cs="Times New Roman"/>
          <w:sz w:val="28"/>
          <w:szCs w:val="28"/>
        </w:rPr>
        <w:t xml:space="preserve"> </w:t>
      </w:r>
      <w:r w:rsidR="007D504A">
        <w:rPr>
          <w:rFonts w:ascii="Times New Roman" w:eastAsia="Times New Roman" w:hAnsi="Times New Roman" w:cs="Times New Roman"/>
          <w:color w:val="auto"/>
          <w:spacing w:val="-6"/>
          <w:sz w:val="28"/>
          <w:szCs w:val="28"/>
        </w:rPr>
        <w:t>–</w:t>
      </w:r>
      <w:r w:rsidRPr="008D6032">
        <w:rPr>
          <w:rFonts w:ascii="Times New Roman" w:hAnsi="Times New Roman" w:cs="Times New Roman"/>
          <w:sz w:val="28"/>
          <w:szCs w:val="28"/>
        </w:rPr>
        <w:t xml:space="preserve"> на отдел</w:t>
      </w:r>
      <w:r w:rsidRPr="008D6032">
        <w:rPr>
          <w:rFonts w:ascii="Times New Roman" w:hAnsi="Times New Roman" w:cs="Times New Roman"/>
          <w:sz w:val="28"/>
          <w:szCs w:val="28"/>
        </w:rPr>
        <w:t>ь</w:t>
      </w:r>
      <w:r w:rsidRPr="008D6032">
        <w:rPr>
          <w:rFonts w:ascii="Times New Roman" w:hAnsi="Times New Roman" w:cs="Times New Roman"/>
          <w:sz w:val="28"/>
          <w:szCs w:val="28"/>
        </w:rPr>
        <w:t xml:space="preserve">ных лицевых счетах группы 13 «Драгоценные металлы и драгоценные камни», а ценные бумаги </w:t>
      </w:r>
      <w:r w:rsidR="007D504A">
        <w:rPr>
          <w:rFonts w:ascii="Times New Roman" w:eastAsia="Times New Roman" w:hAnsi="Times New Roman" w:cs="Times New Roman"/>
          <w:color w:val="auto"/>
          <w:spacing w:val="-6"/>
          <w:sz w:val="28"/>
          <w:szCs w:val="28"/>
        </w:rPr>
        <w:t xml:space="preserve">– </w:t>
      </w:r>
      <w:r w:rsidRPr="008D6032">
        <w:rPr>
          <w:rFonts w:ascii="Times New Roman" w:hAnsi="Times New Roman" w:cs="Times New Roman"/>
          <w:sz w:val="28"/>
          <w:szCs w:val="28"/>
        </w:rPr>
        <w:t>на отдельных лицевых счетах соответствующих балансовых счетов 4-го класса «Ценные бумаги».</w:t>
      </w:r>
      <w:proofErr w:type="gramEnd"/>
    </w:p>
    <w:p w:rsidR="007653FF" w:rsidRDefault="007653FF" w:rsidP="0050187E">
      <w:pPr>
        <w:widowControl w:val="0"/>
        <w:shd w:val="clear" w:color="auto" w:fill="FFFFFF"/>
        <w:ind w:firstLine="709"/>
        <w:jc w:val="both"/>
        <w:rPr>
          <w:rFonts w:ascii="Times New Roman" w:hAnsi="Times New Roman" w:cs="Times New Roman"/>
          <w:sz w:val="28"/>
          <w:szCs w:val="28"/>
        </w:rPr>
      </w:pPr>
      <w:r w:rsidRPr="008D6032">
        <w:rPr>
          <w:rFonts w:ascii="Times New Roman" w:hAnsi="Times New Roman" w:cs="Times New Roman"/>
          <w:sz w:val="28"/>
          <w:szCs w:val="28"/>
        </w:rPr>
        <w:t>Доходы и расходы по операциям доверительного управления имущ</w:t>
      </w:r>
      <w:r w:rsidRPr="008D6032">
        <w:rPr>
          <w:rFonts w:ascii="Times New Roman" w:hAnsi="Times New Roman" w:cs="Times New Roman"/>
          <w:sz w:val="28"/>
          <w:szCs w:val="28"/>
        </w:rPr>
        <w:t>е</w:t>
      </w:r>
      <w:r w:rsidRPr="008D6032">
        <w:rPr>
          <w:rFonts w:ascii="Times New Roman" w:hAnsi="Times New Roman" w:cs="Times New Roman"/>
          <w:sz w:val="28"/>
          <w:szCs w:val="28"/>
        </w:rPr>
        <w:t xml:space="preserve">ством учитываются в ежедневном балансе банка </w:t>
      </w:r>
      <w:r w:rsidR="007D504A">
        <w:rPr>
          <w:rFonts w:ascii="Times New Roman" w:eastAsia="Times New Roman" w:hAnsi="Times New Roman" w:cs="Times New Roman"/>
          <w:color w:val="auto"/>
          <w:spacing w:val="-6"/>
          <w:sz w:val="28"/>
          <w:szCs w:val="28"/>
        </w:rPr>
        <w:t>–</w:t>
      </w:r>
      <w:r w:rsidRPr="008D6032">
        <w:rPr>
          <w:rFonts w:ascii="Times New Roman" w:hAnsi="Times New Roman" w:cs="Times New Roman"/>
          <w:sz w:val="28"/>
          <w:szCs w:val="28"/>
        </w:rPr>
        <w:t xml:space="preserve"> доверительного упра</w:t>
      </w:r>
      <w:r w:rsidRPr="008D6032">
        <w:rPr>
          <w:rFonts w:ascii="Times New Roman" w:hAnsi="Times New Roman" w:cs="Times New Roman"/>
          <w:sz w:val="28"/>
          <w:szCs w:val="28"/>
        </w:rPr>
        <w:t>в</w:t>
      </w:r>
      <w:r w:rsidRPr="008D6032">
        <w:rPr>
          <w:rFonts w:ascii="Times New Roman" w:hAnsi="Times New Roman" w:cs="Times New Roman"/>
          <w:sz w:val="28"/>
          <w:szCs w:val="28"/>
        </w:rPr>
        <w:t>ляющего на следующих балансовых счетах:</w:t>
      </w:r>
      <w:r w:rsidR="007D504A">
        <w:rPr>
          <w:rFonts w:ascii="Times New Roman" w:hAnsi="Times New Roman" w:cs="Times New Roman"/>
          <w:sz w:val="28"/>
          <w:szCs w:val="28"/>
        </w:rPr>
        <w:t xml:space="preserve"> </w:t>
      </w:r>
      <w:r w:rsidRPr="008D6032">
        <w:rPr>
          <w:rFonts w:ascii="Times New Roman" w:hAnsi="Times New Roman" w:cs="Times New Roman"/>
          <w:sz w:val="28"/>
          <w:szCs w:val="28"/>
        </w:rPr>
        <w:t>6707 «Начисленные комисс</w:t>
      </w:r>
      <w:r w:rsidRPr="008D6032">
        <w:rPr>
          <w:rFonts w:ascii="Times New Roman" w:hAnsi="Times New Roman" w:cs="Times New Roman"/>
          <w:sz w:val="28"/>
          <w:szCs w:val="28"/>
        </w:rPr>
        <w:t>и</w:t>
      </w:r>
      <w:r w:rsidRPr="008D6032">
        <w:rPr>
          <w:rFonts w:ascii="Times New Roman" w:hAnsi="Times New Roman" w:cs="Times New Roman"/>
          <w:sz w:val="28"/>
          <w:szCs w:val="28"/>
        </w:rPr>
        <w:t xml:space="preserve">онные доходы по операциям по доверительному управлению имуществом» </w:t>
      </w:r>
      <w:r w:rsidR="007D504A">
        <w:rPr>
          <w:rFonts w:ascii="Times New Roman" w:eastAsia="Times New Roman" w:hAnsi="Times New Roman" w:cs="Times New Roman"/>
          <w:color w:val="auto"/>
          <w:spacing w:val="-6"/>
          <w:sz w:val="28"/>
          <w:szCs w:val="28"/>
        </w:rPr>
        <w:t xml:space="preserve">– </w:t>
      </w:r>
      <w:r w:rsidRPr="008D6032">
        <w:rPr>
          <w:rFonts w:ascii="Times New Roman" w:hAnsi="Times New Roman" w:cs="Times New Roman"/>
          <w:sz w:val="28"/>
          <w:szCs w:val="28"/>
        </w:rPr>
        <w:t xml:space="preserve">для бухгалтерского </w:t>
      </w:r>
      <w:proofErr w:type="gramStart"/>
      <w:r w:rsidRPr="008D6032">
        <w:rPr>
          <w:rFonts w:ascii="Times New Roman" w:hAnsi="Times New Roman" w:cs="Times New Roman"/>
          <w:sz w:val="28"/>
          <w:szCs w:val="28"/>
        </w:rPr>
        <w:t>учета</w:t>
      </w:r>
      <w:proofErr w:type="gramEnd"/>
      <w:r w:rsidRPr="008D6032">
        <w:rPr>
          <w:rFonts w:ascii="Times New Roman" w:hAnsi="Times New Roman" w:cs="Times New Roman"/>
          <w:sz w:val="28"/>
          <w:szCs w:val="28"/>
        </w:rPr>
        <w:t xml:space="preserve"> начисленного к получению вознаграждения по </w:t>
      </w:r>
      <w:r w:rsidRPr="008D6032">
        <w:rPr>
          <w:rFonts w:ascii="Times New Roman" w:hAnsi="Times New Roman" w:cs="Times New Roman"/>
          <w:sz w:val="28"/>
          <w:szCs w:val="28"/>
        </w:rPr>
        <w:lastRenderedPageBreak/>
        <w:t>доверительному управлению имуществом;</w:t>
      </w:r>
      <w:r w:rsidR="007D504A">
        <w:rPr>
          <w:rFonts w:ascii="Times New Roman" w:hAnsi="Times New Roman" w:cs="Times New Roman"/>
          <w:sz w:val="28"/>
          <w:szCs w:val="28"/>
        </w:rPr>
        <w:t xml:space="preserve"> </w:t>
      </w:r>
      <w:r w:rsidRPr="008D6032">
        <w:rPr>
          <w:rFonts w:ascii="Times New Roman" w:hAnsi="Times New Roman" w:cs="Times New Roman"/>
          <w:sz w:val="28"/>
          <w:szCs w:val="28"/>
        </w:rPr>
        <w:t>6807 «Начисленные комисс</w:t>
      </w:r>
      <w:r w:rsidRPr="008D6032">
        <w:rPr>
          <w:rFonts w:ascii="Times New Roman" w:hAnsi="Times New Roman" w:cs="Times New Roman"/>
          <w:sz w:val="28"/>
          <w:szCs w:val="28"/>
        </w:rPr>
        <w:t>и</w:t>
      </w:r>
      <w:r w:rsidRPr="008D6032">
        <w:rPr>
          <w:rFonts w:ascii="Times New Roman" w:hAnsi="Times New Roman" w:cs="Times New Roman"/>
          <w:sz w:val="28"/>
          <w:szCs w:val="28"/>
        </w:rPr>
        <w:t>онные расходы по операциям по доверительному управлению имущ</w:t>
      </w:r>
      <w:r w:rsidRPr="008D6032">
        <w:rPr>
          <w:rFonts w:ascii="Times New Roman" w:hAnsi="Times New Roman" w:cs="Times New Roman"/>
          <w:sz w:val="28"/>
          <w:szCs w:val="28"/>
        </w:rPr>
        <w:t>е</w:t>
      </w:r>
      <w:r w:rsidRPr="008D6032">
        <w:rPr>
          <w:rFonts w:ascii="Times New Roman" w:hAnsi="Times New Roman" w:cs="Times New Roman"/>
          <w:sz w:val="28"/>
          <w:szCs w:val="28"/>
        </w:rPr>
        <w:t xml:space="preserve">ством» </w:t>
      </w:r>
      <w:r w:rsidR="007D504A">
        <w:rPr>
          <w:rFonts w:ascii="Times New Roman" w:eastAsia="Times New Roman" w:hAnsi="Times New Roman" w:cs="Times New Roman"/>
          <w:color w:val="auto"/>
          <w:spacing w:val="-6"/>
          <w:sz w:val="28"/>
          <w:szCs w:val="28"/>
        </w:rPr>
        <w:t xml:space="preserve">– </w:t>
      </w:r>
      <w:r w:rsidRPr="008D6032">
        <w:rPr>
          <w:rFonts w:ascii="Times New Roman" w:hAnsi="Times New Roman" w:cs="Times New Roman"/>
          <w:sz w:val="28"/>
          <w:szCs w:val="28"/>
        </w:rPr>
        <w:t>для бухгалтерского учета начисленных расходов по доверител</w:t>
      </w:r>
      <w:r w:rsidRPr="008D6032">
        <w:rPr>
          <w:rFonts w:ascii="Times New Roman" w:hAnsi="Times New Roman" w:cs="Times New Roman"/>
          <w:sz w:val="28"/>
          <w:szCs w:val="28"/>
        </w:rPr>
        <w:t>ь</w:t>
      </w:r>
      <w:r w:rsidRPr="008D6032">
        <w:rPr>
          <w:rFonts w:ascii="Times New Roman" w:hAnsi="Times New Roman" w:cs="Times New Roman"/>
          <w:sz w:val="28"/>
          <w:szCs w:val="28"/>
        </w:rPr>
        <w:t>ному управлению имуществом;</w:t>
      </w:r>
      <w:r w:rsidR="007D504A">
        <w:rPr>
          <w:rFonts w:ascii="Times New Roman" w:hAnsi="Times New Roman" w:cs="Times New Roman"/>
          <w:sz w:val="28"/>
          <w:szCs w:val="28"/>
        </w:rPr>
        <w:t xml:space="preserve"> </w:t>
      </w:r>
      <w:proofErr w:type="gramStart"/>
      <w:r w:rsidRPr="008D6032">
        <w:rPr>
          <w:rFonts w:ascii="Times New Roman" w:hAnsi="Times New Roman" w:cs="Times New Roman"/>
          <w:sz w:val="28"/>
          <w:szCs w:val="28"/>
        </w:rPr>
        <w:t>8170 «Комиссионные доходы по операц</w:t>
      </w:r>
      <w:r w:rsidRPr="008D6032">
        <w:rPr>
          <w:rFonts w:ascii="Times New Roman" w:hAnsi="Times New Roman" w:cs="Times New Roman"/>
          <w:sz w:val="28"/>
          <w:szCs w:val="28"/>
        </w:rPr>
        <w:t>и</w:t>
      </w:r>
      <w:r w:rsidRPr="008D6032">
        <w:rPr>
          <w:rFonts w:ascii="Times New Roman" w:hAnsi="Times New Roman" w:cs="Times New Roman"/>
          <w:sz w:val="28"/>
          <w:szCs w:val="28"/>
        </w:rPr>
        <w:t xml:space="preserve">ям по доверительному управлению имуществом» </w:t>
      </w:r>
      <w:r w:rsidR="007D504A">
        <w:rPr>
          <w:rFonts w:ascii="Times New Roman" w:eastAsia="Times New Roman" w:hAnsi="Times New Roman" w:cs="Times New Roman"/>
          <w:color w:val="auto"/>
          <w:spacing w:val="-6"/>
          <w:sz w:val="28"/>
          <w:szCs w:val="28"/>
        </w:rPr>
        <w:t xml:space="preserve">– </w:t>
      </w:r>
      <w:r w:rsidRPr="008D6032">
        <w:rPr>
          <w:rFonts w:ascii="Times New Roman" w:hAnsi="Times New Roman" w:cs="Times New Roman"/>
          <w:sz w:val="28"/>
          <w:szCs w:val="28"/>
        </w:rPr>
        <w:t>для бухгалтерского учета полученного вознаграждения по доверительному управлению им</w:t>
      </w:r>
      <w:r w:rsidRPr="008D6032">
        <w:rPr>
          <w:rFonts w:ascii="Times New Roman" w:hAnsi="Times New Roman" w:cs="Times New Roman"/>
          <w:sz w:val="28"/>
          <w:szCs w:val="28"/>
        </w:rPr>
        <w:t>у</w:t>
      </w:r>
      <w:r w:rsidRPr="008D6032">
        <w:rPr>
          <w:rFonts w:ascii="Times New Roman" w:hAnsi="Times New Roman" w:cs="Times New Roman"/>
          <w:sz w:val="28"/>
          <w:szCs w:val="28"/>
        </w:rPr>
        <w:t>ществом;</w:t>
      </w:r>
      <w:r w:rsidR="007D504A">
        <w:rPr>
          <w:rFonts w:ascii="Times New Roman" w:hAnsi="Times New Roman" w:cs="Times New Roman"/>
          <w:sz w:val="28"/>
          <w:szCs w:val="28"/>
        </w:rPr>
        <w:t xml:space="preserve"> </w:t>
      </w:r>
      <w:r w:rsidRPr="008D6032">
        <w:rPr>
          <w:rFonts w:ascii="Times New Roman" w:hAnsi="Times New Roman" w:cs="Times New Roman"/>
          <w:sz w:val="28"/>
          <w:szCs w:val="28"/>
        </w:rPr>
        <w:t xml:space="preserve">9170 «Комиссионные расходы по операциям по доверительному управлению имуществом» </w:t>
      </w:r>
      <w:r w:rsidR="007D504A">
        <w:rPr>
          <w:rFonts w:ascii="Times New Roman" w:eastAsia="Times New Roman" w:hAnsi="Times New Roman" w:cs="Times New Roman"/>
          <w:color w:val="auto"/>
          <w:spacing w:val="-6"/>
          <w:sz w:val="28"/>
          <w:szCs w:val="28"/>
        </w:rPr>
        <w:t>–</w:t>
      </w:r>
      <w:r w:rsidRPr="008D6032">
        <w:rPr>
          <w:rFonts w:ascii="Times New Roman" w:hAnsi="Times New Roman" w:cs="Times New Roman"/>
          <w:sz w:val="28"/>
          <w:szCs w:val="28"/>
        </w:rPr>
        <w:t xml:space="preserve"> для бухгалтерского учета уплаченных расх</w:t>
      </w:r>
      <w:r w:rsidRPr="008D6032">
        <w:rPr>
          <w:rFonts w:ascii="Times New Roman" w:hAnsi="Times New Roman" w:cs="Times New Roman"/>
          <w:sz w:val="28"/>
          <w:szCs w:val="28"/>
        </w:rPr>
        <w:t>о</w:t>
      </w:r>
      <w:r w:rsidRPr="008D6032">
        <w:rPr>
          <w:rFonts w:ascii="Times New Roman" w:hAnsi="Times New Roman" w:cs="Times New Roman"/>
          <w:sz w:val="28"/>
          <w:szCs w:val="28"/>
        </w:rPr>
        <w:t>дов по доверительному управлению имуществом, в том числе процентных расходов, начисленных по доходам, полученным от доверительного упра</w:t>
      </w:r>
      <w:r w:rsidRPr="008D6032">
        <w:rPr>
          <w:rFonts w:ascii="Times New Roman" w:hAnsi="Times New Roman" w:cs="Times New Roman"/>
          <w:sz w:val="28"/>
          <w:szCs w:val="28"/>
        </w:rPr>
        <w:t>в</w:t>
      </w:r>
      <w:r w:rsidRPr="008D6032">
        <w:rPr>
          <w:rFonts w:ascii="Times New Roman" w:hAnsi="Times New Roman" w:cs="Times New Roman"/>
          <w:sz w:val="28"/>
          <w:szCs w:val="28"/>
        </w:rPr>
        <w:t xml:space="preserve">ления акциями и долями в уставных фондах коммерческих организаций </w:t>
      </w:r>
      <w:proofErr w:type="spellStart"/>
      <w:r w:rsidRPr="008D6032">
        <w:rPr>
          <w:rFonts w:ascii="Times New Roman" w:hAnsi="Times New Roman" w:cs="Times New Roman"/>
          <w:sz w:val="28"/>
          <w:szCs w:val="28"/>
        </w:rPr>
        <w:t>вверителей</w:t>
      </w:r>
      <w:proofErr w:type="spellEnd"/>
      <w:r w:rsidRPr="008D6032">
        <w:rPr>
          <w:rFonts w:ascii="Times New Roman" w:hAnsi="Times New Roman" w:cs="Times New Roman"/>
          <w:sz w:val="28"/>
          <w:szCs w:val="28"/>
        </w:rPr>
        <w:t>.</w:t>
      </w:r>
      <w:proofErr w:type="gramEnd"/>
    </w:p>
    <w:p w:rsidR="007653FF" w:rsidRDefault="007653FF" w:rsidP="0050187E">
      <w:pPr>
        <w:widowControl w:val="0"/>
        <w:shd w:val="clear" w:color="auto" w:fill="FFFFFF"/>
        <w:ind w:firstLine="709"/>
        <w:jc w:val="both"/>
        <w:rPr>
          <w:rFonts w:ascii="Times New Roman" w:hAnsi="Times New Roman" w:cs="Times New Roman"/>
          <w:sz w:val="28"/>
          <w:szCs w:val="28"/>
        </w:rPr>
      </w:pPr>
    </w:p>
    <w:p w:rsidR="000F6683" w:rsidRDefault="000F6683" w:rsidP="0050187E">
      <w:pPr>
        <w:pStyle w:val="a4"/>
        <w:widowControl w:val="0"/>
        <w:spacing w:line="240" w:lineRule="auto"/>
        <w:ind w:firstLine="709"/>
        <w:jc w:val="both"/>
        <w:rPr>
          <w:szCs w:val="28"/>
        </w:rPr>
      </w:pPr>
      <w:r>
        <w:rPr>
          <w:szCs w:val="28"/>
        </w:rPr>
        <w:t>Литература: [</w:t>
      </w:r>
      <w:r w:rsidR="00A846EA">
        <w:rPr>
          <w:szCs w:val="28"/>
        </w:rPr>
        <w:t>10</w:t>
      </w:r>
      <w:r>
        <w:rPr>
          <w:szCs w:val="28"/>
        </w:rPr>
        <w:t>].</w:t>
      </w:r>
    </w:p>
    <w:p w:rsidR="000F6683" w:rsidRDefault="000F6683" w:rsidP="0050187E">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Нормативные правовые акты: [</w:t>
      </w:r>
      <w:r w:rsidR="00172E54">
        <w:rPr>
          <w:rFonts w:ascii="Times New Roman" w:hAnsi="Times New Roman" w:cs="Times New Roman"/>
          <w:sz w:val="28"/>
          <w:szCs w:val="28"/>
        </w:rPr>
        <w:t xml:space="preserve">1, </w:t>
      </w:r>
      <w:r w:rsidR="00A846EA">
        <w:rPr>
          <w:rFonts w:ascii="Times New Roman" w:hAnsi="Times New Roman" w:cs="Times New Roman"/>
          <w:sz w:val="28"/>
          <w:szCs w:val="28"/>
        </w:rPr>
        <w:t xml:space="preserve">8, </w:t>
      </w:r>
      <w:r>
        <w:rPr>
          <w:rFonts w:ascii="Times New Roman" w:hAnsi="Times New Roman" w:cs="Times New Roman"/>
          <w:sz w:val="28"/>
          <w:szCs w:val="28"/>
        </w:rPr>
        <w:t>9].</w:t>
      </w:r>
    </w:p>
    <w:p w:rsidR="000F6683" w:rsidRDefault="000F6683" w:rsidP="0050187E">
      <w:pPr>
        <w:widowControl w:val="0"/>
        <w:shd w:val="clear" w:color="auto" w:fill="FFFFFF"/>
        <w:ind w:firstLine="709"/>
        <w:jc w:val="both"/>
        <w:rPr>
          <w:rFonts w:ascii="Times New Roman" w:hAnsi="Times New Roman" w:cs="Times New Roman"/>
          <w:sz w:val="28"/>
          <w:szCs w:val="28"/>
        </w:rPr>
      </w:pPr>
    </w:p>
    <w:p w:rsidR="00CA5062" w:rsidRDefault="00CA5062" w:rsidP="0050187E">
      <w:pPr>
        <w:widowControl w:val="0"/>
        <w:ind w:firstLine="709"/>
        <w:jc w:val="both"/>
        <w:rPr>
          <w:rFonts w:ascii="Times New Roman" w:hAnsi="Times New Roman" w:cs="Times New Roman"/>
          <w:b/>
          <w:sz w:val="32"/>
          <w:szCs w:val="32"/>
        </w:rPr>
      </w:pPr>
      <w:r w:rsidRPr="002A34DD">
        <w:rPr>
          <w:rFonts w:ascii="Times New Roman" w:hAnsi="Times New Roman" w:cs="Times New Roman"/>
          <w:b/>
          <w:sz w:val="32"/>
          <w:szCs w:val="32"/>
        </w:rPr>
        <w:t>12 Бухгалтерский учет долгосрочных финансовых</w:t>
      </w:r>
      <w:r w:rsidR="009772A8">
        <w:rPr>
          <w:rFonts w:ascii="Times New Roman" w:hAnsi="Times New Roman" w:cs="Times New Roman"/>
          <w:b/>
          <w:sz w:val="32"/>
          <w:szCs w:val="32"/>
        </w:rPr>
        <w:t xml:space="preserve">    </w:t>
      </w:r>
      <w:r w:rsidRPr="002A34DD">
        <w:rPr>
          <w:rFonts w:ascii="Times New Roman" w:hAnsi="Times New Roman" w:cs="Times New Roman"/>
          <w:b/>
          <w:sz w:val="32"/>
          <w:szCs w:val="32"/>
        </w:rPr>
        <w:t xml:space="preserve"> </w:t>
      </w:r>
      <w:r w:rsidRPr="009772A8">
        <w:rPr>
          <w:rFonts w:ascii="Times New Roman" w:hAnsi="Times New Roman" w:cs="Times New Roman"/>
          <w:b/>
          <w:sz w:val="32"/>
          <w:szCs w:val="32"/>
        </w:rPr>
        <w:t>вложений</w:t>
      </w:r>
    </w:p>
    <w:p w:rsidR="00CA5062" w:rsidRDefault="00CA5062" w:rsidP="0050187E">
      <w:pPr>
        <w:widowControl w:val="0"/>
        <w:ind w:firstLine="709"/>
        <w:jc w:val="both"/>
        <w:rPr>
          <w:rFonts w:ascii="Times New Roman" w:hAnsi="Times New Roman" w:cs="Times New Roman"/>
          <w:b/>
          <w:sz w:val="32"/>
          <w:szCs w:val="32"/>
        </w:rPr>
      </w:pPr>
    </w:p>
    <w:p w:rsidR="00CA5062" w:rsidRDefault="00CA5062" w:rsidP="0050187E">
      <w:pPr>
        <w:widowControl w:val="0"/>
        <w:ind w:firstLine="709"/>
        <w:jc w:val="both"/>
        <w:rPr>
          <w:rFonts w:ascii="Times New Roman" w:hAnsi="Times New Roman" w:cs="Times New Roman"/>
          <w:b/>
          <w:sz w:val="28"/>
          <w:szCs w:val="28"/>
        </w:rPr>
      </w:pPr>
      <w:r w:rsidRPr="002A34DD">
        <w:rPr>
          <w:rFonts w:ascii="Times New Roman" w:hAnsi="Times New Roman" w:cs="Times New Roman"/>
          <w:b/>
          <w:sz w:val="28"/>
          <w:szCs w:val="28"/>
        </w:rPr>
        <w:t>Экономическая сущность, цель и задачи бухгалтерского учета долгосрочных финансовых вложений</w:t>
      </w:r>
    </w:p>
    <w:p w:rsidR="00CA5062" w:rsidRDefault="00CA5062" w:rsidP="0050187E">
      <w:pPr>
        <w:widowControl w:val="0"/>
        <w:ind w:firstLine="709"/>
        <w:jc w:val="both"/>
        <w:rPr>
          <w:rFonts w:ascii="Times New Roman" w:hAnsi="Times New Roman" w:cs="Times New Roman"/>
          <w:sz w:val="28"/>
          <w:szCs w:val="28"/>
        </w:rPr>
      </w:pPr>
      <w:r w:rsidRPr="002A34DD">
        <w:rPr>
          <w:rFonts w:ascii="Times New Roman" w:hAnsi="Times New Roman" w:cs="Times New Roman"/>
          <w:sz w:val="28"/>
          <w:szCs w:val="28"/>
        </w:rPr>
        <w:t xml:space="preserve">Для учета долгосрочных финансовых вложений банка в уставные фонды юридических лиц используются счета групп </w:t>
      </w:r>
      <w:r w:rsidRPr="00016924">
        <w:rPr>
          <w:rFonts w:ascii="Times New Roman" w:hAnsi="Times New Roman" w:cs="Times New Roman"/>
          <w:sz w:val="28"/>
          <w:szCs w:val="28"/>
        </w:rPr>
        <w:t>51 «Долевые участия банка» и 52 «Вложения в дочерние юридические лица».</w:t>
      </w:r>
    </w:p>
    <w:p w:rsidR="00CA5062" w:rsidRPr="002A34DD" w:rsidRDefault="00CA5062" w:rsidP="0050187E">
      <w:pPr>
        <w:widowControl w:val="0"/>
        <w:ind w:firstLine="709"/>
        <w:jc w:val="both"/>
        <w:rPr>
          <w:rFonts w:ascii="Times New Roman" w:hAnsi="Times New Roman" w:cs="Times New Roman"/>
          <w:sz w:val="28"/>
          <w:szCs w:val="28"/>
        </w:rPr>
      </w:pPr>
      <w:r w:rsidRPr="002A34DD">
        <w:rPr>
          <w:rFonts w:ascii="Times New Roman" w:hAnsi="Times New Roman" w:cs="Times New Roman"/>
          <w:sz w:val="28"/>
          <w:szCs w:val="28"/>
        </w:rPr>
        <w:t>В случае, когда инвестиции банка в уставный фонд юридического лица фактически дают банку-инвестору не более 50 % голосующих акций (долей), они отражаются как долевые участия на счетах группы 51 «Дол</w:t>
      </w:r>
      <w:r w:rsidRPr="002A34DD">
        <w:rPr>
          <w:rFonts w:ascii="Times New Roman" w:hAnsi="Times New Roman" w:cs="Times New Roman"/>
          <w:sz w:val="28"/>
          <w:szCs w:val="28"/>
        </w:rPr>
        <w:t>е</w:t>
      </w:r>
      <w:r w:rsidRPr="002A34DD">
        <w:rPr>
          <w:rFonts w:ascii="Times New Roman" w:hAnsi="Times New Roman" w:cs="Times New Roman"/>
          <w:sz w:val="28"/>
          <w:szCs w:val="28"/>
        </w:rPr>
        <w:t>вые участия банка». Если банку принадлежит более 50 % уставного фонда  юридического лица, оно является дочерней структурой банка. Такие инв</w:t>
      </w:r>
      <w:r w:rsidRPr="002A34DD">
        <w:rPr>
          <w:rFonts w:ascii="Times New Roman" w:hAnsi="Times New Roman" w:cs="Times New Roman"/>
          <w:sz w:val="28"/>
          <w:szCs w:val="28"/>
        </w:rPr>
        <w:t>е</w:t>
      </w:r>
      <w:r w:rsidRPr="002A34DD">
        <w:rPr>
          <w:rFonts w:ascii="Times New Roman" w:hAnsi="Times New Roman" w:cs="Times New Roman"/>
          <w:sz w:val="28"/>
          <w:szCs w:val="28"/>
        </w:rPr>
        <w:t>стиции отражаются на счетах группы 52 «Вложения в дочерние юридич</w:t>
      </w:r>
      <w:r w:rsidRPr="002A34DD">
        <w:rPr>
          <w:rFonts w:ascii="Times New Roman" w:hAnsi="Times New Roman" w:cs="Times New Roman"/>
          <w:sz w:val="28"/>
          <w:szCs w:val="28"/>
        </w:rPr>
        <w:t>е</w:t>
      </w:r>
      <w:r w:rsidRPr="002A34DD">
        <w:rPr>
          <w:rFonts w:ascii="Times New Roman" w:hAnsi="Times New Roman" w:cs="Times New Roman"/>
          <w:sz w:val="28"/>
          <w:szCs w:val="28"/>
        </w:rPr>
        <w:t>ские лица».</w:t>
      </w:r>
    </w:p>
    <w:p w:rsidR="00CA5062" w:rsidRPr="002A34DD" w:rsidRDefault="00CA5062" w:rsidP="0050187E">
      <w:pPr>
        <w:widowControl w:val="0"/>
        <w:autoSpaceDE w:val="0"/>
        <w:autoSpaceDN w:val="0"/>
        <w:adjustRightInd w:val="0"/>
        <w:ind w:firstLine="709"/>
        <w:jc w:val="both"/>
        <w:rPr>
          <w:rFonts w:ascii="Times New Roman" w:hAnsi="Times New Roman" w:cs="Times New Roman"/>
          <w:sz w:val="28"/>
          <w:szCs w:val="28"/>
        </w:rPr>
      </w:pPr>
      <w:r w:rsidRPr="002A34DD">
        <w:rPr>
          <w:rFonts w:ascii="Times New Roman" w:hAnsi="Times New Roman" w:cs="Times New Roman"/>
          <w:sz w:val="28"/>
          <w:szCs w:val="28"/>
        </w:rPr>
        <w:t>Операции с долгосрочными финансовыми вложениями отражаются в бухгалтерском учете не позднее дня, следующего за днем получения ба</w:t>
      </w:r>
      <w:r w:rsidRPr="002A34DD">
        <w:rPr>
          <w:rFonts w:ascii="Times New Roman" w:hAnsi="Times New Roman" w:cs="Times New Roman"/>
          <w:sz w:val="28"/>
          <w:szCs w:val="28"/>
        </w:rPr>
        <w:t>н</w:t>
      </w:r>
      <w:r w:rsidRPr="002A34DD">
        <w:rPr>
          <w:rFonts w:ascii="Times New Roman" w:hAnsi="Times New Roman" w:cs="Times New Roman"/>
          <w:sz w:val="28"/>
          <w:szCs w:val="28"/>
        </w:rPr>
        <w:t>ком документов, подтверждающих переход (возникновение) права со</w:t>
      </w:r>
      <w:r w:rsidRPr="002A34DD">
        <w:rPr>
          <w:rFonts w:ascii="Times New Roman" w:hAnsi="Times New Roman" w:cs="Times New Roman"/>
          <w:sz w:val="28"/>
          <w:szCs w:val="28"/>
        </w:rPr>
        <w:t>б</w:t>
      </w:r>
      <w:r w:rsidRPr="002A34DD">
        <w:rPr>
          <w:rFonts w:ascii="Times New Roman" w:hAnsi="Times New Roman" w:cs="Times New Roman"/>
          <w:sz w:val="28"/>
          <w:szCs w:val="28"/>
        </w:rPr>
        <w:t>ственности на долгосрочные финансовые вложения, либо выполнения условий договора, определяющих переход (возникновение) права со</w:t>
      </w:r>
      <w:r w:rsidRPr="002A34DD">
        <w:rPr>
          <w:rFonts w:ascii="Times New Roman" w:hAnsi="Times New Roman" w:cs="Times New Roman"/>
          <w:sz w:val="28"/>
          <w:szCs w:val="28"/>
        </w:rPr>
        <w:t>б</w:t>
      </w:r>
      <w:r w:rsidRPr="002A34DD">
        <w:rPr>
          <w:rFonts w:ascii="Times New Roman" w:hAnsi="Times New Roman" w:cs="Times New Roman"/>
          <w:sz w:val="28"/>
          <w:szCs w:val="28"/>
        </w:rPr>
        <w:t>ственности на них.</w:t>
      </w:r>
    </w:p>
    <w:p w:rsidR="00CA5062" w:rsidRPr="002A34DD" w:rsidRDefault="00CA5062" w:rsidP="0050187E">
      <w:pPr>
        <w:widowControl w:val="0"/>
        <w:ind w:firstLine="709"/>
        <w:jc w:val="both"/>
        <w:rPr>
          <w:rFonts w:ascii="Times New Roman" w:hAnsi="Times New Roman" w:cs="Times New Roman"/>
          <w:b/>
          <w:sz w:val="28"/>
          <w:szCs w:val="28"/>
        </w:rPr>
      </w:pPr>
    </w:p>
    <w:p w:rsidR="00CA5062" w:rsidRDefault="00CA5062" w:rsidP="0050187E">
      <w:pPr>
        <w:widowControl w:val="0"/>
        <w:ind w:firstLine="709"/>
        <w:jc w:val="both"/>
        <w:rPr>
          <w:rFonts w:ascii="Times New Roman" w:hAnsi="Times New Roman" w:cs="Times New Roman"/>
          <w:b/>
          <w:sz w:val="28"/>
          <w:szCs w:val="28"/>
        </w:rPr>
      </w:pPr>
      <w:r w:rsidRPr="002A34DD">
        <w:rPr>
          <w:rFonts w:ascii="Times New Roman" w:hAnsi="Times New Roman" w:cs="Times New Roman"/>
          <w:b/>
          <w:sz w:val="28"/>
          <w:szCs w:val="28"/>
        </w:rPr>
        <w:t>Бухгалтерский учет долгосрочных финансовых вложений</w:t>
      </w:r>
    </w:p>
    <w:p w:rsidR="00CA5062" w:rsidRPr="002A34DD" w:rsidRDefault="00CA5062" w:rsidP="0050187E">
      <w:pPr>
        <w:widowControl w:val="0"/>
        <w:autoSpaceDE w:val="0"/>
        <w:autoSpaceDN w:val="0"/>
        <w:adjustRightInd w:val="0"/>
        <w:ind w:firstLine="709"/>
        <w:jc w:val="both"/>
        <w:rPr>
          <w:rFonts w:ascii="Times New Roman" w:hAnsi="Times New Roman" w:cs="Times New Roman"/>
          <w:sz w:val="28"/>
          <w:szCs w:val="28"/>
        </w:rPr>
      </w:pPr>
      <w:r w:rsidRPr="002A34DD">
        <w:rPr>
          <w:rFonts w:ascii="Times New Roman" w:hAnsi="Times New Roman" w:cs="Times New Roman"/>
          <w:sz w:val="28"/>
          <w:szCs w:val="28"/>
        </w:rPr>
        <w:t>Перечисление денежных средств:</w:t>
      </w:r>
      <w:r w:rsidR="007D504A">
        <w:rPr>
          <w:rFonts w:ascii="Times New Roman" w:hAnsi="Times New Roman" w:cs="Times New Roman"/>
          <w:sz w:val="28"/>
          <w:szCs w:val="28"/>
        </w:rPr>
        <w:t xml:space="preserve"> </w:t>
      </w:r>
      <w:r w:rsidR="00BB1AD8">
        <w:rPr>
          <w:rFonts w:ascii="Times New Roman" w:hAnsi="Times New Roman" w:cs="Times New Roman"/>
          <w:bCs/>
          <w:sz w:val="28"/>
          <w:szCs w:val="28"/>
        </w:rPr>
        <w:t>отражается в учете проводкой:</w:t>
      </w:r>
      <w:r w:rsidR="007D504A">
        <w:rPr>
          <w:rFonts w:ascii="Times New Roman" w:hAnsi="Times New Roman" w:cs="Times New Roman"/>
          <w:bCs/>
          <w:sz w:val="28"/>
          <w:szCs w:val="28"/>
        </w:rPr>
        <w:t xml:space="preserve">       </w:t>
      </w:r>
      <w:r w:rsidRPr="007D504A">
        <w:rPr>
          <w:rFonts w:ascii="Times New Roman" w:hAnsi="Times New Roman" w:cs="Times New Roman"/>
          <w:sz w:val="28"/>
          <w:szCs w:val="28"/>
        </w:rPr>
        <w:t>Д</w:t>
      </w:r>
      <w:r w:rsidR="007D504A">
        <w:rPr>
          <w:rFonts w:ascii="Times New Roman" w:hAnsi="Times New Roman" w:cs="Times New Roman"/>
          <w:sz w:val="28"/>
          <w:szCs w:val="28"/>
        </w:rPr>
        <w:t xml:space="preserve"> </w:t>
      </w:r>
      <w:r w:rsidRPr="007D504A">
        <w:rPr>
          <w:rFonts w:ascii="Times New Roman" w:hAnsi="Times New Roman" w:cs="Times New Roman"/>
          <w:sz w:val="28"/>
          <w:szCs w:val="28"/>
        </w:rPr>
        <w:t>180</w:t>
      </w:r>
      <w:r w:rsidRPr="002A34DD">
        <w:rPr>
          <w:rFonts w:ascii="Times New Roman" w:hAnsi="Times New Roman" w:cs="Times New Roman"/>
          <w:sz w:val="28"/>
          <w:szCs w:val="28"/>
        </w:rPr>
        <w:t xml:space="preserve">1 (3801), 1809 (3809) </w:t>
      </w:r>
      <w:proofErr w:type="gramStart"/>
      <w:r w:rsidRPr="002A34DD">
        <w:rPr>
          <w:rFonts w:ascii="Times New Roman" w:hAnsi="Times New Roman" w:cs="Times New Roman"/>
          <w:sz w:val="28"/>
          <w:szCs w:val="28"/>
        </w:rPr>
        <w:t>К</w:t>
      </w:r>
      <w:proofErr w:type="gramEnd"/>
      <w:r w:rsidRPr="002A34DD">
        <w:rPr>
          <w:rFonts w:ascii="Times New Roman" w:hAnsi="Times New Roman" w:cs="Times New Roman"/>
          <w:sz w:val="28"/>
          <w:szCs w:val="28"/>
        </w:rPr>
        <w:t xml:space="preserve"> временный счет для формирования, пополн</w:t>
      </w:r>
      <w:r w:rsidRPr="002A34DD">
        <w:rPr>
          <w:rFonts w:ascii="Times New Roman" w:hAnsi="Times New Roman" w:cs="Times New Roman"/>
          <w:sz w:val="28"/>
          <w:szCs w:val="28"/>
        </w:rPr>
        <w:t>е</w:t>
      </w:r>
      <w:r w:rsidRPr="002A34DD">
        <w:rPr>
          <w:rFonts w:ascii="Times New Roman" w:hAnsi="Times New Roman" w:cs="Times New Roman"/>
          <w:sz w:val="28"/>
          <w:szCs w:val="28"/>
        </w:rPr>
        <w:t>ния уставного фонда юридического лица либо текущий (ра</w:t>
      </w:r>
      <w:r>
        <w:rPr>
          <w:rFonts w:ascii="Times New Roman" w:hAnsi="Times New Roman" w:cs="Times New Roman"/>
          <w:sz w:val="28"/>
          <w:szCs w:val="28"/>
        </w:rPr>
        <w:t>счетный) счет юридического лица.</w:t>
      </w:r>
    </w:p>
    <w:p w:rsidR="00CA5062" w:rsidRPr="002A34DD" w:rsidRDefault="00CA5062" w:rsidP="0050187E">
      <w:pPr>
        <w:widowControl w:val="0"/>
        <w:autoSpaceDE w:val="0"/>
        <w:autoSpaceDN w:val="0"/>
        <w:adjustRightInd w:val="0"/>
        <w:ind w:firstLine="709"/>
        <w:jc w:val="both"/>
        <w:rPr>
          <w:rFonts w:ascii="Times New Roman" w:hAnsi="Times New Roman" w:cs="Times New Roman"/>
          <w:sz w:val="28"/>
          <w:szCs w:val="28"/>
        </w:rPr>
      </w:pPr>
      <w:r w:rsidRPr="002A34DD">
        <w:rPr>
          <w:rFonts w:ascii="Times New Roman" w:hAnsi="Times New Roman" w:cs="Times New Roman"/>
          <w:sz w:val="28"/>
          <w:szCs w:val="28"/>
        </w:rPr>
        <w:lastRenderedPageBreak/>
        <w:t>Переход (возникновение) прав</w:t>
      </w:r>
      <w:r w:rsidR="007D504A">
        <w:rPr>
          <w:rFonts w:ascii="Times New Roman" w:hAnsi="Times New Roman" w:cs="Times New Roman"/>
          <w:sz w:val="28"/>
          <w:szCs w:val="28"/>
        </w:rPr>
        <w:t>а</w:t>
      </w:r>
      <w:r w:rsidRPr="002A34DD">
        <w:rPr>
          <w:rFonts w:ascii="Times New Roman" w:hAnsi="Times New Roman" w:cs="Times New Roman"/>
          <w:sz w:val="28"/>
          <w:szCs w:val="28"/>
        </w:rPr>
        <w:t xml:space="preserve"> собственности на д</w:t>
      </w:r>
      <w:r>
        <w:rPr>
          <w:rFonts w:ascii="Times New Roman" w:hAnsi="Times New Roman" w:cs="Times New Roman"/>
          <w:sz w:val="28"/>
          <w:szCs w:val="28"/>
        </w:rPr>
        <w:t>олгосрочные ф</w:t>
      </w:r>
      <w:r>
        <w:rPr>
          <w:rFonts w:ascii="Times New Roman" w:hAnsi="Times New Roman" w:cs="Times New Roman"/>
          <w:sz w:val="28"/>
          <w:szCs w:val="28"/>
        </w:rPr>
        <w:t>и</w:t>
      </w:r>
      <w:r>
        <w:rPr>
          <w:rFonts w:ascii="Times New Roman" w:hAnsi="Times New Roman" w:cs="Times New Roman"/>
          <w:sz w:val="28"/>
          <w:szCs w:val="28"/>
        </w:rPr>
        <w:t>нансовые вложения</w:t>
      </w:r>
      <w:r w:rsidR="001C4C69">
        <w:rPr>
          <w:rFonts w:ascii="Times New Roman" w:hAnsi="Times New Roman" w:cs="Times New Roman"/>
          <w:sz w:val="28"/>
          <w:szCs w:val="28"/>
        </w:rPr>
        <w:t xml:space="preserve">: </w:t>
      </w:r>
      <w:r w:rsidRPr="002A34DD">
        <w:rPr>
          <w:rFonts w:ascii="Times New Roman" w:hAnsi="Times New Roman" w:cs="Times New Roman"/>
          <w:sz w:val="28"/>
          <w:szCs w:val="28"/>
        </w:rPr>
        <w:t>Д 510X, 520X</w:t>
      </w:r>
      <w:proofErr w:type="gramStart"/>
      <w:r w:rsidRPr="002A34DD">
        <w:rPr>
          <w:rFonts w:ascii="Times New Roman" w:hAnsi="Times New Roman" w:cs="Times New Roman"/>
          <w:sz w:val="28"/>
          <w:szCs w:val="28"/>
        </w:rPr>
        <w:t xml:space="preserve"> К</w:t>
      </w:r>
      <w:proofErr w:type="gramEnd"/>
      <w:r w:rsidRPr="002A34DD">
        <w:rPr>
          <w:rFonts w:ascii="Times New Roman" w:hAnsi="Times New Roman" w:cs="Times New Roman"/>
          <w:sz w:val="28"/>
          <w:szCs w:val="28"/>
        </w:rPr>
        <w:t xml:space="preserve"> 1801 (3801), 1809 (3809</w:t>
      </w:r>
      <w:r>
        <w:rPr>
          <w:rFonts w:ascii="Times New Roman" w:hAnsi="Times New Roman" w:cs="Times New Roman"/>
          <w:sz w:val="28"/>
          <w:szCs w:val="28"/>
        </w:rPr>
        <w:t>).</w:t>
      </w:r>
    </w:p>
    <w:p w:rsidR="00CA5062" w:rsidRPr="002A34DD" w:rsidRDefault="00CA5062" w:rsidP="0050187E">
      <w:pPr>
        <w:widowControl w:val="0"/>
        <w:autoSpaceDE w:val="0"/>
        <w:autoSpaceDN w:val="0"/>
        <w:adjustRightInd w:val="0"/>
        <w:ind w:firstLine="709"/>
        <w:jc w:val="both"/>
        <w:rPr>
          <w:rFonts w:ascii="Times New Roman" w:hAnsi="Times New Roman" w:cs="Times New Roman"/>
          <w:sz w:val="28"/>
          <w:szCs w:val="28"/>
        </w:rPr>
      </w:pPr>
      <w:r w:rsidRPr="00016924">
        <w:rPr>
          <w:rFonts w:ascii="Times New Roman" w:hAnsi="Times New Roman" w:cs="Times New Roman"/>
          <w:sz w:val="28"/>
          <w:szCs w:val="28"/>
        </w:rPr>
        <w:t xml:space="preserve">Начисление </w:t>
      </w:r>
      <w:r w:rsidRPr="002A34DD">
        <w:rPr>
          <w:rFonts w:ascii="Times New Roman" w:hAnsi="Times New Roman" w:cs="Times New Roman"/>
          <w:sz w:val="28"/>
          <w:szCs w:val="28"/>
        </w:rPr>
        <w:t>банком объявленных юридическим лицом дивидендов по долгосрочным финансовым вложениям (с учетом налога на доходы) о</w:t>
      </w:r>
      <w:r w:rsidRPr="002A34DD">
        <w:rPr>
          <w:rFonts w:ascii="Times New Roman" w:hAnsi="Times New Roman" w:cs="Times New Roman"/>
          <w:sz w:val="28"/>
          <w:szCs w:val="28"/>
        </w:rPr>
        <w:t>т</w:t>
      </w:r>
      <w:r w:rsidRPr="002A34DD">
        <w:rPr>
          <w:rFonts w:ascii="Times New Roman" w:hAnsi="Times New Roman" w:cs="Times New Roman"/>
          <w:sz w:val="28"/>
          <w:szCs w:val="28"/>
        </w:rPr>
        <w:t>ражается в бухгалтерском учете следующим образом:</w:t>
      </w:r>
      <w:r w:rsidR="00154880">
        <w:rPr>
          <w:rFonts w:ascii="Times New Roman" w:hAnsi="Times New Roman" w:cs="Times New Roman"/>
          <w:sz w:val="28"/>
          <w:szCs w:val="28"/>
        </w:rPr>
        <w:t xml:space="preserve"> </w:t>
      </w:r>
      <w:r w:rsidRPr="002A34DD">
        <w:rPr>
          <w:rFonts w:ascii="Times New Roman" w:hAnsi="Times New Roman" w:cs="Times New Roman"/>
          <w:sz w:val="28"/>
          <w:szCs w:val="28"/>
        </w:rPr>
        <w:t>Д 6726</w:t>
      </w:r>
      <w:proofErr w:type="gramStart"/>
      <w:r w:rsidRPr="002A34DD">
        <w:rPr>
          <w:rFonts w:ascii="Times New Roman" w:hAnsi="Times New Roman" w:cs="Times New Roman"/>
          <w:sz w:val="28"/>
          <w:szCs w:val="28"/>
        </w:rPr>
        <w:t xml:space="preserve"> К</w:t>
      </w:r>
      <w:proofErr w:type="gramEnd"/>
      <w:r>
        <w:rPr>
          <w:rFonts w:ascii="Times New Roman" w:hAnsi="Times New Roman" w:cs="Times New Roman"/>
          <w:sz w:val="28"/>
          <w:szCs w:val="28"/>
        </w:rPr>
        <w:t xml:space="preserve"> 8363.</w:t>
      </w:r>
    </w:p>
    <w:p w:rsidR="00CA5062" w:rsidRPr="002A34DD" w:rsidRDefault="00CA5062" w:rsidP="0050187E">
      <w:pPr>
        <w:widowControl w:val="0"/>
        <w:autoSpaceDE w:val="0"/>
        <w:autoSpaceDN w:val="0"/>
        <w:adjustRightInd w:val="0"/>
        <w:ind w:firstLine="709"/>
        <w:jc w:val="both"/>
        <w:rPr>
          <w:rFonts w:ascii="Times New Roman" w:hAnsi="Times New Roman" w:cs="Times New Roman"/>
          <w:sz w:val="28"/>
          <w:szCs w:val="28"/>
        </w:rPr>
      </w:pPr>
      <w:r w:rsidRPr="00016924">
        <w:rPr>
          <w:rFonts w:ascii="Times New Roman" w:hAnsi="Times New Roman" w:cs="Times New Roman"/>
          <w:sz w:val="28"/>
          <w:szCs w:val="28"/>
        </w:rPr>
        <w:t xml:space="preserve">Получение </w:t>
      </w:r>
      <w:r w:rsidRPr="002A34DD">
        <w:rPr>
          <w:rFonts w:ascii="Times New Roman" w:hAnsi="Times New Roman" w:cs="Times New Roman"/>
          <w:sz w:val="28"/>
          <w:szCs w:val="28"/>
        </w:rPr>
        <w:t>банком дивидендов или направление их на увеличение долгосрочных финансовых вложений отражается:</w:t>
      </w:r>
    </w:p>
    <w:p w:rsidR="00CA5062" w:rsidRPr="005E65F9" w:rsidRDefault="00CA5062" w:rsidP="0050187E">
      <w:pPr>
        <w:widowControl w:val="0"/>
        <w:autoSpaceDE w:val="0"/>
        <w:autoSpaceDN w:val="0"/>
        <w:adjustRightInd w:val="0"/>
        <w:ind w:firstLine="709"/>
        <w:jc w:val="both"/>
        <w:rPr>
          <w:rFonts w:ascii="Times New Roman" w:hAnsi="Times New Roman" w:cs="Times New Roman"/>
          <w:sz w:val="28"/>
          <w:szCs w:val="28"/>
        </w:rPr>
      </w:pPr>
      <w:r w:rsidRPr="005E65F9">
        <w:rPr>
          <w:rFonts w:ascii="Times New Roman" w:hAnsi="Times New Roman" w:cs="Times New Roman"/>
          <w:sz w:val="28"/>
          <w:szCs w:val="28"/>
        </w:rPr>
        <w:t>- при получении дивидендов:</w:t>
      </w:r>
      <w:r w:rsidR="002F58A9">
        <w:rPr>
          <w:rFonts w:ascii="Times New Roman" w:hAnsi="Times New Roman" w:cs="Times New Roman"/>
          <w:sz w:val="28"/>
          <w:szCs w:val="28"/>
        </w:rPr>
        <w:t xml:space="preserve">  </w:t>
      </w:r>
      <w:r w:rsidRPr="005E65F9">
        <w:rPr>
          <w:rFonts w:ascii="Times New Roman" w:hAnsi="Times New Roman" w:cs="Times New Roman"/>
          <w:sz w:val="28"/>
          <w:szCs w:val="28"/>
        </w:rPr>
        <w:t>Д счета плательщика</w:t>
      </w:r>
      <w:r w:rsidR="002F58A9">
        <w:rPr>
          <w:rFonts w:ascii="Times New Roman" w:hAnsi="Times New Roman" w:cs="Times New Roman"/>
          <w:sz w:val="28"/>
          <w:szCs w:val="28"/>
        </w:rPr>
        <w:t xml:space="preserve">  </w:t>
      </w:r>
      <w:r w:rsidRPr="005E65F9">
        <w:rPr>
          <w:rFonts w:ascii="Times New Roman" w:hAnsi="Times New Roman" w:cs="Times New Roman"/>
          <w:sz w:val="28"/>
          <w:szCs w:val="28"/>
        </w:rPr>
        <w:t>К 6726;</w:t>
      </w:r>
    </w:p>
    <w:p w:rsidR="00CA5062" w:rsidRPr="005E65F9" w:rsidRDefault="00CA5062" w:rsidP="0050187E">
      <w:pPr>
        <w:widowControl w:val="0"/>
        <w:autoSpaceDE w:val="0"/>
        <w:autoSpaceDN w:val="0"/>
        <w:adjustRightInd w:val="0"/>
        <w:ind w:firstLine="709"/>
        <w:jc w:val="both"/>
        <w:rPr>
          <w:rFonts w:ascii="Times New Roman" w:hAnsi="Times New Roman" w:cs="Times New Roman"/>
          <w:sz w:val="28"/>
          <w:szCs w:val="28"/>
        </w:rPr>
      </w:pPr>
      <w:r w:rsidRPr="005E65F9">
        <w:rPr>
          <w:rFonts w:ascii="Times New Roman" w:hAnsi="Times New Roman" w:cs="Times New Roman"/>
          <w:sz w:val="28"/>
          <w:szCs w:val="28"/>
        </w:rPr>
        <w:t>- при направлении дивидендов на увеличение долгосрочных фина</w:t>
      </w:r>
      <w:r w:rsidRPr="005E65F9">
        <w:rPr>
          <w:rFonts w:ascii="Times New Roman" w:hAnsi="Times New Roman" w:cs="Times New Roman"/>
          <w:sz w:val="28"/>
          <w:szCs w:val="28"/>
        </w:rPr>
        <w:t>н</w:t>
      </w:r>
      <w:r w:rsidRPr="005E65F9">
        <w:rPr>
          <w:rFonts w:ascii="Times New Roman" w:hAnsi="Times New Roman" w:cs="Times New Roman"/>
          <w:sz w:val="28"/>
          <w:szCs w:val="28"/>
        </w:rPr>
        <w:t>совых вложений:</w:t>
      </w:r>
      <w:r w:rsidR="00154880">
        <w:rPr>
          <w:rFonts w:ascii="Times New Roman" w:hAnsi="Times New Roman" w:cs="Times New Roman"/>
          <w:sz w:val="28"/>
          <w:szCs w:val="28"/>
        </w:rPr>
        <w:t xml:space="preserve"> </w:t>
      </w:r>
      <w:r w:rsidRPr="005E65F9">
        <w:rPr>
          <w:rFonts w:ascii="Times New Roman" w:hAnsi="Times New Roman" w:cs="Times New Roman"/>
          <w:sz w:val="28"/>
          <w:szCs w:val="28"/>
        </w:rPr>
        <w:t>Д 510X, 520X</w:t>
      </w:r>
      <w:proofErr w:type="gramStart"/>
      <w:r w:rsidRPr="005E65F9">
        <w:rPr>
          <w:rFonts w:ascii="Times New Roman" w:hAnsi="Times New Roman" w:cs="Times New Roman"/>
          <w:sz w:val="28"/>
          <w:szCs w:val="28"/>
        </w:rPr>
        <w:t xml:space="preserve"> К</w:t>
      </w:r>
      <w:proofErr w:type="gramEnd"/>
      <w:r w:rsidRPr="005E65F9">
        <w:rPr>
          <w:rFonts w:ascii="Times New Roman" w:hAnsi="Times New Roman" w:cs="Times New Roman"/>
          <w:sz w:val="28"/>
          <w:szCs w:val="28"/>
        </w:rPr>
        <w:t xml:space="preserve"> 6726.</w:t>
      </w:r>
    </w:p>
    <w:p w:rsidR="00CA5062" w:rsidRPr="002A34DD" w:rsidRDefault="00CA5062" w:rsidP="0050187E">
      <w:pPr>
        <w:widowControl w:val="0"/>
        <w:autoSpaceDE w:val="0"/>
        <w:autoSpaceDN w:val="0"/>
        <w:adjustRightInd w:val="0"/>
        <w:ind w:firstLine="709"/>
        <w:jc w:val="both"/>
        <w:rPr>
          <w:rFonts w:ascii="Times New Roman" w:hAnsi="Times New Roman" w:cs="Times New Roman"/>
          <w:sz w:val="28"/>
          <w:szCs w:val="28"/>
        </w:rPr>
      </w:pPr>
      <w:r w:rsidRPr="00016924">
        <w:rPr>
          <w:rFonts w:ascii="Times New Roman" w:hAnsi="Times New Roman" w:cs="Times New Roman"/>
          <w:sz w:val="28"/>
          <w:szCs w:val="28"/>
        </w:rPr>
        <w:t>Продажа</w:t>
      </w:r>
      <w:r w:rsidR="00154880">
        <w:rPr>
          <w:rFonts w:ascii="Times New Roman" w:hAnsi="Times New Roman" w:cs="Times New Roman"/>
          <w:sz w:val="28"/>
          <w:szCs w:val="28"/>
        </w:rPr>
        <w:t xml:space="preserve"> </w:t>
      </w:r>
      <w:r w:rsidRPr="002A34DD">
        <w:rPr>
          <w:rFonts w:ascii="Times New Roman" w:hAnsi="Times New Roman" w:cs="Times New Roman"/>
          <w:sz w:val="28"/>
          <w:szCs w:val="28"/>
        </w:rPr>
        <w:t>банком принадлежащих ему долгосрочных финансовых вложений отражается:</w:t>
      </w:r>
      <w:r w:rsidR="007D504A">
        <w:rPr>
          <w:rFonts w:ascii="Times New Roman" w:hAnsi="Times New Roman" w:cs="Times New Roman"/>
          <w:sz w:val="28"/>
          <w:szCs w:val="28"/>
        </w:rPr>
        <w:t xml:space="preserve"> </w:t>
      </w:r>
      <w:r w:rsidRPr="002A34DD">
        <w:rPr>
          <w:rFonts w:ascii="Times New Roman" w:hAnsi="Times New Roman" w:cs="Times New Roman"/>
          <w:sz w:val="28"/>
          <w:szCs w:val="28"/>
        </w:rPr>
        <w:t>Д 18ХХ, 38Х</w:t>
      </w:r>
      <w:r w:rsidRPr="007D504A">
        <w:rPr>
          <w:rFonts w:ascii="Times New Roman" w:hAnsi="Times New Roman" w:cs="Times New Roman"/>
          <w:sz w:val="28"/>
          <w:szCs w:val="28"/>
        </w:rPr>
        <w:t>Х</w:t>
      </w:r>
      <w:r w:rsidR="007D504A">
        <w:rPr>
          <w:rFonts w:ascii="Times New Roman" w:hAnsi="Times New Roman" w:cs="Times New Roman"/>
          <w:sz w:val="28"/>
          <w:szCs w:val="28"/>
        </w:rPr>
        <w:t xml:space="preserve"> </w:t>
      </w:r>
      <w:r w:rsidRPr="007D504A">
        <w:rPr>
          <w:rFonts w:ascii="Times New Roman" w:hAnsi="Times New Roman" w:cs="Times New Roman"/>
          <w:sz w:val="28"/>
          <w:szCs w:val="28"/>
        </w:rPr>
        <w:t>К</w:t>
      </w:r>
      <w:r>
        <w:rPr>
          <w:rFonts w:ascii="Times New Roman" w:hAnsi="Times New Roman" w:cs="Times New Roman"/>
          <w:sz w:val="28"/>
          <w:szCs w:val="28"/>
        </w:rPr>
        <w:t xml:space="preserve"> 510X, 520X.</w:t>
      </w:r>
    </w:p>
    <w:p w:rsidR="00CA5062" w:rsidRPr="002A34DD" w:rsidRDefault="00CA5062" w:rsidP="0050187E">
      <w:pPr>
        <w:widowControl w:val="0"/>
        <w:autoSpaceDE w:val="0"/>
        <w:autoSpaceDN w:val="0"/>
        <w:adjustRightInd w:val="0"/>
        <w:ind w:firstLine="709"/>
        <w:jc w:val="both"/>
        <w:rPr>
          <w:rFonts w:ascii="Times New Roman" w:hAnsi="Times New Roman" w:cs="Times New Roman"/>
          <w:sz w:val="28"/>
          <w:szCs w:val="28"/>
        </w:rPr>
      </w:pPr>
      <w:r w:rsidRPr="00016924">
        <w:rPr>
          <w:rFonts w:ascii="Times New Roman" w:hAnsi="Times New Roman" w:cs="Times New Roman"/>
          <w:sz w:val="28"/>
          <w:szCs w:val="28"/>
        </w:rPr>
        <w:t>Получение банком-участником части имущества ликвидируемого юридического лица</w:t>
      </w:r>
      <w:r w:rsidR="00154880">
        <w:rPr>
          <w:rFonts w:ascii="Times New Roman" w:hAnsi="Times New Roman" w:cs="Times New Roman"/>
          <w:sz w:val="28"/>
          <w:szCs w:val="28"/>
        </w:rPr>
        <w:t xml:space="preserve"> </w:t>
      </w:r>
      <w:r w:rsidRPr="002A34DD">
        <w:rPr>
          <w:rFonts w:ascii="Times New Roman" w:hAnsi="Times New Roman" w:cs="Times New Roman"/>
          <w:sz w:val="28"/>
          <w:szCs w:val="28"/>
        </w:rPr>
        <w:t>или его стоимости в порядке, установленном закон</w:t>
      </w:r>
      <w:r w:rsidRPr="002A34DD">
        <w:rPr>
          <w:rFonts w:ascii="Times New Roman" w:hAnsi="Times New Roman" w:cs="Times New Roman"/>
          <w:sz w:val="28"/>
          <w:szCs w:val="28"/>
        </w:rPr>
        <w:t>о</w:t>
      </w:r>
      <w:r w:rsidRPr="002A34DD">
        <w:rPr>
          <w:rFonts w:ascii="Times New Roman" w:hAnsi="Times New Roman" w:cs="Times New Roman"/>
          <w:sz w:val="28"/>
          <w:szCs w:val="28"/>
        </w:rPr>
        <w:t>дательством, отражается в бухгалтерском учете следующим образом:</w:t>
      </w:r>
    </w:p>
    <w:p w:rsidR="00CA5062" w:rsidRPr="002A34DD" w:rsidRDefault="00CA5062" w:rsidP="0050187E">
      <w:pPr>
        <w:widowControl w:val="0"/>
        <w:autoSpaceDE w:val="0"/>
        <w:autoSpaceDN w:val="0"/>
        <w:adjustRightInd w:val="0"/>
        <w:ind w:firstLine="709"/>
        <w:jc w:val="both"/>
        <w:rPr>
          <w:rFonts w:ascii="Times New Roman" w:hAnsi="Times New Roman" w:cs="Times New Roman"/>
          <w:sz w:val="28"/>
          <w:szCs w:val="28"/>
        </w:rPr>
      </w:pPr>
      <w:r w:rsidRPr="002A34DD">
        <w:rPr>
          <w:rFonts w:ascii="Times New Roman" w:hAnsi="Times New Roman" w:cs="Times New Roman"/>
          <w:sz w:val="28"/>
          <w:szCs w:val="28"/>
        </w:rPr>
        <w:t>- получение нематериальных активов и основных средств:</w:t>
      </w:r>
      <w:r w:rsidR="002F58A9">
        <w:rPr>
          <w:rFonts w:ascii="Times New Roman" w:hAnsi="Times New Roman" w:cs="Times New Roman"/>
          <w:sz w:val="28"/>
          <w:szCs w:val="28"/>
        </w:rPr>
        <w:t xml:space="preserve"> </w:t>
      </w:r>
      <w:r w:rsidRPr="002A34DD">
        <w:rPr>
          <w:rFonts w:ascii="Times New Roman" w:hAnsi="Times New Roman" w:cs="Times New Roman"/>
          <w:sz w:val="28"/>
          <w:szCs w:val="28"/>
        </w:rPr>
        <w:t>Д 5400, 5510, 552X</w:t>
      </w:r>
      <w:proofErr w:type="gramStart"/>
      <w:r w:rsidRPr="002A34DD">
        <w:rPr>
          <w:rFonts w:ascii="Times New Roman" w:hAnsi="Times New Roman" w:cs="Times New Roman"/>
          <w:sz w:val="28"/>
          <w:szCs w:val="28"/>
        </w:rPr>
        <w:t xml:space="preserve"> К</w:t>
      </w:r>
      <w:proofErr w:type="gramEnd"/>
      <w:r w:rsidRPr="002A34DD">
        <w:rPr>
          <w:rFonts w:ascii="Times New Roman" w:hAnsi="Times New Roman" w:cs="Times New Roman"/>
          <w:sz w:val="28"/>
          <w:szCs w:val="28"/>
        </w:rPr>
        <w:t xml:space="preserve"> 510X, 520X;</w:t>
      </w:r>
    </w:p>
    <w:p w:rsidR="00CA5062" w:rsidRPr="002A34DD" w:rsidRDefault="00CA5062" w:rsidP="0050187E">
      <w:pPr>
        <w:widowControl w:val="0"/>
        <w:autoSpaceDE w:val="0"/>
        <w:autoSpaceDN w:val="0"/>
        <w:adjustRightInd w:val="0"/>
        <w:ind w:firstLine="709"/>
        <w:jc w:val="both"/>
        <w:rPr>
          <w:rFonts w:ascii="Times New Roman" w:hAnsi="Times New Roman" w:cs="Times New Roman"/>
          <w:sz w:val="28"/>
          <w:szCs w:val="28"/>
        </w:rPr>
      </w:pPr>
      <w:r w:rsidRPr="002A34DD">
        <w:rPr>
          <w:rFonts w:ascii="Times New Roman" w:hAnsi="Times New Roman" w:cs="Times New Roman"/>
          <w:sz w:val="28"/>
          <w:szCs w:val="28"/>
        </w:rPr>
        <w:t>- получение денежных средств:</w:t>
      </w:r>
      <w:r w:rsidR="00154880">
        <w:rPr>
          <w:rFonts w:ascii="Times New Roman" w:hAnsi="Times New Roman" w:cs="Times New Roman"/>
          <w:sz w:val="28"/>
          <w:szCs w:val="28"/>
        </w:rPr>
        <w:t xml:space="preserve"> </w:t>
      </w:r>
      <w:r w:rsidRPr="002A34DD">
        <w:rPr>
          <w:rFonts w:ascii="Times New Roman" w:hAnsi="Times New Roman" w:cs="Times New Roman"/>
          <w:sz w:val="28"/>
          <w:szCs w:val="28"/>
        </w:rPr>
        <w:t>Д счета по учету денежных средств</w:t>
      </w:r>
      <w:proofErr w:type="gramStart"/>
      <w:r w:rsidR="007D504A">
        <w:rPr>
          <w:rFonts w:ascii="Times New Roman" w:hAnsi="Times New Roman" w:cs="Times New Roman"/>
          <w:sz w:val="28"/>
          <w:szCs w:val="28"/>
        </w:rPr>
        <w:t xml:space="preserve">   </w:t>
      </w:r>
      <w:r w:rsidRPr="007D504A">
        <w:rPr>
          <w:rFonts w:ascii="Times New Roman" w:hAnsi="Times New Roman" w:cs="Times New Roman"/>
          <w:sz w:val="28"/>
          <w:szCs w:val="28"/>
        </w:rPr>
        <w:t>К</w:t>
      </w:r>
      <w:proofErr w:type="gramEnd"/>
      <w:r w:rsidRPr="002A34DD">
        <w:rPr>
          <w:rFonts w:ascii="Times New Roman" w:hAnsi="Times New Roman" w:cs="Times New Roman"/>
          <w:sz w:val="28"/>
          <w:szCs w:val="28"/>
        </w:rPr>
        <w:t xml:space="preserve"> 510X, 520X;</w:t>
      </w:r>
    </w:p>
    <w:p w:rsidR="00CA5062" w:rsidRPr="002A34DD" w:rsidRDefault="00CA5062" w:rsidP="0050187E">
      <w:pPr>
        <w:widowControl w:val="0"/>
        <w:autoSpaceDE w:val="0"/>
        <w:autoSpaceDN w:val="0"/>
        <w:adjustRightInd w:val="0"/>
        <w:ind w:firstLine="709"/>
        <w:jc w:val="both"/>
        <w:rPr>
          <w:rFonts w:ascii="Times New Roman" w:hAnsi="Times New Roman" w:cs="Times New Roman"/>
          <w:sz w:val="28"/>
          <w:szCs w:val="28"/>
        </w:rPr>
      </w:pPr>
      <w:r w:rsidRPr="002A34DD">
        <w:rPr>
          <w:rFonts w:ascii="Times New Roman" w:hAnsi="Times New Roman" w:cs="Times New Roman"/>
          <w:sz w:val="28"/>
          <w:szCs w:val="28"/>
        </w:rPr>
        <w:t>- при недостаточности или отсутствии средств ликвидируемого юр</w:t>
      </w:r>
      <w:r w:rsidRPr="002A34DD">
        <w:rPr>
          <w:rFonts w:ascii="Times New Roman" w:hAnsi="Times New Roman" w:cs="Times New Roman"/>
          <w:sz w:val="28"/>
          <w:szCs w:val="28"/>
        </w:rPr>
        <w:t>и</w:t>
      </w:r>
      <w:r w:rsidRPr="002A34DD">
        <w:rPr>
          <w:rFonts w:ascii="Times New Roman" w:hAnsi="Times New Roman" w:cs="Times New Roman"/>
          <w:sz w:val="28"/>
          <w:szCs w:val="28"/>
        </w:rPr>
        <w:t>дического лица и при принятии банком-участником исчерпывающих мер по их возврату:</w:t>
      </w:r>
      <w:r w:rsidR="002F58A9">
        <w:rPr>
          <w:rFonts w:ascii="Times New Roman" w:hAnsi="Times New Roman" w:cs="Times New Roman"/>
          <w:sz w:val="28"/>
          <w:szCs w:val="28"/>
        </w:rPr>
        <w:t xml:space="preserve">  </w:t>
      </w:r>
      <w:r w:rsidRPr="002A34DD">
        <w:rPr>
          <w:rFonts w:ascii="Times New Roman" w:hAnsi="Times New Roman" w:cs="Times New Roman"/>
          <w:sz w:val="28"/>
          <w:szCs w:val="28"/>
        </w:rPr>
        <w:t>Д 9510</w:t>
      </w:r>
      <w:proofErr w:type="gramStart"/>
      <w:r w:rsidRPr="002A34DD">
        <w:rPr>
          <w:rFonts w:ascii="Times New Roman" w:hAnsi="Times New Roman" w:cs="Times New Roman"/>
          <w:sz w:val="28"/>
          <w:szCs w:val="28"/>
        </w:rPr>
        <w:t xml:space="preserve"> К</w:t>
      </w:r>
      <w:proofErr w:type="gramEnd"/>
      <w:r>
        <w:rPr>
          <w:rFonts w:ascii="Times New Roman" w:hAnsi="Times New Roman" w:cs="Times New Roman"/>
          <w:sz w:val="28"/>
          <w:szCs w:val="28"/>
        </w:rPr>
        <w:t xml:space="preserve"> 510X, 520X.</w:t>
      </w:r>
    </w:p>
    <w:p w:rsidR="00CA5062" w:rsidRDefault="00CA5062" w:rsidP="0050187E">
      <w:pPr>
        <w:widowControl w:val="0"/>
        <w:ind w:firstLine="709"/>
        <w:jc w:val="both"/>
        <w:rPr>
          <w:rFonts w:ascii="Times New Roman" w:hAnsi="Times New Roman" w:cs="Times New Roman"/>
          <w:b/>
          <w:sz w:val="28"/>
          <w:szCs w:val="28"/>
        </w:rPr>
      </w:pPr>
    </w:p>
    <w:p w:rsidR="000F6683" w:rsidRDefault="000F6683" w:rsidP="0050187E">
      <w:pPr>
        <w:pStyle w:val="a4"/>
        <w:widowControl w:val="0"/>
        <w:spacing w:line="240" w:lineRule="auto"/>
        <w:ind w:firstLine="709"/>
        <w:jc w:val="both"/>
        <w:rPr>
          <w:szCs w:val="28"/>
        </w:rPr>
      </w:pPr>
      <w:r>
        <w:rPr>
          <w:szCs w:val="28"/>
        </w:rPr>
        <w:t>Литература: [1</w:t>
      </w:r>
      <w:r w:rsidR="00A846EA">
        <w:rPr>
          <w:szCs w:val="28"/>
        </w:rPr>
        <w:t>0</w:t>
      </w:r>
      <w:r>
        <w:rPr>
          <w:szCs w:val="28"/>
        </w:rPr>
        <w:t>].</w:t>
      </w:r>
    </w:p>
    <w:p w:rsidR="000F6683" w:rsidRDefault="000F6683" w:rsidP="0050187E">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Нормативные правовые акты: [9].</w:t>
      </w:r>
    </w:p>
    <w:p w:rsidR="007D504A" w:rsidRDefault="007D504A" w:rsidP="0050187E">
      <w:pPr>
        <w:widowControl w:val="0"/>
        <w:autoSpaceDE w:val="0"/>
        <w:autoSpaceDN w:val="0"/>
        <w:adjustRightInd w:val="0"/>
        <w:ind w:firstLine="709"/>
        <w:jc w:val="both"/>
        <w:rPr>
          <w:rFonts w:ascii="Times New Roman" w:hAnsi="Times New Roman" w:cs="Times New Roman"/>
          <w:sz w:val="28"/>
          <w:szCs w:val="28"/>
        </w:rPr>
      </w:pPr>
    </w:p>
    <w:p w:rsidR="00CA5062" w:rsidRDefault="00CA5062" w:rsidP="0050187E">
      <w:pPr>
        <w:widowControl w:val="0"/>
        <w:ind w:firstLine="709"/>
        <w:jc w:val="both"/>
        <w:rPr>
          <w:rFonts w:ascii="Times New Roman" w:hAnsi="Times New Roman" w:cs="Times New Roman"/>
          <w:b/>
          <w:sz w:val="32"/>
          <w:szCs w:val="32"/>
        </w:rPr>
      </w:pPr>
      <w:r w:rsidRPr="002A34DD">
        <w:rPr>
          <w:rFonts w:ascii="Times New Roman" w:hAnsi="Times New Roman" w:cs="Times New Roman"/>
          <w:b/>
          <w:sz w:val="32"/>
          <w:szCs w:val="32"/>
        </w:rPr>
        <w:t xml:space="preserve">13 Бухгалтерский учет вкладных (депозитных) операций банка </w:t>
      </w:r>
    </w:p>
    <w:p w:rsidR="00A846EA" w:rsidRPr="00154880" w:rsidRDefault="00A846EA" w:rsidP="0050187E">
      <w:pPr>
        <w:widowControl w:val="0"/>
        <w:ind w:firstLine="709"/>
        <w:jc w:val="both"/>
        <w:rPr>
          <w:rFonts w:ascii="Times New Roman" w:hAnsi="Times New Roman" w:cs="Times New Roman"/>
          <w:b/>
          <w:sz w:val="28"/>
          <w:szCs w:val="28"/>
        </w:rPr>
      </w:pPr>
    </w:p>
    <w:p w:rsidR="00CA5062" w:rsidRDefault="00CA5062" w:rsidP="0050187E">
      <w:pPr>
        <w:widowControl w:val="0"/>
        <w:ind w:firstLine="709"/>
        <w:jc w:val="both"/>
        <w:rPr>
          <w:rFonts w:ascii="Times New Roman" w:hAnsi="Times New Roman" w:cs="Times New Roman"/>
          <w:b/>
          <w:sz w:val="28"/>
          <w:szCs w:val="28"/>
        </w:rPr>
      </w:pPr>
      <w:r w:rsidRPr="002A34DD">
        <w:rPr>
          <w:rFonts w:ascii="Times New Roman" w:hAnsi="Times New Roman" w:cs="Times New Roman"/>
          <w:b/>
          <w:sz w:val="28"/>
          <w:szCs w:val="28"/>
        </w:rPr>
        <w:t>Порядок расчета и документальное оформление начисления процентов по вкладным (депозитным) операциям</w:t>
      </w:r>
    </w:p>
    <w:p w:rsidR="00CA5062" w:rsidRPr="0044379F" w:rsidRDefault="00CA5062" w:rsidP="0050187E">
      <w:pPr>
        <w:widowControl w:val="0"/>
        <w:shd w:val="clear" w:color="auto" w:fill="FFFFFF"/>
        <w:tabs>
          <w:tab w:val="left" w:pos="2996"/>
        </w:tabs>
        <w:ind w:firstLine="709"/>
        <w:jc w:val="both"/>
        <w:rPr>
          <w:rFonts w:ascii="Times New Roman" w:hAnsi="Times New Roman" w:cs="Times New Roman"/>
          <w:sz w:val="28"/>
          <w:szCs w:val="28"/>
        </w:rPr>
      </w:pPr>
      <w:r w:rsidRPr="0044379F">
        <w:rPr>
          <w:rFonts w:ascii="Times New Roman" w:eastAsia="Times New Roman" w:hAnsi="Times New Roman" w:cs="Times New Roman"/>
          <w:spacing w:val="-6"/>
          <w:sz w:val="28"/>
          <w:szCs w:val="28"/>
        </w:rPr>
        <w:t xml:space="preserve">Согласно договору о банковском вкладе банк обязан выплачивать </w:t>
      </w:r>
      <w:r w:rsidRPr="0044379F">
        <w:rPr>
          <w:rFonts w:ascii="Times New Roman" w:eastAsia="Times New Roman" w:hAnsi="Times New Roman" w:cs="Times New Roman"/>
          <w:spacing w:val="-5"/>
          <w:sz w:val="28"/>
          <w:szCs w:val="28"/>
        </w:rPr>
        <w:t>вкладчику проценты по вкладу (депозиту) в размере, определяемом догов</w:t>
      </w:r>
      <w:r w:rsidRPr="0044379F">
        <w:rPr>
          <w:rFonts w:ascii="Times New Roman" w:eastAsia="Times New Roman" w:hAnsi="Times New Roman" w:cs="Times New Roman"/>
          <w:spacing w:val="-5"/>
          <w:sz w:val="28"/>
          <w:szCs w:val="28"/>
        </w:rPr>
        <w:t>о</w:t>
      </w:r>
      <w:r w:rsidRPr="0044379F">
        <w:rPr>
          <w:rFonts w:ascii="Times New Roman" w:eastAsia="Times New Roman" w:hAnsi="Times New Roman" w:cs="Times New Roman"/>
          <w:spacing w:val="-5"/>
          <w:sz w:val="28"/>
          <w:szCs w:val="28"/>
        </w:rPr>
        <w:t>ром</w:t>
      </w:r>
      <w:r>
        <w:rPr>
          <w:rFonts w:ascii="Times New Roman" w:eastAsia="Times New Roman" w:hAnsi="Times New Roman" w:cs="Times New Roman"/>
          <w:spacing w:val="-5"/>
          <w:sz w:val="28"/>
          <w:szCs w:val="28"/>
        </w:rPr>
        <w:t>.</w:t>
      </w:r>
      <w:r w:rsidRPr="0044379F">
        <w:rPr>
          <w:rFonts w:ascii="Times New Roman" w:eastAsia="Times New Roman" w:hAnsi="Times New Roman" w:cs="Times New Roman"/>
          <w:spacing w:val="-5"/>
          <w:sz w:val="28"/>
          <w:szCs w:val="28"/>
        </w:rPr>
        <w:t xml:space="preserve"> Размер процентов, выплачиваемых по вкладам (депозитам), опре</w:t>
      </w:r>
      <w:r w:rsidRPr="0044379F">
        <w:rPr>
          <w:rFonts w:ascii="Times New Roman" w:eastAsia="Times New Roman" w:hAnsi="Times New Roman" w:cs="Times New Roman"/>
          <w:spacing w:val="-6"/>
          <w:sz w:val="28"/>
          <w:szCs w:val="28"/>
        </w:rPr>
        <w:t xml:space="preserve">деляется договором банковского вклада (депозита) и может быть изменен </w:t>
      </w:r>
      <w:r w:rsidRPr="0044379F">
        <w:rPr>
          <w:rFonts w:ascii="Times New Roman" w:eastAsia="Times New Roman" w:hAnsi="Times New Roman" w:cs="Times New Roman"/>
          <w:sz w:val="28"/>
          <w:szCs w:val="28"/>
        </w:rPr>
        <w:t>по соглаш</w:t>
      </w:r>
      <w:r w:rsidRPr="0044379F">
        <w:rPr>
          <w:rFonts w:ascii="Times New Roman" w:eastAsia="Times New Roman" w:hAnsi="Times New Roman" w:cs="Times New Roman"/>
          <w:sz w:val="28"/>
          <w:szCs w:val="28"/>
        </w:rPr>
        <w:t>е</w:t>
      </w:r>
      <w:r w:rsidRPr="0044379F">
        <w:rPr>
          <w:rFonts w:ascii="Times New Roman" w:eastAsia="Times New Roman" w:hAnsi="Times New Roman" w:cs="Times New Roman"/>
          <w:sz w:val="28"/>
          <w:szCs w:val="28"/>
        </w:rPr>
        <w:t>нию сторон</w:t>
      </w:r>
      <w:r w:rsidR="00016924">
        <w:rPr>
          <w:rFonts w:ascii="Times New Roman" w:eastAsia="Times New Roman" w:hAnsi="Times New Roman" w:cs="Times New Roman"/>
          <w:sz w:val="28"/>
          <w:szCs w:val="28"/>
        </w:rPr>
        <w:t>.</w:t>
      </w:r>
    </w:p>
    <w:p w:rsidR="00CA5062" w:rsidRPr="0044379F" w:rsidRDefault="00CA5062" w:rsidP="0050187E">
      <w:pPr>
        <w:widowControl w:val="0"/>
        <w:shd w:val="clear" w:color="auto" w:fill="FFFFFF"/>
        <w:tabs>
          <w:tab w:val="left" w:pos="2996"/>
        </w:tabs>
        <w:ind w:firstLine="709"/>
        <w:jc w:val="both"/>
        <w:rPr>
          <w:rFonts w:ascii="Times New Roman" w:hAnsi="Times New Roman" w:cs="Times New Roman"/>
          <w:sz w:val="28"/>
          <w:szCs w:val="28"/>
        </w:rPr>
      </w:pPr>
      <w:r w:rsidRPr="0044379F">
        <w:rPr>
          <w:rFonts w:ascii="Times New Roman" w:eastAsia="Times New Roman" w:hAnsi="Times New Roman" w:cs="Times New Roman"/>
          <w:spacing w:val="-3"/>
          <w:sz w:val="28"/>
          <w:szCs w:val="28"/>
        </w:rPr>
        <w:t>В случае уменьшения банком размера процентов по вкладу (депози</w:t>
      </w:r>
      <w:r w:rsidRPr="0044379F">
        <w:rPr>
          <w:rFonts w:ascii="Times New Roman" w:eastAsia="Times New Roman" w:hAnsi="Times New Roman" w:cs="Times New Roman"/>
          <w:spacing w:val="-2"/>
          <w:sz w:val="28"/>
          <w:szCs w:val="28"/>
        </w:rPr>
        <w:t xml:space="preserve">ту) новый их размер применяется к вкладу (депозиту), внесенному до </w:t>
      </w:r>
      <w:r w:rsidRPr="0044379F">
        <w:rPr>
          <w:rFonts w:ascii="Times New Roman" w:eastAsia="Times New Roman" w:hAnsi="Times New Roman" w:cs="Times New Roman"/>
          <w:spacing w:val="-4"/>
          <w:sz w:val="28"/>
          <w:szCs w:val="28"/>
        </w:rPr>
        <w:t>уведо</w:t>
      </w:r>
      <w:r w:rsidRPr="0044379F">
        <w:rPr>
          <w:rFonts w:ascii="Times New Roman" w:eastAsia="Times New Roman" w:hAnsi="Times New Roman" w:cs="Times New Roman"/>
          <w:spacing w:val="-4"/>
          <w:sz w:val="28"/>
          <w:szCs w:val="28"/>
        </w:rPr>
        <w:t>м</w:t>
      </w:r>
      <w:r w:rsidRPr="0044379F">
        <w:rPr>
          <w:rFonts w:ascii="Times New Roman" w:eastAsia="Times New Roman" w:hAnsi="Times New Roman" w:cs="Times New Roman"/>
          <w:spacing w:val="-4"/>
          <w:sz w:val="28"/>
          <w:szCs w:val="28"/>
        </w:rPr>
        <w:t>ления вкладчика об уменьшении размера процентов в республи</w:t>
      </w:r>
      <w:r w:rsidRPr="0044379F">
        <w:rPr>
          <w:rFonts w:ascii="Times New Roman" w:eastAsia="Times New Roman" w:hAnsi="Times New Roman" w:cs="Times New Roman"/>
          <w:spacing w:val="-5"/>
          <w:sz w:val="28"/>
          <w:szCs w:val="28"/>
        </w:rPr>
        <w:t>канских п</w:t>
      </w:r>
      <w:r w:rsidRPr="0044379F">
        <w:rPr>
          <w:rFonts w:ascii="Times New Roman" w:eastAsia="Times New Roman" w:hAnsi="Times New Roman" w:cs="Times New Roman"/>
          <w:spacing w:val="-5"/>
          <w:sz w:val="28"/>
          <w:szCs w:val="28"/>
        </w:rPr>
        <w:t>е</w:t>
      </w:r>
      <w:r w:rsidRPr="0044379F">
        <w:rPr>
          <w:rFonts w:ascii="Times New Roman" w:eastAsia="Times New Roman" w:hAnsi="Times New Roman" w:cs="Times New Roman"/>
          <w:spacing w:val="-5"/>
          <w:sz w:val="28"/>
          <w:szCs w:val="28"/>
        </w:rPr>
        <w:t>чатных средствах массовой информации, являющихся офици</w:t>
      </w:r>
      <w:r w:rsidRPr="0044379F">
        <w:rPr>
          <w:rFonts w:ascii="Times New Roman" w:eastAsia="Times New Roman" w:hAnsi="Times New Roman" w:cs="Times New Roman"/>
          <w:spacing w:val="-4"/>
          <w:sz w:val="28"/>
          <w:szCs w:val="28"/>
        </w:rPr>
        <w:t>альными изд</w:t>
      </w:r>
      <w:r w:rsidRPr="0044379F">
        <w:rPr>
          <w:rFonts w:ascii="Times New Roman" w:eastAsia="Times New Roman" w:hAnsi="Times New Roman" w:cs="Times New Roman"/>
          <w:spacing w:val="-4"/>
          <w:sz w:val="28"/>
          <w:szCs w:val="28"/>
        </w:rPr>
        <w:t>а</w:t>
      </w:r>
      <w:r w:rsidRPr="0044379F">
        <w:rPr>
          <w:rFonts w:ascii="Times New Roman" w:eastAsia="Times New Roman" w:hAnsi="Times New Roman" w:cs="Times New Roman"/>
          <w:spacing w:val="-4"/>
          <w:sz w:val="28"/>
          <w:szCs w:val="28"/>
        </w:rPr>
        <w:t>ниями, или иным способом, предусмотренным договором банковского вкл</w:t>
      </w:r>
      <w:r w:rsidRPr="0044379F">
        <w:rPr>
          <w:rFonts w:ascii="Times New Roman" w:eastAsia="Times New Roman" w:hAnsi="Times New Roman" w:cs="Times New Roman"/>
          <w:spacing w:val="-4"/>
          <w:sz w:val="28"/>
          <w:szCs w:val="28"/>
        </w:rPr>
        <w:t>а</w:t>
      </w:r>
      <w:r w:rsidRPr="0044379F">
        <w:rPr>
          <w:rFonts w:ascii="Times New Roman" w:eastAsia="Times New Roman" w:hAnsi="Times New Roman" w:cs="Times New Roman"/>
          <w:spacing w:val="-4"/>
          <w:sz w:val="28"/>
          <w:szCs w:val="28"/>
        </w:rPr>
        <w:t xml:space="preserve">да (депозита), по истечении </w:t>
      </w:r>
      <w:r w:rsidRPr="0044379F">
        <w:rPr>
          <w:rFonts w:ascii="Times New Roman" w:eastAsia="Times New Roman" w:hAnsi="Times New Roman" w:cs="Times New Roman"/>
          <w:i/>
          <w:iCs/>
          <w:spacing w:val="-4"/>
          <w:sz w:val="28"/>
          <w:szCs w:val="28"/>
        </w:rPr>
        <w:t xml:space="preserve">не менее одного месяца </w:t>
      </w:r>
      <w:r w:rsidRPr="0044379F">
        <w:rPr>
          <w:rFonts w:ascii="Times New Roman" w:eastAsia="Times New Roman" w:hAnsi="Times New Roman" w:cs="Times New Roman"/>
          <w:spacing w:val="-4"/>
          <w:sz w:val="28"/>
          <w:szCs w:val="28"/>
        </w:rPr>
        <w:t xml:space="preserve">со </w:t>
      </w:r>
      <w:r w:rsidRPr="0044379F">
        <w:rPr>
          <w:rFonts w:ascii="Times New Roman" w:eastAsia="Times New Roman" w:hAnsi="Times New Roman" w:cs="Times New Roman"/>
          <w:sz w:val="28"/>
          <w:szCs w:val="28"/>
        </w:rPr>
        <w:t>дня уведомления.</w:t>
      </w:r>
    </w:p>
    <w:p w:rsidR="00CA5062" w:rsidRPr="0044379F" w:rsidRDefault="00CA5062" w:rsidP="0050187E">
      <w:pPr>
        <w:widowControl w:val="0"/>
        <w:ind w:firstLine="709"/>
        <w:jc w:val="both"/>
        <w:rPr>
          <w:rFonts w:ascii="Times New Roman" w:hAnsi="Times New Roman" w:cs="Times New Roman"/>
          <w:sz w:val="28"/>
          <w:szCs w:val="28"/>
        </w:rPr>
      </w:pPr>
      <w:r w:rsidRPr="0044379F">
        <w:rPr>
          <w:rFonts w:ascii="Times New Roman" w:hAnsi="Times New Roman" w:cs="Times New Roman"/>
          <w:sz w:val="28"/>
          <w:szCs w:val="28"/>
        </w:rPr>
        <w:t xml:space="preserve">Расчетный период для начисления процентов по вкладам (депозитам) </w:t>
      </w:r>
      <w:r>
        <w:rPr>
          <w:rFonts w:ascii="Times New Roman" w:hAnsi="Times New Roman" w:cs="Times New Roman"/>
          <w:sz w:val="28"/>
          <w:szCs w:val="28"/>
        </w:rPr>
        <w:lastRenderedPageBreak/>
        <w:t xml:space="preserve">– </w:t>
      </w:r>
      <w:r w:rsidRPr="0044379F">
        <w:rPr>
          <w:rFonts w:ascii="Times New Roman" w:hAnsi="Times New Roman" w:cs="Times New Roman"/>
          <w:sz w:val="28"/>
          <w:szCs w:val="28"/>
        </w:rPr>
        <w:t>календарный месяц со дня внесения денежных сре</w:t>
      </w:r>
      <w:proofErr w:type="gramStart"/>
      <w:r w:rsidRPr="0044379F">
        <w:rPr>
          <w:rFonts w:ascii="Times New Roman" w:hAnsi="Times New Roman" w:cs="Times New Roman"/>
          <w:sz w:val="28"/>
          <w:szCs w:val="28"/>
        </w:rPr>
        <w:t>дств вкл</w:t>
      </w:r>
      <w:proofErr w:type="gramEnd"/>
      <w:r w:rsidRPr="0044379F">
        <w:rPr>
          <w:rFonts w:ascii="Times New Roman" w:hAnsi="Times New Roman" w:cs="Times New Roman"/>
          <w:sz w:val="28"/>
          <w:szCs w:val="28"/>
        </w:rPr>
        <w:t>адчиком на вкладной (депозитный) счет, если иное не установлено договором банко</w:t>
      </w:r>
      <w:r w:rsidRPr="0044379F">
        <w:rPr>
          <w:rFonts w:ascii="Times New Roman" w:hAnsi="Times New Roman" w:cs="Times New Roman"/>
          <w:sz w:val="28"/>
          <w:szCs w:val="28"/>
        </w:rPr>
        <w:t>в</w:t>
      </w:r>
      <w:r w:rsidRPr="0044379F">
        <w:rPr>
          <w:rFonts w:ascii="Times New Roman" w:hAnsi="Times New Roman" w:cs="Times New Roman"/>
          <w:sz w:val="28"/>
          <w:szCs w:val="28"/>
        </w:rPr>
        <w:t>ского вклада (депозита).</w:t>
      </w:r>
    </w:p>
    <w:p w:rsidR="00CA5062" w:rsidRPr="0044379F" w:rsidRDefault="00CA5062" w:rsidP="0050187E">
      <w:pPr>
        <w:widowControl w:val="0"/>
        <w:ind w:firstLine="709"/>
        <w:jc w:val="both"/>
        <w:rPr>
          <w:rFonts w:ascii="Times New Roman" w:hAnsi="Times New Roman" w:cs="Times New Roman"/>
          <w:sz w:val="28"/>
          <w:szCs w:val="28"/>
        </w:rPr>
      </w:pPr>
      <w:r w:rsidRPr="0044379F">
        <w:rPr>
          <w:rFonts w:ascii="Times New Roman" w:hAnsi="Times New Roman" w:cs="Times New Roman"/>
          <w:sz w:val="28"/>
          <w:szCs w:val="28"/>
        </w:rPr>
        <w:t>Проценты по вкладам (депозитам) могут выплачиваться как нали</w:t>
      </w:r>
      <w:r w:rsidRPr="0044379F">
        <w:rPr>
          <w:rFonts w:ascii="Times New Roman" w:hAnsi="Times New Roman" w:cs="Times New Roman"/>
          <w:sz w:val="28"/>
          <w:szCs w:val="28"/>
        </w:rPr>
        <w:t>ч</w:t>
      </w:r>
      <w:r w:rsidRPr="0044379F">
        <w:rPr>
          <w:rFonts w:ascii="Times New Roman" w:hAnsi="Times New Roman" w:cs="Times New Roman"/>
          <w:sz w:val="28"/>
          <w:szCs w:val="28"/>
        </w:rPr>
        <w:t>ными денежными средствами, так и путем безналичного перечисления в соответствии с законодательством Республики Беларусь.</w:t>
      </w:r>
    </w:p>
    <w:p w:rsidR="00CA5062" w:rsidRDefault="00CA5062" w:rsidP="0050187E">
      <w:pPr>
        <w:widowControl w:val="0"/>
        <w:ind w:firstLine="709"/>
        <w:jc w:val="both"/>
        <w:rPr>
          <w:rFonts w:ascii="Times New Roman" w:hAnsi="Times New Roman" w:cs="Times New Roman"/>
          <w:b/>
          <w:sz w:val="28"/>
          <w:szCs w:val="28"/>
        </w:rPr>
      </w:pPr>
    </w:p>
    <w:p w:rsidR="00CA5062" w:rsidRDefault="00CA5062" w:rsidP="0050187E">
      <w:pPr>
        <w:widowControl w:val="0"/>
        <w:ind w:firstLine="709"/>
        <w:jc w:val="both"/>
        <w:rPr>
          <w:rFonts w:ascii="Times New Roman" w:hAnsi="Times New Roman" w:cs="Times New Roman"/>
          <w:b/>
          <w:sz w:val="28"/>
          <w:szCs w:val="28"/>
        </w:rPr>
      </w:pPr>
      <w:r w:rsidRPr="002A34DD">
        <w:rPr>
          <w:rFonts w:ascii="Times New Roman" w:hAnsi="Times New Roman" w:cs="Times New Roman"/>
          <w:b/>
          <w:sz w:val="28"/>
          <w:szCs w:val="28"/>
        </w:rPr>
        <w:t>Бухгалтерский учет вкладных (депозитных) операций</w:t>
      </w:r>
    </w:p>
    <w:p w:rsidR="00CA5062" w:rsidRPr="0044379F" w:rsidRDefault="00CA5062" w:rsidP="0050187E">
      <w:pPr>
        <w:widowControl w:val="0"/>
        <w:shd w:val="clear" w:color="auto" w:fill="FFFFFF"/>
        <w:ind w:firstLine="709"/>
        <w:jc w:val="both"/>
        <w:rPr>
          <w:rFonts w:ascii="Times New Roman" w:hAnsi="Times New Roman" w:cs="Times New Roman"/>
          <w:sz w:val="28"/>
          <w:szCs w:val="28"/>
        </w:rPr>
      </w:pPr>
      <w:proofErr w:type="gramStart"/>
      <w:r w:rsidRPr="0044379F">
        <w:rPr>
          <w:rFonts w:ascii="Times New Roman" w:eastAsia="Times New Roman" w:hAnsi="Times New Roman" w:cs="Times New Roman"/>
          <w:spacing w:val="-6"/>
          <w:sz w:val="28"/>
          <w:szCs w:val="28"/>
        </w:rPr>
        <w:t>Вклады (депозиты) физических лиц учитываются на пассивных бала</w:t>
      </w:r>
      <w:r w:rsidRPr="0044379F">
        <w:rPr>
          <w:rFonts w:ascii="Times New Roman" w:eastAsia="Times New Roman" w:hAnsi="Times New Roman" w:cs="Times New Roman"/>
          <w:spacing w:val="-6"/>
          <w:sz w:val="28"/>
          <w:szCs w:val="28"/>
        </w:rPr>
        <w:t>н</w:t>
      </w:r>
      <w:r w:rsidRPr="0044379F">
        <w:rPr>
          <w:rFonts w:ascii="Times New Roman" w:eastAsia="Times New Roman" w:hAnsi="Times New Roman" w:cs="Times New Roman"/>
          <w:sz w:val="28"/>
          <w:szCs w:val="28"/>
        </w:rPr>
        <w:t>совых счетах:</w:t>
      </w:r>
      <w:r w:rsidR="00154880">
        <w:rPr>
          <w:rFonts w:ascii="Times New Roman" w:eastAsia="Times New Roman" w:hAnsi="Times New Roman" w:cs="Times New Roman"/>
          <w:sz w:val="28"/>
          <w:szCs w:val="28"/>
        </w:rPr>
        <w:t xml:space="preserve"> </w:t>
      </w:r>
      <w:r w:rsidRPr="0044379F">
        <w:rPr>
          <w:rFonts w:ascii="Times New Roman" w:hAnsi="Times New Roman" w:cs="Times New Roman"/>
          <w:spacing w:val="-5"/>
          <w:sz w:val="28"/>
          <w:szCs w:val="28"/>
        </w:rPr>
        <w:t xml:space="preserve">3404 </w:t>
      </w:r>
      <w:r w:rsidRPr="0044379F">
        <w:rPr>
          <w:rFonts w:ascii="Times New Roman" w:eastAsia="Times New Roman" w:hAnsi="Times New Roman" w:cs="Times New Roman"/>
          <w:spacing w:val="-5"/>
          <w:sz w:val="28"/>
          <w:szCs w:val="28"/>
        </w:rPr>
        <w:t>«Вклады (депозиты) до востребования физических лиц»;</w:t>
      </w:r>
      <w:r w:rsidR="00154880">
        <w:rPr>
          <w:rFonts w:ascii="Times New Roman" w:eastAsia="Times New Roman" w:hAnsi="Times New Roman" w:cs="Times New Roman"/>
          <w:spacing w:val="-5"/>
          <w:sz w:val="28"/>
          <w:szCs w:val="28"/>
        </w:rPr>
        <w:t xml:space="preserve"> </w:t>
      </w:r>
      <w:r w:rsidRPr="0044379F">
        <w:rPr>
          <w:rFonts w:ascii="Times New Roman" w:hAnsi="Times New Roman" w:cs="Times New Roman"/>
          <w:spacing w:val="-5"/>
          <w:sz w:val="28"/>
          <w:szCs w:val="28"/>
        </w:rPr>
        <w:t xml:space="preserve">3414 </w:t>
      </w:r>
      <w:r w:rsidRPr="0044379F">
        <w:rPr>
          <w:rFonts w:ascii="Times New Roman" w:eastAsia="Times New Roman" w:hAnsi="Times New Roman" w:cs="Times New Roman"/>
          <w:spacing w:val="-5"/>
          <w:sz w:val="28"/>
          <w:szCs w:val="28"/>
        </w:rPr>
        <w:t>«Срочные вклады (депозиты) физических лиц»;</w:t>
      </w:r>
      <w:r w:rsidR="00154880">
        <w:rPr>
          <w:rFonts w:ascii="Times New Roman" w:eastAsia="Times New Roman" w:hAnsi="Times New Roman" w:cs="Times New Roman"/>
          <w:spacing w:val="-5"/>
          <w:sz w:val="28"/>
          <w:szCs w:val="28"/>
        </w:rPr>
        <w:t xml:space="preserve"> </w:t>
      </w:r>
      <w:r w:rsidRPr="0044379F">
        <w:rPr>
          <w:rFonts w:ascii="Times New Roman" w:hAnsi="Times New Roman" w:cs="Times New Roman"/>
          <w:spacing w:val="-6"/>
          <w:sz w:val="28"/>
          <w:szCs w:val="28"/>
        </w:rPr>
        <w:t xml:space="preserve">3424 </w:t>
      </w:r>
      <w:r w:rsidRPr="0044379F">
        <w:rPr>
          <w:rFonts w:ascii="Times New Roman" w:eastAsia="Times New Roman" w:hAnsi="Times New Roman" w:cs="Times New Roman"/>
          <w:spacing w:val="-6"/>
          <w:sz w:val="28"/>
          <w:szCs w:val="28"/>
        </w:rPr>
        <w:t>«Условные вклады (депозиты) физических лиц».</w:t>
      </w:r>
      <w:proofErr w:type="gramEnd"/>
    </w:p>
    <w:p w:rsidR="00CA5062" w:rsidRPr="0044379F" w:rsidRDefault="00CA5062" w:rsidP="0050187E">
      <w:pPr>
        <w:widowControl w:val="0"/>
        <w:shd w:val="clear" w:color="auto" w:fill="FFFFFF"/>
        <w:ind w:firstLine="709"/>
        <w:jc w:val="both"/>
        <w:rPr>
          <w:rFonts w:ascii="Times New Roman" w:hAnsi="Times New Roman" w:cs="Times New Roman"/>
          <w:sz w:val="28"/>
          <w:szCs w:val="28"/>
        </w:rPr>
      </w:pPr>
      <w:r w:rsidRPr="0044379F">
        <w:rPr>
          <w:rFonts w:ascii="Times New Roman" w:eastAsia="Times New Roman" w:hAnsi="Times New Roman" w:cs="Times New Roman"/>
          <w:spacing w:val="-9"/>
          <w:sz w:val="28"/>
          <w:szCs w:val="28"/>
        </w:rPr>
        <w:t>По дебету этих балансовых счетов отражается списание (возврат) дене</w:t>
      </w:r>
      <w:r w:rsidRPr="0044379F">
        <w:rPr>
          <w:rFonts w:ascii="Times New Roman" w:eastAsia="Times New Roman" w:hAnsi="Times New Roman" w:cs="Times New Roman"/>
          <w:spacing w:val="-9"/>
          <w:sz w:val="28"/>
          <w:szCs w:val="28"/>
        </w:rPr>
        <w:t>ж</w:t>
      </w:r>
      <w:r w:rsidRPr="0044379F">
        <w:rPr>
          <w:rFonts w:ascii="Times New Roman" w:eastAsia="Times New Roman" w:hAnsi="Times New Roman" w:cs="Times New Roman"/>
          <w:spacing w:val="-9"/>
          <w:sz w:val="28"/>
          <w:szCs w:val="28"/>
        </w:rPr>
        <w:t>ных средств, по кредиту отражается поступление денежных средств.</w:t>
      </w:r>
    </w:p>
    <w:p w:rsidR="00CA5062" w:rsidRDefault="00CA5062" w:rsidP="0050187E">
      <w:pPr>
        <w:widowControl w:val="0"/>
        <w:ind w:firstLine="709"/>
        <w:jc w:val="both"/>
        <w:rPr>
          <w:rFonts w:ascii="Times New Roman" w:eastAsia="Times New Roman" w:hAnsi="Times New Roman" w:cs="Times New Roman"/>
          <w:sz w:val="28"/>
          <w:szCs w:val="28"/>
        </w:rPr>
      </w:pPr>
      <w:r w:rsidRPr="0044379F">
        <w:rPr>
          <w:rFonts w:ascii="Times New Roman" w:eastAsia="Times New Roman" w:hAnsi="Times New Roman" w:cs="Times New Roman"/>
          <w:spacing w:val="-5"/>
          <w:sz w:val="28"/>
          <w:szCs w:val="28"/>
        </w:rPr>
        <w:t>Бухгалтерский учет вкладных (депозитных) операций банка с физич</w:t>
      </w:r>
      <w:r w:rsidRPr="0044379F">
        <w:rPr>
          <w:rFonts w:ascii="Times New Roman" w:eastAsia="Times New Roman" w:hAnsi="Times New Roman" w:cs="Times New Roman"/>
          <w:spacing w:val="-5"/>
          <w:sz w:val="28"/>
          <w:szCs w:val="28"/>
        </w:rPr>
        <w:t>е</w:t>
      </w:r>
      <w:r w:rsidRPr="0044379F">
        <w:rPr>
          <w:rFonts w:ascii="Times New Roman" w:eastAsia="Times New Roman" w:hAnsi="Times New Roman" w:cs="Times New Roman"/>
          <w:sz w:val="28"/>
          <w:szCs w:val="28"/>
        </w:rPr>
        <w:t>скими лицами отра</w:t>
      </w:r>
      <w:r>
        <w:rPr>
          <w:rFonts w:ascii="Times New Roman" w:eastAsia="Times New Roman" w:hAnsi="Times New Roman" w:cs="Times New Roman"/>
          <w:sz w:val="28"/>
          <w:szCs w:val="28"/>
        </w:rPr>
        <w:t>жается операциями:</w:t>
      </w:r>
    </w:p>
    <w:p w:rsidR="00CA5062" w:rsidRDefault="00CA5062" w:rsidP="0050187E">
      <w:pPr>
        <w:widowControl w:val="0"/>
        <w:ind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z w:val="28"/>
          <w:szCs w:val="28"/>
        </w:rPr>
        <w:t>- п</w:t>
      </w:r>
      <w:r w:rsidRPr="0044379F">
        <w:rPr>
          <w:rFonts w:ascii="Times New Roman" w:eastAsia="Times New Roman" w:hAnsi="Times New Roman" w:cs="Times New Roman"/>
          <w:spacing w:val="-1"/>
          <w:sz w:val="28"/>
          <w:szCs w:val="28"/>
        </w:rPr>
        <w:t xml:space="preserve">риняты во вклад наличные </w:t>
      </w:r>
      <w:r w:rsidRPr="0044379F">
        <w:rPr>
          <w:rFonts w:ascii="Times New Roman" w:eastAsia="Times New Roman" w:hAnsi="Times New Roman" w:cs="Times New Roman"/>
          <w:spacing w:val="-6"/>
          <w:sz w:val="28"/>
          <w:szCs w:val="28"/>
        </w:rPr>
        <w:t xml:space="preserve">денежные средства от вкладчика </w:t>
      </w:r>
      <w:r w:rsidRPr="0044379F">
        <w:rPr>
          <w:rFonts w:ascii="Times New Roman" w:eastAsia="Times New Roman" w:hAnsi="Times New Roman" w:cs="Times New Roman"/>
          <w:sz w:val="28"/>
          <w:szCs w:val="28"/>
        </w:rPr>
        <w:t>(физ</w:t>
      </w:r>
      <w:r w:rsidRPr="0044379F">
        <w:rPr>
          <w:rFonts w:ascii="Times New Roman" w:eastAsia="Times New Roman" w:hAnsi="Times New Roman" w:cs="Times New Roman"/>
          <w:sz w:val="28"/>
          <w:szCs w:val="28"/>
        </w:rPr>
        <w:t>и</w:t>
      </w:r>
      <w:r w:rsidRPr="0044379F">
        <w:rPr>
          <w:rFonts w:ascii="Times New Roman" w:eastAsia="Times New Roman" w:hAnsi="Times New Roman" w:cs="Times New Roman"/>
          <w:sz w:val="28"/>
          <w:szCs w:val="28"/>
        </w:rPr>
        <w:t>ческого лица)</w:t>
      </w:r>
      <w:r w:rsidR="007C5B61">
        <w:rPr>
          <w:rFonts w:ascii="Times New Roman" w:eastAsia="Times New Roman" w:hAnsi="Times New Roman" w:cs="Times New Roman"/>
          <w:sz w:val="28"/>
          <w:szCs w:val="28"/>
        </w:rPr>
        <w:t>:</w:t>
      </w:r>
      <w:r w:rsidR="002F58A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 101Х К 34Х4;</w:t>
      </w:r>
    </w:p>
    <w:p w:rsidR="00CA5062" w:rsidRDefault="00CA5062" w:rsidP="0050187E">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pacing w:val="-6"/>
          <w:sz w:val="28"/>
          <w:szCs w:val="28"/>
        </w:rPr>
        <w:t>- н</w:t>
      </w:r>
      <w:r w:rsidRPr="0044379F">
        <w:rPr>
          <w:rFonts w:ascii="Times New Roman" w:eastAsia="Times New Roman" w:hAnsi="Times New Roman" w:cs="Times New Roman"/>
          <w:spacing w:val="-6"/>
          <w:sz w:val="28"/>
          <w:szCs w:val="28"/>
        </w:rPr>
        <w:t>ачислены проценты по вкла</w:t>
      </w:r>
      <w:r w:rsidRPr="0044379F">
        <w:rPr>
          <w:rFonts w:ascii="Times New Roman" w:eastAsia="Times New Roman" w:hAnsi="Times New Roman" w:cs="Times New Roman"/>
          <w:sz w:val="28"/>
          <w:szCs w:val="28"/>
        </w:rPr>
        <w:t>ду физических лиц</w:t>
      </w:r>
      <w:r w:rsidR="007C5B61">
        <w:rPr>
          <w:rFonts w:ascii="Times New Roman" w:eastAsia="Times New Roman" w:hAnsi="Times New Roman" w:cs="Times New Roman"/>
          <w:sz w:val="28"/>
          <w:szCs w:val="28"/>
        </w:rPr>
        <w:t>:</w:t>
      </w:r>
      <w:r w:rsidR="002F58A9">
        <w:rPr>
          <w:rFonts w:ascii="Times New Roman" w:eastAsia="Times New Roman" w:hAnsi="Times New Roman" w:cs="Times New Roman"/>
          <w:sz w:val="28"/>
          <w:szCs w:val="28"/>
        </w:rPr>
        <w:t xml:space="preserve">  </w:t>
      </w:r>
      <w:r>
        <w:rPr>
          <w:rFonts w:ascii="Times New Roman" w:eastAsia="Times New Roman" w:hAnsi="Times New Roman" w:cs="Times New Roman"/>
          <w:spacing w:val="-6"/>
          <w:sz w:val="28"/>
          <w:szCs w:val="28"/>
        </w:rPr>
        <w:t>Д 9045</w:t>
      </w:r>
      <w:proofErr w:type="gramStart"/>
      <w:r>
        <w:rPr>
          <w:rFonts w:ascii="Times New Roman" w:eastAsia="Times New Roman" w:hAnsi="Times New Roman" w:cs="Times New Roman"/>
          <w:spacing w:val="-6"/>
          <w:sz w:val="28"/>
          <w:szCs w:val="28"/>
        </w:rPr>
        <w:t xml:space="preserve"> К</w:t>
      </w:r>
      <w:proofErr w:type="gramEnd"/>
      <w:r>
        <w:rPr>
          <w:rFonts w:ascii="Times New Roman" w:eastAsia="Times New Roman" w:hAnsi="Times New Roman" w:cs="Times New Roman"/>
          <w:spacing w:val="-6"/>
          <w:sz w:val="28"/>
          <w:szCs w:val="28"/>
        </w:rPr>
        <w:t xml:space="preserve"> 347Х</w:t>
      </w:r>
      <w:r>
        <w:rPr>
          <w:rFonts w:ascii="Times New Roman" w:eastAsia="Times New Roman" w:hAnsi="Times New Roman" w:cs="Times New Roman"/>
          <w:sz w:val="28"/>
          <w:szCs w:val="28"/>
        </w:rPr>
        <w:t>;</w:t>
      </w:r>
    </w:p>
    <w:p w:rsidR="00CA5062" w:rsidRDefault="00CA5062" w:rsidP="0050187E">
      <w:pPr>
        <w:widowControl w:val="0"/>
        <w:ind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z w:val="28"/>
          <w:szCs w:val="28"/>
        </w:rPr>
        <w:t>- з</w:t>
      </w:r>
      <w:r w:rsidRPr="0044379F">
        <w:rPr>
          <w:rFonts w:ascii="Times New Roman" w:eastAsia="Times New Roman" w:hAnsi="Times New Roman" w:cs="Times New Roman"/>
          <w:sz w:val="28"/>
          <w:szCs w:val="28"/>
        </w:rPr>
        <w:t xml:space="preserve">ачислена на текущий счет </w:t>
      </w:r>
      <w:r w:rsidRPr="0044379F">
        <w:rPr>
          <w:rFonts w:ascii="Times New Roman" w:eastAsia="Times New Roman" w:hAnsi="Times New Roman" w:cs="Times New Roman"/>
          <w:spacing w:val="-4"/>
          <w:sz w:val="28"/>
          <w:szCs w:val="28"/>
        </w:rPr>
        <w:t xml:space="preserve">клиента сумма начисленных </w:t>
      </w:r>
      <w:r w:rsidRPr="0044379F">
        <w:rPr>
          <w:rFonts w:ascii="Times New Roman" w:eastAsia="Times New Roman" w:hAnsi="Times New Roman" w:cs="Times New Roman"/>
          <w:spacing w:val="-1"/>
          <w:sz w:val="28"/>
          <w:szCs w:val="28"/>
        </w:rPr>
        <w:t>процентов (если</w:t>
      </w:r>
      <w:r>
        <w:rPr>
          <w:rFonts w:ascii="Times New Roman" w:eastAsia="Times New Roman" w:hAnsi="Times New Roman" w:cs="Times New Roman"/>
          <w:spacing w:val="-1"/>
          <w:sz w:val="28"/>
          <w:szCs w:val="28"/>
        </w:rPr>
        <w:t xml:space="preserve"> договором </w:t>
      </w:r>
      <w:r w:rsidRPr="0044379F">
        <w:rPr>
          <w:rFonts w:ascii="Times New Roman" w:eastAsia="Times New Roman" w:hAnsi="Times New Roman" w:cs="Times New Roman"/>
          <w:spacing w:val="-1"/>
          <w:sz w:val="28"/>
          <w:szCs w:val="28"/>
        </w:rPr>
        <w:t xml:space="preserve">о </w:t>
      </w:r>
      <w:r w:rsidRPr="0044379F">
        <w:rPr>
          <w:rFonts w:ascii="Times New Roman" w:eastAsia="Times New Roman" w:hAnsi="Times New Roman" w:cs="Times New Roman"/>
          <w:spacing w:val="-6"/>
          <w:sz w:val="28"/>
          <w:szCs w:val="28"/>
        </w:rPr>
        <w:t>банковском вкладе не предусмотрена капитализация пр</w:t>
      </w:r>
      <w:r w:rsidRPr="0044379F">
        <w:rPr>
          <w:rFonts w:ascii="Times New Roman" w:eastAsia="Times New Roman" w:hAnsi="Times New Roman" w:cs="Times New Roman"/>
          <w:spacing w:val="-6"/>
          <w:sz w:val="28"/>
          <w:szCs w:val="28"/>
        </w:rPr>
        <w:t>о</w:t>
      </w:r>
      <w:r w:rsidRPr="0044379F">
        <w:rPr>
          <w:rFonts w:ascii="Times New Roman" w:eastAsia="Times New Roman" w:hAnsi="Times New Roman" w:cs="Times New Roman"/>
          <w:spacing w:val="-6"/>
          <w:sz w:val="28"/>
          <w:szCs w:val="28"/>
        </w:rPr>
        <w:t>центов)</w:t>
      </w:r>
      <w:r w:rsidR="007C5B61">
        <w:rPr>
          <w:rFonts w:ascii="Times New Roman" w:eastAsia="Times New Roman" w:hAnsi="Times New Roman" w:cs="Times New Roman"/>
          <w:spacing w:val="-6"/>
          <w:sz w:val="28"/>
          <w:szCs w:val="28"/>
        </w:rPr>
        <w:t>:</w:t>
      </w:r>
      <w:r w:rsidR="002F58A9">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7"/>
          <w:sz w:val="28"/>
          <w:szCs w:val="28"/>
        </w:rPr>
        <w:t>Д 347Х К 3014</w:t>
      </w:r>
      <w:r>
        <w:rPr>
          <w:rFonts w:ascii="Times New Roman" w:eastAsia="Times New Roman" w:hAnsi="Times New Roman" w:cs="Times New Roman"/>
          <w:spacing w:val="-6"/>
          <w:sz w:val="28"/>
          <w:szCs w:val="28"/>
        </w:rPr>
        <w:t>;</w:t>
      </w:r>
    </w:p>
    <w:p w:rsidR="00CA5062" w:rsidRDefault="00CA5062" w:rsidP="0050187E">
      <w:pPr>
        <w:widowControl w:val="0"/>
        <w:ind w:firstLine="709"/>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6"/>
          <w:sz w:val="28"/>
          <w:szCs w:val="28"/>
        </w:rPr>
        <w:t>- в</w:t>
      </w:r>
      <w:r w:rsidRPr="0044379F">
        <w:rPr>
          <w:rFonts w:ascii="Times New Roman" w:eastAsia="Times New Roman" w:hAnsi="Times New Roman" w:cs="Times New Roman"/>
          <w:spacing w:val="-6"/>
          <w:sz w:val="28"/>
          <w:szCs w:val="28"/>
        </w:rPr>
        <w:t>ыплачена из кассы сумма на</w:t>
      </w:r>
      <w:r w:rsidRPr="0044379F">
        <w:rPr>
          <w:rFonts w:ascii="Times New Roman" w:eastAsia="Times New Roman" w:hAnsi="Times New Roman" w:cs="Times New Roman"/>
          <w:spacing w:val="-3"/>
          <w:sz w:val="28"/>
          <w:szCs w:val="28"/>
        </w:rPr>
        <w:t>численных процентов (если до</w:t>
      </w:r>
      <w:r w:rsidRPr="0044379F">
        <w:rPr>
          <w:rFonts w:ascii="Times New Roman" w:eastAsia="Times New Roman" w:hAnsi="Times New Roman" w:cs="Times New Roman"/>
          <w:spacing w:val="-5"/>
          <w:sz w:val="28"/>
          <w:szCs w:val="28"/>
        </w:rPr>
        <w:t xml:space="preserve">говором о банковском вкладе не </w:t>
      </w:r>
      <w:r w:rsidRPr="0044379F">
        <w:rPr>
          <w:rFonts w:ascii="Times New Roman" w:eastAsia="Times New Roman" w:hAnsi="Times New Roman" w:cs="Times New Roman"/>
          <w:spacing w:val="-4"/>
          <w:sz w:val="28"/>
          <w:szCs w:val="28"/>
        </w:rPr>
        <w:t xml:space="preserve">предусмотрена капитализация </w:t>
      </w:r>
      <w:r w:rsidRPr="0044379F">
        <w:rPr>
          <w:rFonts w:ascii="Times New Roman" w:eastAsia="Times New Roman" w:hAnsi="Times New Roman" w:cs="Times New Roman"/>
          <w:sz w:val="28"/>
          <w:szCs w:val="28"/>
        </w:rPr>
        <w:t>процентов)</w:t>
      </w:r>
      <w:r w:rsidR="007C5B6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Д 347Х </w:t>
      </w:r>
      <w:r w:rsidR="007D504A">
        <w:rPr>
          <w:rFonts w:ascii="Times New Roman" w:eastAsia="Times New Roman" w:hAnsi="Times New Roman" w:cs="Times New Roman"/>
          <w:sz w:val="28"/>
          <w:szCs w:val="28"/>
        </w:rPr>
        <w:t xml:space="preserve">    </w:t>
      </w:r>
      <w:r w:rsidRPr="007D504A">
        <w:rPr>
          <w:rFonts w:ascii="Times New Roman" w:eastAsia="Times New Roman" w:hAnsi="Times New Roman" w:cs="Times New Roman"/>
          <w:sz w:val="28"/>
          <w:szCs w:val="28"/>
        </w:rPr>
        <w:t>К</w:t>
      </w:r>
      <w:r>
        <w:rPr>
          <w:rFonts w:ascii="Times New Roman" w:eastAsia="Times New Roman" w:hAnsi="Times New Roman" w:cs="Times New Roman"/>
          <w:sz w:val="28"/>
          <w:szCs w:val="28"/>
        </w:rPr>
        <w:t xml:space="preserve"> 101Х</w:t>
      </w:r>
      <w:r>
        <w:rPr>
          <w:rFonts w:ascii="Times New Roman" w:eastAsia="Times New Roman" w:hAnsi="Times New Roman" w:cs="Times New Roman"/>
          <w:spacing w:val="-7"/>
          <w:sz w:val="28"/>
          <w:szCs w:val="28"/>
        </w:rPr>
        <w:t>;</w:t>
      </w:r>
    </w:p>
    <w:p w:rsidR="00CA5062" w:rsidRDefault="00CA5062" w:rsidP="0050187E">
      <w:pPr>
        <w:widowControl w:val="0"/>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7"/>
          <w:sz w:val="28"/>
          <w:szCs w:val="28"/>
        </w:rPr>
        <w:t>- з</w:t>
      </w:r>
      <w:r w:rsidRPr="0044379F">
        <w:rPr>
          <w:rFonts w:ascii="Times New Roman" w:eastAsia="Times New Roman" w:hAnsi="Times New Roman" w:cs="Times New Roman"/>
          <w:spacing w:val="-7"/>
          <w:sz w:val="28"/>
          <w:szCs w:val="28"/>
        </w:rPr>
        <w:t xml:space="preserve">ачислена на </w:t>
      </w:r>
      <w:r w:rsidR="007C5B61">
        <w:rPr>
          <w:rFonts w:ascii="Times New Roman" w:eastAsia="Times New Roman" w:hAnsi="Times New Roman" w:cs="Times New Roman"/>
          <w:spacing w:val="-7"/>
          <w:sz w:val="28"/>
          <w:szCs w:val="28"/>
        </w:rPr>
        <w:t xml:space="preserve">текущий </w:t>
      </w:r>
      <w:r w:rsidRPr="0044379F">
        <w:rPr>
          <w:rFonts w:ascii="Times New Roman" w:eastAsia="Times New Roman" w:hAnsi="Times New Roman" w:cs="Times New Roman"/>
          <w:spacing w:val="-7"/>
          <w:sz w:val="28"/>
          <w:szCs w:val="28"/>
        </w:rPr>
        <w:t>счет клиента сумма начисленных процентов (е</w:t>
      </w:r>
      <w:r w:rsidRPr="0044379F">
        <w:rPr>
          <w:rFonts w:ascii="Times New Roman" w:eastAsia="Times New Roman" w:hAnsi="Times New Roman" w:cs="Times New Roman"/>
          <w:spacing w:val="-7"/>
          <w:sz w:val="28"/>
          <w:szCs w:val="28"/>
        </w:rPr>
        <w:t>с</w:t>
      </w:r>
      <w:r w:rsidRPr="0044379F">
        <w:rPr>
          <w:rFonts w:ascii="Times New Roman" w:eastAsia="Times New Roman" w:hAnsi="Times New Roman" w:cs="Times New Roman"/>
          <w:spacing w:val="-7"/>
          <w:sz w:val="28"/>
          <w:szCs w:val="28"/>
        </w:rPr>
        <w:t xml:space="preserve">ли  договором </w:t>
      </w:r>
      <w:r>
        <w:rPr>
          <w:rFonts w:ascii="Times New Roman" w:eastAsia="Times New Roman" w:hAnsi="Times New Roman" w:cs="Times New Roman"/>
          <w:spacing w:val="-7"/>
          <w:sz w:val="28"/>
          <w:szCs w:val="28"/>
        </w:rPr>
        <w:t>о</w:t>
      </w:r>
      <w:r w:rsidRPr="0044379F">
        <w:rPr>
          <w:rFonts w:ascii="Times New Roman" w:eastAsia="Times New Roman" w:hAnsi="Times New Roman" w:cs="Times New Roman"/>
          <w:spacing w:val="-7"/>
          <w:sz w:val="28"/>
          <w:szCs w:val="28"/>
        </w:rPr>
        <w:t xml:space="preserve"> банковском вкладе не предусмотрена капита</w:t>
      </w:r>
      <w:r w:rsidRPr="0044379F">
        <w:rPr>
          <w:rFonts w:ascii="Times New Roman" w:eastAsia="Times New Roman" w:hAnsi="Times New Roman" w:cs="Times New Roman"/>
          <w:sz w:val="28"/>
          <w:szCs w:val="28"/>
        </w:rPr>
        <w:t>лизация проце</w:t>
      </w:r>
      <w:r w:rsidRPr="0044379F">
        <w:rPr>
          <w:rFonts w:ascii="Times New Roman" w:eastAsia="Times New Roman" w:hAnsi="Times New Roman" w:cs="Times New Roman"/>
          <w:sz w:val="28"/>
          <w:szCs w:val="28"/>
        </w:rPr>
        <w:t>н</w:t>
      </w:r>
      <w:r w:rsidRPr="0044379F">
        <w:rPr>
          <w:rFonts w:ascii="Times New Roman" w:eastAsia="Times New Roman" w:hAnsi="Times New Roman" w:cs="Times New Roman"/>
          <w:sz w:val="28"/>
          <w:szCs w:val="28"/>
        </w:rPr>
        <w:t>тов)</w:t>
      </w:r>
      <w:r w:rsidR="007C5B61">
        <w:rPr>
          <w:rFonts w:ascii="Times New Roman" w:eastAsia="Times New Roman" w:hAnsi="Times New Roman" w:cs="Times New Roman"/>
          <w:sz w:val="28"/>
          <w:szCs w:val="28"/>
        </w:rPr>
        <w:t>:</w:t>
      </w:r>
      <w:r w:rsidR="002F58A9">
        <w:rPr>
          <w:rFonts w:ascii="Times New Roman" w:eastAsia="Times New Roman" w:hAnsi="Times New Roman" w:cs="Times New Roman"/>
          <w:sz w:val="28"/>
          <w:szCs w:val="28"/>
        </w:rPr>
        <w:t xml:space="preserve">  </w:t>
      </w:r>
      <w:r>
        <w:rPr>
          <w:rFonts w:ascii="Times New Roman" w:eastAsia="Times New Roman" w:hAnsi="Times New Roman" w:cs="Times New Roman"/>
          <w:spacing w:val="-4"/>
          <w:sz w:val="28"/>
          <w:szCs w:val="28"/>
        </w:rPr>
        <w:t>Д 347Х К 3</w:t>
      </w:r>
      <w:r w:rsidR="007C5B61">
        <w:rPr>
          <w:rFonts w:ascii="Times New Roman" w:eastAsia="Times New Roman" w:hAnsi="Times New Roman" w:cs="Times New Roman"/>
          <w:spacing w:val="-4"/>
          <w:sz w:val="28"/>
          <w:szCs w:val="28"/>
        </w:rPr>
        <w:t>0</w:t>
      </w:r>
      <w:r>
        <w:rPr>
          <w:rFonts w:ascii="Times New Roman" w:eastAsia="Times New Roman" w:hAnsi="Times New Roman" w:cs="Times New Roman"/>
          <w:spacing w:val="-4"/>
          <w:sz w:val="28"/>
          <w:szCs w:val="28"/>
        </w:rPr>
        <w:t>14;</w:t>
      </w:r>
    </w:p>
    <w:p w:rsidR="00CA5062" w:rsidRDefault="00CA5062" w:rsidP="0050187E">
      <w:pPr>
        <w:widowControl w:val="0"/>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4"/>
          <w:sz w:val="28"/>
          <w:szCs w:val="28"/>
        </w:rPr>
        <w:t>- з</w:t>
      </w:r>
      <w:r w:rsidRPr="0044379F">
        <w:rPr>
          <w:rFonts w:ascii="Times New Roman" w:eastAsia="Times New Roman" w:hAnsi="Times New Roman" w:cs="Times New Roman"/>
          <w:spacing w:val="-4"/>
          <w:sz w:val="28"/>
          <w:szCs w:val="28"/>
        </w:rPr>
        <w:t xml:space="preserve">ачислена на вкладной счет </w:t>
      </w:r>
      <w:r w:rsidRPr="0044379F">
        <w:rPr>
          <w:rFonts w:ascii="Times New Roman" w:eastAsia="Times New Roman" w:hAnsi="Times New Roman" w:cs="Times New Roman"/>
          <w:spacing w:val="-3"/>
          <w:sz w:val="28"/>
          <w:szCs w:val="28"/>
        </w:rPr>
        <w:t xml:space="preserve">клиента  сумма  начисленных </w:t>
      </w:r>
      <w:r w:rsidRPr="0044379F">
        <w:rPr>
          <w:rFonts w:ascii="Times New Roman" w:eastAsia="Times New Roman" w:hAnsi="Times New Roman" w:cs="Times New Roman"/>
          <w:spacing w:val="-1"/>
          <w:sz w:val="28"/>
          <w:szCs w:val="28"/>
        </w:rPr>
        <w:t xml:space="preserve">процентов (если договором о </w:t>
      </w:r>
      <w:r w:rsidRPr="0044379F">
        <w:rPr>
          <w:rFonts w:ascii="Times New Roman" w:eastAsia="Times New Roman" w:hAnsi="Times New Roman" w:cs="Times New Roman"/>
          <w:spacing w:val="-3"/>
          <w:sz w:val="28"/>
          <w:szCs w:val="28"/>
        </w:rPr>
        <w:t>банковском вкладе предусмо</w:t>
      </w:r>
      <w:r w:rsidRPr="0044379F">
        <w:rPr>
          <w:rFonts w:ascii="Times New Roman" w:eastAsia="Times New Roman" w:hAnsi="Times New Roman" w:cs="Times New Roman"/>
          <w:spacing w:val="-1"/>
          <w:sz w:val="28"/>
          <w:szCs w:val="28"/>
        </w:rPr>
        <w:t>трена капитализация пр</w:t>
      </w:r>
      <w:r w:rsidRPr="0044379F">
        <w:rPr>
          <w:rFonts w:ascii="Times New Roman" w:eastAsia="Times New Roman" w:hAnsi="Times New Roman" w:cs="Times New Roman"/>
          <w:spacing w:val="-1"/>
          <w:sz w:val="28"/>
          <w:szCs w:val="28"/>
        </w:rPr>
        <w:t>о</w:t>
      </w:r>
      <w:r w:rsidRPr="0044379F">
        <w:rPr>
          <w:rFonts w:ascii="Times New Roman" w:eastAsia="Times New Roman" w:hAnsi="Times New Roman" w:cs="Times New Roman"/>
          <w:spacing w:val="-1"/>
          <w:sz w:val="28"/>
          <w:szCs w:val="28"/>
        </w:rPr>
        <w:t>цен</w:t>
      </w:r>
      <w:r w:rsidRPr="0044379F">
        <w:rPr>
          <w:rFonts w:ascii="Times New Roman" w:eastAsia="Times New Roman" w:hAnsi="Times New Roman" w:cs="Times New Roman"/>
          <w:sz w:val="28"/>
          <w:szCs w:val="28"/>
        </w:rPr>
        <w:t>тов)</w:t>
      </w:r>
      <w:r w:rsidR="007C5B61">
        <w:rPr>
          <w:rFonts w:ascii="Times New Roman" w:eastAsia="Times New Roman" w:hAnsi="Times New Roman" w:cs="Times New Roman"/>
          <w:sz w:val="28"/>
          <w:szCs w:val="28"/>
        </w:rPr>
        <w:t>:</w:t>
      </w:r>
      <w:r w:rsidR="002F58A9">
        <w:rPr>
          <w:rFonts w:ascii="Times New Roman" w:eastAsia="Times New Roman" w:hAnsi="Times New Roman" w:cs="Times New Roman"/>
          <w:sz w:val="28"/>
          <w:szCs w:val="28"/>
        </w:rPr>
        <w:t xml:space="preserve">  </w:t>
      </w:r>
      <w:r>
        <w:rPr>
          <w:rFonts w:ascii="Times New Roman" w:eastAsia="Times New Roman" w:hAnsi="Times New Roman" w:cs="Times New Roman"/>
          <w:spacing w:val="-1"/>
          <w:sz w:val="28"/>
          <w:szCs w:val="28"/>
        </w:rPr>
        <w:t>Д 347Х К 34Х4;</w:t>
      </w:r>
    </w:p>
    <w:p w:rsidR="00CA5062" w:rsidRDefault="00CA5062" w:rsidP="0050187E">
      <w:pPr>
        <w:widowControl w:val="0"/>
        <w:ind w:firstLine="709"/>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1"/>
          <w:sz w:val="28"/>
          <w:szCs w:val="28"/>
        </w:rPr>
        <w:t>- в</w:t>
      </w:r>
      <w:r w:rsidRPr="0044379F">
        <w:rPr>
          <w:rFonts w:ascii="Times New Roman" w:eastAsia="Times New Roman" w:hAnsi="Times New Roman" w:cs="Times New Roman"/>
          <w:spacing w:val="-1"/>
          <w:sz w:val="28"/>
          <w:szCs w:val="28"/>
        </w:rPr>
        <w:t>ыдана клиенту сумма на</w:t>
      </w:r>
      <w:r w:rsidRPr="0044379F">
        <w:rPr>
          <w:rFonts w:ascii="Times New Roman" w:eastAsia="Times New Roman" w:hAnsi="Times New Roman" w:cs="Times New Roman"/>
          <w:spacing w:val="-2"/>
          <w:sz w:val="28"/>
          <w:szCs w:val="28"/>
        </w:rPr>
        <w:t>численных процентов с теку</w:t>
      </w:r>
      <w:r w:rsidRPr="0044379F">
        <w:rPr>
          <w:rFonts w:ascii="Times New Roman" w:eastAsia="Times New Roman" w:hAnsi="Times New Roman" w:cs="Times New Roman"/>
          <w:sz w:val="28"/>
          <w:szCs w:val="28"/>
        </w:rPr>
        <w:t>щего счета</w:t>
      </w:r>
      <w:r w:rsidR="007C5B61" w:rsidRPr="007D504A">
        <w:rPr>
          <w:rFonts w:ascii="Times New Roman" w:eastAsia="Times New Roman" w:hAnsi="Times New Roman" w:cs="Times New Roman"/>
          <w:sz w:val="28"/>
          <w:szCs w:val="28"/>
        </w:rPr>
        <w:t>:</w:t>
      </w:r>
      <w:r w:rsidR="007D504A">
        <w:rPr>
          <w:rFonts w:ascii="Times New Roman" w:eastAsia="Times New Roman" w:hAnsi="Times New Roman" w:cs="Times New Roman"/>
          <w:sz w:val="28"/>
          <w:szCs w:val="28"/>
        </w:rPr>
        <w:t xml:space="preserve">   </w:t>
      </w:r>
      <w:r w:rsidR="007C5B61" w:rsidRPr="007D504A">
        <w:rPr>
          <w:rFonts w:ascii="Times New Roman" w:eastAsia="Times New Roman" w:hAnsi="Times New Roman" w:cs="Times New Roman"/>
          <w:sz w:val="28"/>
          <w:szCs w:val="28"/>
        </w:rPr>
        <w:t xml:space="preserve"> </w:t>
      </w:r>
      <w:r w:rsidRPr="007D504A">
        <w:rPr>
          <w:rFonts w:ascii="Times New Roman" w:eastAsia="Times New Roman" w:hAnsi="Times New Roman" w:cs="Times New Roman"/>
          <w:spacing w:val="-7"/>
          <w:sz w:val="28"/>
          <w:szCs w:val="28"/>
        </w:rPr>
        <w:t>Д</w:t>
      </w:r>
      <w:r>
        <w:rPr>
          <w:rFonts w:ascii="Times New Roman" w:eastAsia="Times New Roman" w:hAnsi="Times New Roman" w:cs="Times New Roman"/>
          <w:spacing w:val="-7"/>
          <w:sz w:val="28"/>
          <w:szCs w:val="28"/>
        </w:rPr>
        <w:t xml:space="preserve"> 3014 К 101Х;</w:t>
      </w:r>
    </w:p>
    <w:p w:rsidR="00CA5062" w:rsidRPr="0044379F" w:rsidRDefault="00CA5062" w:rsidP="0050187E">
      <w:pPr>
        <w:widowControl w:val="0"/>
        <w:ind w:firstLine="709"/>
        <w:jc w:val="both"/>
        <w:rPr>
          <w:rFonts w:ascii="Times New Roman" w:hAnsi="Times New Roman" w:cs="Times New Roman"/>
          <w:b/>
          <w:sz w:val="28"/>
          <w:szCs w:val="28"/>
        </w:rPr>
      </w:pPr>
      <w:r>
        <w:rPr>
          <w:rFonts w:ascii="Times New Roman" w:eastAsia="Times New Roman" w:hAnsi="Times New Roman" w:cs="Times New Roman"/>
          <w:spacing w:val="-7"/>
          <w:sz w:val="28"/>
          <w:szCs w:val="28"/>
        </w:rPr>
        <w:t>- в</w:t>
      </w:r>
      <w:r w:rsidRPr="0044379F">
        <w:rPr>
          <w:rFonts w:ascii="Times New Roman" w:eastAsia="Times New Roman" w:hAnsi="Times New Roman" w:cs="Times New Roman"/>
          <w:spacing w:val="-7"/>
          <w:sz w:val="28"/>
          <w:szCs w:val="28"/>
        </w:rPr>
        <w:t>ыдана клиенту сумма вкла</w:t>
      </w:r>
      <w:r w:rsidRPr="0044379F">
        <w:rPr>
          <w:rFonts w:ascii="Times New Roman" w:eastAsia="Times New Roman" w:hAnsi="Times New Roman" w:cs="Times New Roman"/>
          <w:spacing w:val="-1"/>
          <w:sz w:val="28"/>
          <w:szCs w:val="28"/>
        </w:rPr>
        <w:t xml:space="preserve">да  при  закрытии  вкладного </w:t>
      </w:r>
      <w:r w:rsidRPr="0044379F">
        <w:rPr>
          <w:rFonts w:ascii="Times New Roman" w:eastAsia="Times New Roman" w:hAnsi="Times New Roman" w:cs="Times New Roman"/>
          <w:sz w:val="28"/>
          <w:szCs w:val="28"/>
        </w:rPr>
        <w:t>(депозитн</w:t>
      </w:r>
      <w:r w:rsidRPr="0044379F">
        <w:rPr>
          <w:rFonts w:ascii="Times New Roman" w:eastAsia="Times New Roman" w:hAnsi="Times New Roman" w:cs="Times New Roman"/>
          <w:sz w:val="28"/>
          <w:szCs w:val="28"/>
        </w:rPr>
        <w:t>о</w:t>
      </w:r>
      <w:r w:rsidRPr="0044379F">
        <w:rPr>
          <w:rFonts w:ascii="Times New Roman" w:eastAsia="Times New Roman" w:hAnsi="Times New Roman" w:cs="Times New Roman"/>
          <w:sz w:val="28"/>
          <w:szCs w:val="28"/>
        </w:rPr>
        <w:t>го</w:t>
      </w:r>
      <w:proofErr w:type="gramStart"/>
      <w:r w:rsidRPr="0044379F">
        <w:rPr>
          <w:rFonts w:ascii="Times New Roman" w:eastAsia="Times New Roman" w:hAnsi="Times New Roman" w:cs="Times New Roman"/>
          <w:sz w:val="28"/>
          <w:szCs w:val="28"/>
        </w:rPr>
        <w:t>)с</w:t>
      </w:r>
      <w:proofErr w:type="gramEnd"/>
      <w:r w:rsidRPr="0044379F">
        <w:rPr>
          <w:rFonts w:ascii="Times New Roman" w:eastAsia="Times New Roman" w:hAnsi="Times New Roman" w:cs="Times New Roman"/>
          <w:sz w:val="28"/>
          <w:szCs w:val="28"/>
        </w:rPr>
        <w:t>чета</w:t>
      </w:r>
      <w:r w:rsidR="007C5B61">
        <w:rPr>
          <w:rFonts w:ascii="Times New Roman" w:eastAsia="Times New Roman" w:hAnsi="Times New Roman" w:cs="Times New Roman"/>
          <w:sz w:val="28"/>
          <w:szCs w:val="28"/>
        </w:rPr>
        <w:t>:</w:t>
      </w:r>
      <w:r w:rsidR="002F58A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 34Х4</w:t>
      </w:r>
      <w:proofErr w:type="gramStart"/>
      <w:r>
        <w:rPr>
          <w:rFonts w:ascii="Times New Roman" w:eastAsia="Times New Roman" w:hAnsi="Times New Roman" w:cs="Times New Roman"/>
          <w:sz w:val="28"/>
          <w:szCs w:val="28"/>
        </w:rPr>
        <w:t xml:space="preserve"> К</w:t>
      </w:r>
      <w:proofErr w:type="gramEnd"/>
      <w:r>
        <w:rPr>
          <w:rFonts w:ascii="Times New Roman" w:eastAsia="Times New Roman" w:hAnsi="Times New Roman" w:cs="Times New Roman"/>
          <w:sz w:val="28"/>
          <w:szCs w:val="28"/>
        </w:rPr>
        <w:t xml:space="preserve"> 101Х.</w:t>
      </w:r>
    </w:p>
    <w:p w:rsidR="00CA5062" w:rsidRDefault="00CA5062" w:rsidP="0050187E">
      <w:pPr>
        <w:widowControl w:val="0"/>
        <w:ind w:firstLine="709"/>
        <w:jc w:val="both"/>
        <w:rPr>
          <w:rFonts w:ascii="Times New Roman" w:eastAsia="Times New Roman" w:hAnsi="Times New Roman" w:cs="Times New Roman"/>
          <w:sz w:val="28"/>
          <w:szCs w:val="28"/>
        </w:rPr>
      </w:pPr>
      <w:r w:rsidRPr="00D83D94">
        <w:rPr>
          <w:rFonts w:ascii="Times New Roman" w:eastAsia="Times New Roman" w:hAnsi="Times New Roman" w:cs="Times New Roman"/>
          <w:sz w:val="28"/>
          <w:szCs w:val="28"/>
        </w:rPr>
        <w:t>Бухгалтерский учет вкладных (депозитных) операций банка с юр</w:t>
      </w:r>
      <w:r w:rsidRPr="00D83D94">
        <w:rPr>
          <w:rFonts w:ascii="Times New Roman" w:eastAsia="Times New Roman" w:hAnsi="Times New Roman" w:cs="Times New Roman"/>
          <w:sz w:val="28"/>
          <w:szCs w:val="28"/>
        </w:rPr>
        <w:t>и</w:t>
      </w:r>
      <w:r w:rsidRPr="00D83D94">
        <w:rPr>
          <w:rFonts w:ascii="Times New Roman" w:eastAsia="Times New Roman" w:hAnsi="Times New Roman" w:cs="Times New Roman"/>
          <w:sz w:val="28"/>
          <w:szCs w:val="28"/>
        </w:rPr>
        <w:t>дическими лицами на примере коммерческой организации отражен</w:t>
      </w:r>
      <w:r>
        <w:rPr>
          <w:rFonts w:ascii="Times New Roman" w:eastAsia="Times New Roman" w:hAnsi="Times New Roman" w:cs="Times New Roman"/>
          <w:sz w:val="28"/>
          <w:szCs w:val="28"/>
        </w:rPr>
        <w:t xml:space="preserve"> хозя</w:t>
      </w:r>
      <w:r>
        <w:rPr>
          <w:rFonts w:ascii="Times New Roman" w:eastAsia="Times New Roman" w:hAnsi="Times New Roman" w:cs="Times New Roman"/>
          <w:sz w:val="28"/>
          <w:szCs w:val="28"/>
        </w:rPr>
        <w:t>й</w:t>
      </w:r>
      <w:r>
        <w:rPr>
          <w:rFonts w:ascii="Times New Roman" w:eastAsia="Times New Roman" w:hAnsi="Times New Roman" w:cs="Times New Roman"/>
          <w:sz w:val="28"/>
          <w:szCs w:val="28"/>
        </w:rPr>
        <w:t xml:space="preserve">ственными операциями: </w:t>
      </w:r>
    </w:p>
    <w:p w:rsidR="00CA5062" w:rsidRDefault="00CA5062" w:rsidP="0050187E">
      <w:pPr>
        <w:widowControl w:val="0"/>
        <w:ind w:firstLine="709"/>
        <w:jc w:val="both"/>
        <w:rPr>
          <w:rFonts w:ascii="Times New Roman" w:eastAsia="Times New Roman" w:hAnsi="Times New Roman" w:cs="Times New Roman"/>
          <w:spacing w:val="-5"/>
          <w:sz w:val="28"/>
          <w:szCs w:val="28"/>
        </w:rPr>
      </w:pPr>
      <w:r>
        <w:rPr>
          <w:rFonts w:ascii="Times New Roman" w:eastAsia="Times New Roman" w:hAnsi="Times New Roman" w:cs="Times New Roman"/>
          <w:sz w:val="28"/>
          <w:szCs w:val="28"/>
        </w:rPr>
        <w:t>- п</w:t>
      </w:r>
      <w:r w:rsidRPr="000A4EE2">
        <w:rPr>
          <w:rFonts w:ascii="Times New Roman" w:eastAsia="Times New Roman" w:hAnsi="Times New Roman" w:cs="Times New Roman"/>
          <w:sz w:val="28"/>
          <w:szCs w:val="28"/>
        </w:rPr>
        <w:t xml:space="preserve">риняты во вклад (депозит) </w:t>
      </w:r>
      <w:r w:rsidRPr="000A4EE2">
        <w:rPr>
          <w:rFonts w:ascii="Times New Roman" w:eastAsia="Times New Roman" w:hAnsi="Times New Roman" w:cs="Times New Roman"/>
          <w:spacing w:val="-2"/>
          <w:sz w:val="28"/>
          <w:szCs w:val="28"/>
        </w:rPr>
        <w:t>денежные средства от вкладчика (ко</w:t>
      </w:r>
      <w:r w:rsidRPr="000A4EE2">
        <w:rPr>
          <w:rFonts w:ascii="Times New Roman" w:eastAsia="Times New Roman" w:hAnsi="Times New Roman" w:cs="Times New Roman"/>
          <w:spacing w:val="-2"/>
          <w:sz w:val="28"/>
          <w:szCs w:val="28"/>
        </w:rPr>
        <w:t>м</w:t>
      </w:r>
      <w:r w:rsidRPr="000A4EE2">
        <w:rPr>
          <w:rFonts w:ascii="Times New Roman" w:eastAsia="Times New Roman" w:hAnsi="Times New Roman" w:cs="Times New Roman"/>
          <w:spacing w:val="-2"/>
          <w:sz w:val="28"/>
          <w:szCs w:val="28"/>
        </w:rPr>
        <w:t xml:space="preserve">мерческой организации) </w:t>
      </w:r>
      <w:r w:rsidRPr="000A4EE2">
        <w:rPr>
          <w:rFonts w:ascii="Times New Roman" w:eastAsia="Times New Roman" w:hAnsi="Times New Roman" w:cs="Times New Roman"/>
          <w:spacing w:val="-1"/>
          <w:sz w:val="28"/>
          <w:szCs w:val="28"/>
        </w:rPr>
        <w:t>в белорусских рублях или ино</w:t>
      </w:r>
      <w:r w:rsidRPr="000A4EE2">
        <w:rPr>
          <w:rFonts w:ascii="Times New Roman" w:eastAsia="Times New Roman" w:hAnsi="Times New Roman" w:cs="Times New Roman"/>
          <w:sz w:val="28"/>
          <w:szCs w:val="28"/>
        </w:rPr>
        <w:t>странной валюте</w:t>
      </w:r>
      <w:r w:rsidR="007107C6">
        <w:rPr>
          <w:rFonts w:ascii="Times New Roman" w:eastAsia="Times New Roman" w:hAnsi="Times New Roman" w:cs="Times New Roman"/>
          <w:sz w:val="28"/>
          <w:szCs w:val="28"/>
        </w:rPr>
        <w:t xml:space="preserve">: </w:t>
      </w:r>
      <w:r w:rsidRPr="007D504A">
        <w:rPr>
          <w:rFonts w:ascii="Times New Roman" w:eastAsia="Times New Roman" w:hAnsi="Times New Roman" w:cs="Times New Roman"/>
          <w:spacing w:val="-5"/>
          <w:sz w:val="28"/>
          <w:szCs w:val="28"/>
        </w:rPr>
        <w:t>Д</w:t>
      </w:r>
      <w:r>
        <w:rPr>
          <w:rFonts w:ascii="Times New Roman" w:eastAsia="Times New Roman" w:hAnsi="Times New Roman" w:cs="Times New Roman"/>
          <w:spacing w:val="-5"/>
          <w:sz w:val="28"/>
          <w:szCs w:val="28"/>
        </w:rPr>
        <w:t xml:space="preserve"> 3012</w:t>
      </w:r>
      <w:proofErr w:type="gramStart"/>
      <w:r>
        <w:rPr>
          <w:rFonts w:ascii="Times New Roman" w:eastAsia="Times New Roman" w:hAnsi="Times New Roman" w:cs="Times New Roman"/>
          <w:spacing w:val="-5"/>
          <w:sz w:val="28"/>
          <w:szCs w:val="28"/>
        </w:rPr>
        <w:t xml:space="preserve"> К</w:t>
      </w:r>
      <w:proofErr w:type="gramEnd"/>
      <w:r>
        <w:rPr>
          <w:rFonts w:ascii="Times New Roman" w:eastAsia="Times New Roman" w:hAnsi="Times New Roman" w:cs="Times New Roman"/>
          <w:spacing w:val="-5"/>
          <w:sz w:val="28"/>
          <w:szCs w:val="28"/>
        </w:rPr>
        <w:t xml:space="preserve"> 34Х2;</w:t>
      </w:r>
    </w:p>
    <w:p w:rsidR="00CA5062" w:rsidRDefault="00CA5062" w:rsidP="0050187E">
      <w:pPr>
        <w:widowControl w:val="0"/>
        <w:ind w:firstLine="709"/>
        <w:jc w:val="both"/>
        <w:rPr>
          <w:rFonts w:ascii="Times New Roman" w:hAnsi="Times New Roman" w:cs="Times New Roman"/>
          <w:sz w:val="28"/>
          <w:szCs w:val="28"/>
        </w:rPr>
      </w:pPr>
      <w:r>
        <w:rPr>
          <w:rFonts w:ascii="Times New Roman" w:eastAsia="Times New Roman" w:hAnsi="Times New Roman" w:cs="Times New Roman"/>
          <w:spacing w:val="-5"/>
          <w:sz w:val="28"/>
          <w:szCs w:val="28"/>
        </w:rPr>
        <w:t>- н</w:t>
      </w:r>
      <w:r w:rsidRPr="000A4EE2">
        <w:rPr>
          <w:rFonts w:ascii="Times New Roman" w:eastAsia="Times New Roman" w:hAnsi="Times New Roman" w:cs="Times New Roman"/>
          <w:spacing w:val="-5"/>
          <w:sz w:val="28"/>
          <w:szCs w:val="28"/>
        </w:rPr>
        <w:t>ачислены проценты по вкла</w:t>
      </w:r>
      <w:r w:rsidRPr="000A4EE2">
        <w:rPr>
          <w:rFonts w:ascii="Times New Roman" w:eastAsia="Times New Roman" w:hAnsi="Times New Roman" w:cs="Times New Roman"/>
          <w:spacing w:val="-3"/>
          <w:sz w:val="28"/>
          <w:szCs w:val="28"/>
        </w:rPr>
        <w:t>ду (депозиту) коммерческой ор</w:t>
      </w:r>
      <w:r w:rsidRPr="000A4EE2">
        <w:rPr>
          <w:rFonts w:ascii="Times New Roman" w:eastAsia="Times New Roman" w:hAnsi="Times New Roman" w:cs="Times New Roman"/>
          <w:sz w:val="28"/>
          <w:szCs w:val="28"/>
        </w:rPr>
        <w:t>ганиз</w:t>
      </w:r>
      <w:r w:rsidRPr="000A4EE2">
        <w:rPr>
          <w:rFonts w:ascii="Times New Roman" w:eastAsia="Times New Roman" w:hAnsi="Times New Roman" w:cs="Times New Roman"/>
          <w:sz w:val="28"/>
          <w:szCs w:val="28"/>
        </w:rPr>
        <w:t>а</w:t>
      </w:r>
      <w:r w:rsidRPr="000A4EE2">
        <w:rPr>
          <w:rFonts w:ascii="Times New Roman" w:eastAsia="Times New Roman" w:hAnsi="Times New Roman" w:cs="Times New Roman"/>
          <w:sz w:val="28"/>
          <w:szCs w:val="28"/>
        </w:rPr>
        <w:t>ции</w:t>
      </w:r>
      <w:r w:rsidR="007107C6">
        <w:rPr>
          <w:rFonts w:ascii="Times New Roman" w:eastAsia="Times New Roman" w:hAnsi="Times New Roman" w:cs="Times New Roman"/>
          <w:sz w:val="28"/>
          <w:szCs w:val="28"/>
        </w:rPr>
        <w:t xml:space="preserve">: </w:t>
      </w:r>
      <w:r>
        <w:rPr>
          <w:rFonts w:ascii="Times New Roman" w:hAnsi="Times New Roman" w:cs="Times New Roman"/>
          <w:sz w:val="28"/>
          <w:szCs w:val="28"/>
        </w:rPr>
        <w:t>Д 9034</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 xml:space="preserve"> 347Х;</w:t>
      </w:r>
    </w:p>
    <w:p w:rsidR="00CA5062" w:rsidRDefault="00CA5062" w:rsidP="0050187E">
      <w:pPr>
        <w:widowControl w:val="0"/>
        <w:ind w:firstLine="709"/>
        <w:jc w:val="both"/>
        <w:rPr>
          <w:rFonts w:ascii="Times New Roman" w:eastAsia="Times New Roman" w:hAnsi="Times New Roman" w:cs="Times New Roman"/>
          <w:spacing w:val="-3"/>
          <w:sz w:val="28"/>
          <w:szCs w:val="28"/>
        </w:rPr>
      </w:pPr>
      <w:r>
        <w:rPr>
          <w:rFonts w:ascii="Times New Roman" w:hAnsi="Times New Roman" w:cs="Times New Roman"/>
          <w:sz w:val="28"/>
          <w:szCs w:val="28"/>
        </w:rPr>
        <w:lastRenderedPageBreak/>
        <w:t>- з</w:t>
      </w:r>
      <w:r w:rsidRPr="000A4EE2">
        <w:rPr>
          <w:rFonts w:ascii="Times New Roman" w:eastAsia="Times New Roman" w:hAnsi="Times New Roman" w:cs="Times New Roman"/>
          <w:sz w:val="28"/>
          <w:szCs w:val="28"/>
        </w:rPr>
        <w:t>ачислена на текущий (расчетный) счет коммерческой организации сумма начисленных процентов (если договором о банковском вкладе не предусмотрена капитализация процентов)</w:t>
      </w:r>
      <w:r w:rsidR="001C4C69">
        <w:rPr>
          <w:rFonts w:ascii="Times New Roman" w:eastAsia="Times New Roman" w:hAnsi="Times New Roman" w:cs="Times New Roman"/>
          <w:sz w:val="28"/>
          <w:szCs w:val="28"/>
        </w:rPr>
        <w:t xml:space="preserve">: </w:t>
      </w:r>
      <w:r>
        <w:rPr>
          <w:rFonts w:ascii="Times New Roman" w:eastAsia="Times New Roman" w:hAnsi="Times New Roman" w:cs="Times New Roman"/>
          <w:spacing w:val="-3"/>
          <w:sz w:val="28"/>
          <w:szCs w:val="28"/>
        </w:rPr>
        <w:t>Д 347Х К 3012;</w:t>
      </w:r>
    </w:p>
    <w:p w:rsidR="00CA5062" w:rsidRDefault="00CA5062" w:rsidP="0050187E">
      <w:pPr>
        <w:widowControl w:val="0"/>
        <w:ind w:firstLine="709"/>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3"/>
          <w:sz w:val="28"/>
          <w:szCs w:val="28"/>
        </w:rPr>
        <w:t>- з</w:t>
      </w:r>
      <w:r w:rsidRPr="000A4EE2">
        <w:rPr>
          <w:rFonts w:ascii="Times New Roman" w:eastAsia="Times New Roman" w:hAnsi="Times New Roman" w:cs="Times New Roman"/>
          <w:spacing w:val="-3"/>
          <w:sz w:val="28"/>
          <w:szCs w:val="28"/>
        </w:rPr>
        <w:t>ачислена на вкладной (депо</w:t>
      </w:r>
      <w:r w:rsidRPr="000A4EE2">
        <w:rPr>
          <w:rFonts w:ascii="Times New Roman" w:eastAsia="Times New Roman" w:hAnsi="Times New Roman" w:cs="Times New Roman"/>
          <w:spacing w:val="-2"/>
          <w:sz w:val="28"/>
          <w:szCs w:val="28"/>
        </w:rPr>
        <w:t>зитный) счет коммерческой ор</w:t>
      </w:r>
      <w:r w:rsidRPr="000A4EE2">
        <w:rPr>
          <w:rFonts w:ascii="Times New Roman" w:eastAsia="Times New Roman" w:hAnsi="Times New Roman" w:cs="Times New Roman"/>
          <w:spacing w:val="-3"/>
          <w:sz w:val="28"/>
          <w:szCs w:val="28"/>
        </w:rPr>
        <w:t xml:space="preserve">ганизации  сумма начисленных </w:t>
      </w:r>
      <w:r w:rsidRPr="000A4EE2">
        <w:rPr>
          <w:rFonts w:ascii="Times New Roman" w:eastAsia="Times New Roman" w:hAnsi="Times New Roman" w:cs="Times New Roman"/>
          <w:spacing w:val="-5"/>
          <w:sz w:val="28"/>
          <w:szCs w:val="28"/>
        </w:rPr>
        <w:t xml:space="preserve">процентов (если договором о </w:t>
      </w:r>
      <w:r w:rsidRPr="000A4EE2">
        <w:rPr>
          <w:rFonts w:ascii="Times New Roman" w:eastAsia="Times New Roman" w:hAnsi="Times New Roman" w:cs="Times New Roman"/>
          <w:spacing w:val="-6"/>
          <w:sz w:val="28"/>
          <w:szCs w:val="28"/>
        </w:rPr>
        <w:t>банковском вкладе пред</w:t>
      </w:r>
      <w:r w:rsidRPr="000A4EE2">
        <w:rPr>
          <w:rFonts w:ascii="Times New Roman" w:eastAsia="Times New Roman" w:hAnsi="Times New Roman" w:cs="Times New Roman"/>
          <w:spacing w:val="-6"/>
          <w:sz w:val="28"/>
          <w:szCs w:val="28"/>
        </w:rPr>
        <w:t>у</w:t>
      </w:r>
      <w:r w:rsidRPr="000A4EE2">
        <w:rPr>
          <w:rFonts w:ascii="Times New Roman" w:eastAsia="Times New Roman" w:hAnsi="Times New Roman" w:cs="Times New Roman"/>
          <w:spacing w:val="-6"/>
          <w:sz w:val="28"/>
          <w:szCs w:val="28"/>
        </w:rPr>
        <w:t>смотре</w:t>
      </w:r>
      <w:r w:rsidRPr="000A4EE2">
        <w:rPr>
          <w:rFonts w:ascii="Times New Roman" w:eastAsia="Times New Roman" w:hAnsi="Times New Roman" w:cs="Times New Roman"/>
          <w:spacing w:val="-5"/>
          <w:sz w:val="28"/>
          <w:szCs w:val="28"/>
        </w:rPr>
        <w:t>на капитализация процентов)</w:t>
      </w:r>
      <w:r w:rsidR="001C4C69">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7"/>
          <w:sz w:val="28"/>
          <w:szCs w:val="28"/>
        </w:rPr>
        <w:t>Д 347Х К 34Х2;</w:t>
      </w:r>
    </w:p>
    <w:p w:rsidR="00CA5062" w:rsidRDefault="00CA5062" w:rsidP="0050187E">
      <w:pPr>
        <w:widowControl w:val="0"/>
        <w:ind w:firstLine="709"/>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 п</w:t>
      </w:r>
      <w:r w:rsidRPr="000A4EE2">
        <w:rPr>
          <w:rFonts w:ascii="Times New Roman" w:eastAsia="Times New Roman" w:hAnsi="Times New Roman" w:cs="Times New Roman"/>
          <w:spacing w:val="-7"/>
          <w:sz w:val="28"/>
          <w:szCs w:val="28"/>
        </w:rPr>
        <w:t>роизведен перерасчет излиш</w:t>
      </w:r>
      <w:r w:rsidRPr="000A4EE2">
        <w:rPr>
          <w:rFonts w:ascii="Times New Roman" w:eastAsia="Times New Roman" w:hAnsi="Times New Roman" w:cs="Times New Roman"/>
          <w:spacing w:val="-3"/>
          <w:sz w:val="28"/>
          <w:szCs w:val="28"/>
        </w:rPr>
        <w:t>не начисленных в текущем году проце</w:t>
      </w:r>
      <w:r w:rsidRPr="000A4EE2">
        <w:rPr>
          <w:rFonts w:ascii="Times New Roman" w:eastAsia="Times New Roman" w:hAnsi="Times New Roman" w:cs="Times New Roman"/>
          <w:spacing w:val="-3"/>
          <w:sz w:val="28"/>
          <w:szCs w:val="28"/>
        </w:rPr>
        <w:t>н</w:t>
      </w:r>
      <w:r w:rsidRPr="000A4EE2">
        <w:rPr>
          <w:rFonts w:ascii="Times New Roman" w:eastAsia="Times New Roman" w:hAnsi="Times New Roman" w:cs="Times New Roman"/>
          <w:spacing w:val="-3"/>
          <w:sz w:val="28"/>
          <w:szCs w:val="28"/>
        </w:rPr>
        <w:t xml:space="preserve">тов по вкладу (депозиту) </w:t>
      </w:r>
      <w:r w:rsidRPr="000A4EE2">
        <w:rPr>
          <w:rFonts w:ascii="Times New Roman" w:eastAsia="Times New Roman" w:hAnsi="Times New Roman" w:cs="Times New Roman"/>
          <w:spacing w:val="-2"/>
          <w:sz w:val="28"/>
          <w:szCs w:val="28"/>
        </w:rPr>
        <w:t xml:space="preserve">коммерческой организации при </w:t>
      </w:r>
      <w:r w:rsidRPr="000A4EE2">
        <w:rPr>
          <w:rFonts w:ascii="Times New Roman" w:eastAsia="Times New Roman" w:hAnsi="Times New Roman" w:cs="Times New Roman"/>
          <w:spacing w:val="-4"/>
          <w:sz w:val="28"/>
          <w:szCs w:val="28"/>
        </w:rPr>
        <w:t>досрочном расто</w:t>
      </w:r>
      <w:r w:rsidRPr="000A4EE2">
        <w:rPr>
          <w:rFonts w:ascii="Times New Roman" w:eastAsia="Times New Roman" w:hAnsi="Times New Roman" w:cs="Times New Roman"/>
          <w:spacing w:val="-4"/>
          <w:sz w:val="28"/>
          <w:szCs w:val="28"/>
        </w:rPr>
        <w:t>р</w:t>
      </w:r>
      <w:r w:rsidRPr="000A4EE2">
        <w:rPr>
          <w:rFonts w:ascii="Times New Roman" w:eastAsia="Times New Roman" w:hAnsi="Times New Roman" w:cs="Times New Roman"/>
          <w:spacing w:val="-4"/>
          <w:sz w:val="28"/>
          <w:szCs w:val="28"/>
        </w:rPr>
        <w:t>жении догово</w:t>
      </w:r>
      <w:r w:rsidRPr="000A4EE2">
        <w:rPr>
          <w:rFonts w:ascii="Times New Roman" w:eastAsia="Times New Roman" w:hAnsi="Times New Roman" w:cs="Times New Roman"/>
          <w:sz w:val="28"/>
          <w:szCs w:val="28"/>
        </w:rPr>
        <w:t>ра о банковском вкладе</w:t>
      </w:r>
      <w:r w:rsidR="001C4C69">
        <w:rPr>
          <w:rFonts w:ascii="Times New Roman" w:eastAsia="Times New Roman" w:hAnsi="Times New Roman" w:cs="Times New Roman"/>
          <w:sz w:val="28"/>
          <w:szCs w:val="28"/>
        </w:rPr>
        <w:t xml:space="preserve">: </w:t>
      </w:r>
      <w:r>
        <w:rPr>
          <w:rFonts w:ascii="Times New Roman" w:eastAsia="Times New Roman" w:hAnsi="Times New Roman" w:cs="Times New Roman"/>
          <w:spacing w:val="-7"/>
          <w:sz w:val="28"/>
          <w:szCs w:val="28"/>
        </w:rPr>
        <w:t>Д 347Х К 9034;</w:t>
      </w:r>
    </w:p>
    <w:p w:rsidR="00CA5062" w:rsidRDefault="00CA5062" w:rsidP="0050187E">
      <w:pPr>
        <w:widowControl w:val="0"/>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7"/>
          <w:sz w:val="28"/>
          <w:szCs w:val="28"/>
        </w:rPr>
        <w:t>- п</w:t>
      </w:r>
      <w:r w:rsidRPr="000A4EE2">
        <w:rPr>
          <w:rFonts w:ascii="Times New Roman" w:eastAsia="Times New Roman" w:hAnsi="Times New Roman" w:cs="Times New Roman"/>
          <w:spacing w:val="-7"/>
          <w:sz w:val="28"/>
          <w:szCs w:val="28"/>
        </w:rPr>
        <w:t>роизведен перерасчет излиш</w:t>
      </w:r>
      <w:r w:rsidRPr="000A4EE2">
        <w:rPr>
          <w:rFonts w:ascii="Times New Roman" w:eastAsia="Times New Roman" w:hAnsi="Times New Roman" w:cs="Times New Roman"/>
          <w:spacing w:val="-5"/>
          <w:sz w:val="28"/>
          <w:szCs w:val="28"/>
        </w:rPr>
        <w:t xml:space="preserve">не начисленных в прошлом году </w:t>
      </w:r>
      <w:r w:rsidRPr="000A4EE2">
        <w:rPr>
          <w:rFonts w:ascii="Times New Roman" w:eastAsia="Times New Roman" w:hAnsi="Times New Roman" w:cs="Times New Roman"/>
          <w:spacing w:val="-3"/>
          <w:sz w:val="28"/>
          <w:szCs w:val="28"/>
        </w:rPr>
        <w:t>проце</w:t>
      </w:r>
      <w:r w:rsidRPr="000A4EE2">
        <w:rPr>
          <w:rFonts w:ascii="Times New Roman" w:eastAsia="Times New Roman" w:hAnsi="Times New Roman" w:cs="Times New Roman"/>
          <w:spacing w:val="-3"/>
          <w:sz w:val="28"/>
          <w:szCs w:val="28"/>
        </w:rPr>
        <w:t>н</w:t>
      </w:r>
      <w:r w:rsidRPr="000A4EE2">
        <w:rPr>
          <w:rFonts w:ascii="Times New Roman" w:eastAsia="Times New Roman" w:hAnsi="Times New Roman" w:cs="Times New Roman"/>
          <w:spacing w:val="-3"/>
          <w:sz w:val="28"/>
          <w:szCs w:val="28"/>
        </w:rPr>
        <w:t xml:space="preserve">тов по вкладу (депозиту) коммерческой организации при </w:t>
      </w:r>
      <w:r w:rsidRPr="000A4EE2">
        <w:rPr>
          <w:rFonts w:ascii="Times New Roman" w:eastAsia="Times New Roman" w:hAnsi="Times New Roman" w:cs="Times New Roman"/>
          <w:spacing w:val="-4"/>
          <w:sz w:val="28"/>
          <w:szCs w:val="28"/>
        </w:rPr>
        <w:t>досрочном расто</w:t>
      </w:r>
      <w:r w:rsidRPr="000A4EE2">
        <w:rPr>
          <w:rFonts w:ascii="Times New Roman" w:eastAsia="Times New Roman" w:hAnsi="Times New Roman" w:cs="Times New Roman"/>
          <w:spacing w:val="-4"/>
          <w:sz w:val="28"/>
          <w:szCs w:val="28"/>
        </w:rPr>
        <w:t>р</w:t>
      </w:r>
      <w:r w:rsidRPr="000A4EE2">
        <w:rPr>
          <w:rFonts w:ascii="Times New Roman" w:eastAsia="Times New Roman" w:hAnsi="Times New Roman" w:cs="Times New Roman"/>
          <w:spacing w:val="-4"/>
          <w:sz w:val="28"/>
          <w:szCs w:val="28"/>
        </w:rPr>
        <w:t>жении догово</w:t>
      </w:r>
      <w:r w:rsidRPr="000A4EE2">
        <w:rPr>
          <w:rFonts w:ascii="Times New Roman" w:eastAsia="Times New Roman" w:hAnsi="Times New Roman" w:cs="Times New Roman"/>
          <w:sz w:val="28"/>
          <w:szCs w:val="28"/>
        </w:rPr>
        <w:t>ра о банковском вкладе</w:t>
      </w:r>
      <w:r w:rsidR="001C4C69">
        <w:rPr>
          <w:rFonts w:ascii="Times New Roman" w:eastAsia="Times New Roman" w:hAnsi="Times New Roman" w:cs="Times New Roman"/>
          <w:sz w:val="28"/>
          <w:szCs w:val="28"/>
        </w:rPr>
        <w:t xml:space="preserve">: </w:t>
      </w:r>
      <w:r>
        <w:rPr>
          <w:rFonts w:ascii="Times New Roman" w:eastAsia="Times New Roman" w:hAnsi="Times New Roman" w:cs="Times New Roman"/>
          <w:spacing w:val="-1"/>
          <w:sz w:val="28"/>
          <w:szCs w:val="28"/>
        </w:rPr>
        <w:t>Д 347Х К 8099;</w:t>
      </w:r>
    </w:p>
    <w:p w:rsidR="00CA5062" w:rsidRDefault="00CA5062" w:rsidP="0050187E">
      <w:pPr>
        <w:widowControl w:val="0"/>
        <w:ind w:firstLine="709"/>
        <w:jc w:val="both"/>
        <w:rPr>
          <w:rFonts w:ascii="Times New Roman" w:eastAsia="Times New Roman" w:hAnsi="Times New Roman" w:cs="Times New Roman"/>
          <w:spacing w:val="-5"/>
          <w:sz w:val="28"/>
          <w:szCs w:val="28"/>
        </w:rPr>
      </w:pPr>
      <w:r>
        <w:rPr>
          <w:rFonts w:ascii="Times New Roman" w:eastAsia="Times New Roman" w:hAnsi="Times New Roman" w:cs="Times New Roman"/>
          <w:spacing w:val="-1"/>
          <w:sz w:val="28"/>
          <w:szCs w:val="28"/>
        </w:rPr>
        <w:t>- в</w:t>
      </w:r>
      <w:r w:rsidRPr="000A4EE2">
        <w:rPr>
          <w:rFonts w:ascii="Times New Roman" w:eastAsia="Times New Roman" w:hAnsi="Times New Roman" w:cs="Times New Roman"/>
          <w:spacing w:val="-1"/>
          <w:sz w:val="28"/>
          <w:szCs w:val="28"/>
        </w:rPr>
        <w:t>озвращены излишне начис</w:t>
      </w:r>
      <w:r w:rsidRPr="000A4EE2">
        <w:rPr>
          <w:rFonts w:ascii="Times New Roman" w:eastAsia="Times New Roman" w:hAnsi="Times New Roman" w:cs="Times New Roman"/>
          <w:spacing w:val="-7"/>
          <w:sz w:val="28"/>
          <w:szCs w:val="28"/>
        </w:rPr>
        <w:t xml:space="preserve">ленные в текущем году проценты </w:t>
      </w:r>
      <w:r w:rsidRPr="000A4EE2">
        <w:rPr>
          <w:rFonts w:ascii="Times New Roman" w:eastAsia="Times New Roman" w:hAnsi="Times New Roman" w:cs="Times New Roman"/>
          <w:spacing w:val="-3"/>
          <w:sz w:val="28"/>
          <w:szCs w:val="28"/>
        </w:rPr>
        <w:t>по вкл</w:t>
      </w:r>
      <w:r w:rsidRPr="000A4EE2">
        <w:rPr>
          <w:rFonts w:ascii="Times New Roman" w:eastAsia="Times New Roman" w:hAnsi="Times New Roman" w:cs="Times New Roman"/>
          <w:spacing w:val="-3"/>
          <w:sz w:val="28"/>
          <w:szCs w:val="28"/>
        </w:rPr>
        <w:t>а</w:t>
      </w:r>
      <w:r w:rsidRPr="000A4EE2">
        <w:rPr>
          <w:rFonts w:ascii="Times New Roman" w:eastAsia="Times New Roman" w:hAnsi="Times New Roman" w:cs="Times New Roman"/>
          <w:spacing w:val="-3"/>
          <w:sz w:val="28"/>
          <w:szCs w:val="28"/>
        </w:rPr>
        <w:t>ду (депозиту) коммерче</w:t>
      </w:r>
      <w:r w:rsidRPr="000A4EE2">
        <w:rPr>
          <w:rFonts w:ascii="Times New Roman" w:eastAsia="Times New Roman" w:hAnsi="Times New Roman" w:cs="Times New Roman"/>
          <w:sz w:val="28"/>
          <w:szCs w:val="28"/>
        </w:rPr>
        <w:t>ской организации</w:t>
      </w:r>
      <w:r w:rsidR="001C4C69">
        <w:rPr>
          <w:rFonts w:ascii="Times New Roman" w:eastAsia="Times New Roman" w:hAnsi="Times New Roman" w:cs="Times New Roman"/>
          <w:sz w:val="28"/>
          <w:szCs w:val="28"/>
        </w:rPr>
        <w:t xml:space="preserve">: </w:t>
      </w:r>
      <w:r>
        <w:rPr>
          <w:rFonts w:ascii="Times New Roman" w:eastAsia="Times New Roman" w:hAnsi="Times New Roman" w:cs="Times New Roman"/>
          <w:spacing w:val="-5"/>
          <w:sz w:val="28"/>
          <w:szCs w:val="28"/>
        </w:rPr>
        <w:t>Д 34Х2</w:t>
      </w:r>
      <w:proofErr w:type="gramStart"/>
      <w:r>
        <w:rPr>
          <w:rFonts w:ascii="Times New Roman" w:eastAsia="Times New Roman" w:hAnsi="Times New Roman" w:cs="Times New Roman"/>
          <w:spacing w:val="-5"/>
          <w:sz w:val="28"/>
          <w:szCs w:val="28"/>
        </w:rPr>
        <w:t xml:space="preserve"> К</w:t>
      </w:r>
      <w:proofErr w:type="gramEnd"/>
      <w:r>
        <w:rPr>
          <w:rFonts w:ascii="Times New Roman" w:eastAsia="Times New Roman" w:hAnsi="Times New Roman" w:cs="Times New Roman"/>
          <w:spacing w:val="-5"/>
          <w:sz w:val="28"/>
          <w:szCs w:val="28"/>
        </w:rPr>
        <w:t xml:space="preserve"> 9034;</w:t>
      </w:r>
    </w:p>
    <w:p w:rsidR="00CA5062" w:rsidRDefault="00CA5062" w:rsidP="0050187E">
      <w:pPr>
        <w:widowControl w:val="0"/>
        <w:ind w:firstLine="709"/>
        <w:jc w:val="both"/>
        <w:rPr>
          <w:rFonts w:ascii="Times New Roman" w:eastAsia="Times New Roman" w:hAnsi="Times New Roman" w:cs="Times New Roman"/>
          <w:spacing w:val="-8"/>
          <w:sz w:val="28"/>
          <w:szCs w:val="28"/>
        </w:rPr>
      </w:pPr>
      <w:r>
        <w:rPr>
          <w:rFonts w:ascii="Times New Roman" w:eastAsia="Times New Roman" w:hAnsi="Times New Roman" w:cs="Times New Roman"/>
          <w:spacing w:val="-5"/>
          <w:sz w:val="28"/>
          <w:szCs w:val="28"/>
        </w:rPr>
        <w:t>- в</w:t>
      </w:r>
      <w:r w:rsidRPr="000A4EE2">
        <w:rPr>
          <w:rFonts w:ascii="Times New Roman" w:eastAsia="Times New Roman" w:hAnsi="Times New Roman" w:cs="Times New Roman"/>
          <w:spacing w:val="-5"/>
          <w:sz w:val="28"/>
          <w:szCs w:val="28"/>
        </w:rPr>
        <w:t>озвращены излишне начис</w:t>
      </w:r>
      <w:r w:rsidRPr="000A4EE2">
        <w:rPr>
          <w:rFonts w:ascii="Times New Roman" w:eastAsia="Times New Roman" w:hAnsi="Times New Roman" w:cs="Times New Roman"/>
          <w:spacing w:val="-4"/>
          <w:sz w:val="28"/>
          <w:szCs w:val="28"/>
        </w:rPr>
        <w:t>ленные в прошлом году процен</w:t>
      </w:r>
      <w:r w:rsidRPr="000A4EE2">
        <w:rPr>
          <w:rFonts w:ascii="Times New Roman" w:eastAsia="Times New Roman" w:hAnsi="Times New Roman" w:cs="Times New Roman"/>
          <w:spacing w:val="-5"/>
          <w:sz w:val="28"/>
          <w:szCs w:val="28"/>
        </w:rPr>
        <w:t>ты по вкладу (депозиту) коммер</w:t>
      </w:r>
      <w:r w:rsidRPr="000A4EE2">
        <w:rPr>
          <w:rFonts w:ascii="Times New Roman" w:eastAsia="Times New Roman" w:hAnsi="Times New Roman" w:cs="Times New Roman"/>
          <w:sz w:val="28"/>
          <w:szCs w:val="28"/>
        </w:rPr>
        <w:t>ческой организации</w:t>
      </w:r>
      <w:r w:rsidR="001C4C69">
        <w:rPr>
          <w:rFonts w:ascii="Times New Roman" w:eastAsia="Times New Roman" w:hAnsi="Times New Roman" w:cs="Times New Roman"/>
          <w:sz w:val="28"/>
          <w:szCs w:val="28"/>
        </w:rPr>
        <w:t xml:space="preserve">: </w:t>
      </w:r>
      <w:r>
        <w:rPr>
          <w:rFonts w:ascii="Times New Roman" w:eastAsia="Times New Roman" w:hAnsi="Times New Roman" w:cs="Times New Roman"/>
          <w:spacing w:val="-8"/>
          <w:sz w:val="28"/>
          <w:szCs w:val="28"/>
        </w:rPr>
        <w:t>Д 34Х2</w:t>
      </w:r>
      <w:proofErr w:type="gramStart"/>
      <w:r>
        <w:rPr>
          <w:rFonts w:ascii="Times New Roman" w:eastAsia="Times New Roman" w:hAnsi="Times New Roman" w:cs="Times New Roman"/>
          <w:spacing w:val="-8"/>
          <w:sz w:val="28"/>
          <w:szCs w:val="28"/>
        </w:rPr>
        <w:t xml:space="preserve"> К</w:t>
      </w:r>
      <w:proofErr w:type="gramEnd"/>
      <w:r>
        <w:rPr>
          <w:rFonts w:ascii="Times New Roman" w:eastAsia="Times New Roman" w:hAnsi="Times New Roman" w:cs="Times New Roman"/>
          <w:spacing w:val="-8"/>
          <w:sz w:val="28"/>
          <w:szCs w:val="28"/>
        </w:rPr>
        <w:t xml:space="preserve"> 8099;</w:t>
      </w:r>
    </w:p>
    <w:p w:rsidR="00CA5062" w:rsidRDefault="00CA5062" w:rsidP="0050187E">
      <w:pPr>
        <w:widowControl w:val="0"/>
        <w:ind w:firstLine="709"/>
        <w:jc w:val="both"/>
        <w:rPr>
          <w:rFonts w:ascii="Times New Roman" w:eastAsia="Times New Roman" w:hAnsi="Times New Roman" w:cs="Times New Roman"/>
          <w:spacing w:val="-5"/>
          <w:sz w:val="28"/>
          <w:szCs w:val="28"/>
        </w:rPr>
      </w:pPr>
      <w:r>
        <w:rPr>
          <w:rFonts w:ascii="Times New Roman" w:eastAsia="Times New Roman" w:hAnsi="Times New Roman" w:cs="Times New Roman"/>
          <w:spacing w:val="-8"/>
          <w:sz w:val="28"/>
          <w:szCs w:val="28"/>
        </w:rPr>
        <w:t>- в</w:t>
      </w:r>
      <w:r w:rsidRPr="000A4EE2">
        <w:rPr>
          <w:rFonts w:ascii="Times New Roman" w:eastAsia="Times New Roman" w:hAnsi="Times New Roman" w:cs="Times New Roman"/>
          <w:spacing w:val="-8"/>
          <w:sz w:val="28"/>
          <w:szCs w:val="28"/>
        </w:rPr>
        <w:t>озвращена сумма вклада (де</w:t>
      </w:r>
      <w:r w:rsidRPr="000A4EE2">
        <w:rPr>
          <w:rFonts w:ascii="Times New Roman" w:eastAsia="Times New Roman" w:hAnsi="Times New Roman" w:cs="Times New Roman"/>
          <w:spacing w:val="-5"/>
          <w:sz w:val="28"/>
          <w:szCs w:val="28"/>
        </w:rPr>
        <w:t>позита) коммерческой органи</w:t>
      </w:r>
      <w:r w:rsidRPr="000A4EE2">
        <w:rPr>
          <w:rFonts w:ascii="Times New Roman" w:eastAsia="Times New Roman" w:hAnsi="Times New Roman" w:cs="Times New Roman"/>
          <w:spacing w:val="-1"/>
          <w:sz w:val="28"/>
          <w:szCs w:val="28"/>
        </w:rPr>
        <w:t xml:space="preserve">зации по окончании договора о </w:t>
      </w:r>
      <w:r w:rsidRPr="000A4EE2">
        <w:rPr>
          <w:rFonts w:ascii="Times New Roman" w:eastAsia="Times New Roman" w:hAnsi="Times New Roman" w:cs="Times New Roman"/>
          <w:sz w:val="28"/>
          <w:szCs w:val="28"/>
        </w:rPr>
        <w:t>банковском вкладе</w:t>
      </w:r>
      <w:r w:rsidR="001C4C69">
        <w:rPr>
          <w:rFonts w:ascii="Times New Roman" w:eastAsia="Times New Roman" w:hAnsi="Times New Roman" w:cs="Times New Roman"/>
          <w:sz w:val="28"/>
          <w:szCs w:val="28"/>
        </w:rPr>
        <w:t xml:space="preserve">: </w:t>
      </w:r>
      <w:r>
        <w:rPr>
          <w:rFonts w:ascii="Times New Roman" w:eastAsia="Times New Roman" w:hAnsi="Times New Roman" w:cs="Times New Roman"/>
          <w:spacing w:val="-5"/>
          <w:sz w:val="28"/>
          <w:szCs w:val="28"/>
        </w:rPr>
        <w:t>Д 34Х2</w:t>
      </w:r>
      <w:proofErr w:type="gramStart"/>
      <w:r>
        <w:rPr>
          <w:rFonts w:ascii="Times New Roman" w:eastAsia="Times New Roman" w:hAnsi="Times New Roman" w:cs="Times New Roman"/>
          <w:spacing w:val="-5"/>
          <w:sz w:val="28"/>
          <w:szCs w:val="28"/>
        </w:rPr>
        <w:t xml:space="preserve"> К</w:t>
      </w:r>
      <w:proofErr w:type="gramEnd"/>
      <w:r>
        <w:rPr>
          <w:rFonts w:ascii="Times New Roman" w:eastAsia="Times New Roman" w:hAnsi="Times New Roman" w:cs="Times New Roman"/>
          <w:spacing w:val="-5"/>
          <w:sz w:val="28"/>
          <w:szCs w:val="28"/>
        </w:rPr>
        <w:t xml:space="preserve"> 3012;</w:t>
      </w:r>
    </w:p>
    <w:p w:rsidR="00CA5062" w:rsidRPr="00D83D94" w:rsidRDefault="00CA5062" w:rsidP="0050187E">
      <w:pPr>
        <w:widowControl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pacing w:val="-5"/>
          <w:sz w:val="28"/>
          <w:szCs w:val="28"/>
        </w:rPr>
        <w:t>- в</w:t>
      </w:r>
      <w:r w:rsidRPr="000A4EE2">
        <w:rPr>
          <w:rFonts w:ascii="Times New Roman" w:eastAsia="Times New Roman" w:hAnsi="Times New Roman" w:cs="Times New Roman"/>
          <w:spacing w:val="-5"/>
          <w:sz w:val="28"/>
          <w:szCs w:val="28"/>
        </w:rPr>
        <w:t>ыдана клиенту сумма вкла</w:t>
      </w:r>
      <w:r w:rsidRPr="000A4EE2">
        <w:rPr>
          <w:rFonts w:ascii="Times New Roman" w:eastAsia="Times New Roman" w:hAnsi="Times New Roman" w:cs="Times New Roman"/>
          <w:spacing w:val="-4"/>
          <w:sz w:val="28"/>
          <w:szCs w:val="28"/>
        </w:rPr>
        <w:t xml:space="preserve">да (депозита) при </w:t>
      </w:r>
      <w:r>
        <w:rPr>
          <w:rFonts w:ascii="Times New Roman" w:eastAsia="Times New Roman" w:hAnsi="Times New Roman" w:cs="Times New Roman"/>
          <w:spacing w:val="-4"/>
          <w:sz w:val="28"/>
          <w:szCs w:val="28"/>
        </w:rPr>
        <w:t>з</w:t>
      </w:r>
      <w:r w:rsidRPr="000A4EE2">
        <w:rPr>
          <w:rFonts w:ascii="Times New Roman" w:eastAsia="Times New Roman" w:hAnsi="Times New Roman" w:cs="Times New Roman"/>
          <w:spacing w:val="-4"/>
          <w:sz w:val="28"/>
          <w:szCs w:val="28"/>
        </w:rPr>
        <w:t xml:space="preserve">акрытии </w:t>
      </w:r>
      <w:r w:rsidRPr="000A4EE2">
        <w:rPr>
          <w:rFonts w:ascii="Times New Roman" w:eastAsia="Times New Roman" w:hAnsi="Times New Roman" w:cs="Times New Roman"/>
          <w:spacing w:val="-5"/>
          <w:sz w:val="28"/>
          <w:szCs w:val="28"/>
        </w:rPr>
        <w:t>вкладного (д</w:t>
      </w:r>
      <w:r w:rsidRPr="000A4EE2">
        <w:rPr>
          <w:rFonts w:ascii="Times New Roman" w:eastAsia="Times New Roman" w:hAnsi="Times New Roman" w:cs="Times New Roman"/>
          <w:spacing w:val="-5"/>
          <w:sz w:val="28"/>
          <w:szCs w:val="28"/>
        </w:rPr>
        <w:t>е</w:t>
      </w:r>
      <w:r w:rsidRPr="000A4EE2">
        <w:rPr>
          <w:rFonts w:ascii="Times New Roman" w:eastAsia="Times New Roman" w:hAnsi="Times New Roman" w:cs="Times New Roman"/>
          <w:spacing w:val="-5"/>
          <w:sz w:val="28"/>
          <w:szCs w:val="28"/>
        </w:rPr>
        <w:t xml:space="preserve">позитного) счета </w:t>
      </w:r>
      <w:r w:rsidRPr="000A4EE2">
        <w:rPr>
          <w:rFonts w:ascii="Times New Roman" w:eastAsia="Times New Roman" w:hAnsi="Times New Roman" w:cs="Times New Roman"/>
          <w:sz w:val="28"/>
          <w:szCs w:val="28"/>
        </w:rPr>
        <w:t>наличными</w:t>
      </w:r>
      <w:r w:rsidR="001C4C6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 34Х2</w:t>
      </w:r>
      <w:proofErr w:type="gramStart"/>
      <w:r>
        <w:rPr>
          <w:rFonts w:ascii="Times New Roman" w:eastAsia="Times New Roman" w:hAnsi="Times New Roman" w:cs="Times New Roman"/>
          <w:sz w:val="28"/>
          <w:szCs w:val="28"/>
        </w:rPr>
        <w:t xml:space="preserve"> К</w:t>
      </w:r>
      <w:proofErr w:type="gramEnd"/>
      <w:r>
        <w:rPr>
          <w:rFonts w:ascii="Times New Roman" w:eastAsia="Times New Roman" w:hAnsi="Times New Roman" w:cs="Times New Roman"/>
          <w:sz w:val="28"/>
          <w:szCs w:val="28"/>
        </w:rPr>
        <w:t xml:space="preserve"> 101Х.</w:t>
      </w:r>
    </w:p>
    <w:p w:rsidR="00CA5062" w:rsidRDefault="00CA5062" w:rsidP="0050187E">
      <w:pPr>
        <w:widowControl w:val="0"/>
        <w:ind w:firstLine="709"/>
        <w:jc w:val="both"/>
        <w:rPr>
          <w:rFonts w:ascii="Times New Roman" w:hAnsi="Times New Roman" w:cs="Times New Roman"/>
          <w:b/>
          <w:sz w:val="28"/>
          <w:szCs w:val="28"/>
        </w:rPr>
      </w:pPr>
    </w:p>
    <w:p w:rsidR="00CA5062" w:rsidRPr="002A34DD" w:rsidRDefault="00CA5062" w:rsidP="0050187E">
      <w:pPr>
        <w:widowControl w:val="0"/>
        <w:ind w:firstLine="709"/>
        <w:jc w:val="both"/>
        <w:rPr>
          <w:rFonts w:ascii="Times New Roman" w:hAnsi="Times New Roman" w:cs="Times New Roman"/>
          <w:b/>
          <w:sz w:val="28"/>
          <w:szCs w:val="28"/>
        </w:rPr>
      </w:pPr>
      <w:r w:rsidRPr="002A34DD">
        <w:rPr>
          <w:rFonts w:ascii="Times New Roman" w:hAnsi="Times New Roman" w:cs="Times New Roman"/>
          <w:b/>
          <w:sz w:val="28"/>
          <w:szCs w:val="28"/>
        </w:rPr>
        <w:t>Бухгалтерский учет отчислений календарных взносов в резер</w:t>
      </w:r>
      <w:r w:rsidR="00016924">
        <w:rPr>
          <w:rFonts w:ascii="Times New Roman" w:hAnsi="Times New Roman" w:cs="Times New Roman"/>
          <w:b/>
          <w:sz w:val="28"/>
          <w:szCs w:val="28"/>
        </w:rPr>
        <w:t>в защиты средств физических лиц</w:t>
      </w:r>
    </w:p>
    <w:p w:rsidR="00CA5062" w:rsidRPr="000A4EE2" w:rsidRDefault="00CA5062" w:rsidP="0050187E">
      <w:pPr>
        <w:widowControl w:val="0"/>
        <w:shd w:val="clear" w:color="auto" w:fill="FFFFFF"/>
        <w:ind w:firstLine="709"/>
        <w:jc w:val="both"/>
        <w:rPr>
          <w:rFonts w:ascii="Times New Roman" w:hAnsi="Times New Roman" w:cs="Times New Roman"/>
          <w:sz w:val="28"/>
          <w:szCs w:val="28"/>
        </w:rPr>
      </w:pPr>
      <w:r w:rsidRPr="000A4EE2">
        <w:rPr>
          <w:rFonts w:ascii="Times New Roman" w:eastAsia="Times New Roman" w:hAnsi="Times New Roman" w:cs="Times New Roman"/>
          <w:spacing w:val="-5"/>
          <w:sz w:val="28"/>
          <w:szCs w:val="28"/>
        </w:rPr>
        <w:t>Учетный взнос в резерв составляет 0,5</w:t>
      </w:r>
      <w:r w:rsidR="00B95447">
        <w:rPr>
          <w:rFonts w:ascii="Times New Roman" w:eastAsia="Times New Roman" w:hAnsi="Times New Roman" w:cs="Times New Roman"/>
          <w:spacing w:val="-5"/>
          <w:sz w:val="28"/>
          <w:szCs w:val="28"/>
        </w:rPr>
        <w:t xml:space="preserve"> </w:t>
      </w:r>
      <w:r w:rsidRPr="000A4EE2">
        <w:rPr>
          <w:rFonts w:ascii="Times New Roman" w:eastAsia="Times New Roman" w:hAnsi="Times New Roman" w:cs="Times New Roman"/>
          <w:spacing w:val="-5"/>
          <w:sz w:val="28"/>
          <w:szCs w:val="28"/>
        </w:rPr>
        <w:t>% от размера нормативного к</w:t>
      </w:r>
      <w:r w:rsidRPr="000A4EE2">
        <w:rPr>
          <w:rFonts w:ascii="Times New Roman" w:eastAsia="Times New Roman" w:hAnsi="Times New Roman" w:cs="Times New Roman"/>
          <w:spacing w:val="-5"/>
          <w:sz w:val="28"/>
          <w:szCs w:val="28"/>
        </w:rPr>
        <w:t>а</w:t>
      </w:r>
      <w:r w:rsidRPr="000A4EE2">
        <w:rPr>
          <w:rFonts w:ascii="Times New Roman" w:eastAsia="Times New Roman" w:hAnsi="Times New Roman" w:cs="Times New Roman"/>
          <w:spacing w:val="-5"/>
          <w:sz w:val="28"/>
          <w:szCs w:val="28"/>
        </w:rPr>
        <w:t xml:space="preserve">питала банка по состоянию на день направления банком в </w:t>
      </w:r>
      <w:r w:rsidR="00B95447">
        <w:rPr>
          <w:rFonts w:ascii="Times New Roman" w:eastAsia="Times New Roman" w:hAnsi="Times New Roman" w:cs="Times New Roman"/>
          <w:spacing w:val="-5"/>
          <w:sz w:val="28"/>
          <w:szCs w:val="28"/>
        </w:rPr>
        <w:t xml:space="preserve"> ГУ </w:t>
      </w:r>
      <w:r w:rsidR="007107C6" w:rsidRPr="00B95447">
        <w:rPr>
          <w:rFonts w:ascii="Times New Roman" w:eastAsia="Times New Roman" w:hAnsi="Times New Roman" w:cs="Times New Roman"/>
          <w:spacing w:val="-5"/>
          <w:sz w:val="28"/>
          <w:szCs w:val="28"/>
        </w:rPr>
        <w:t>«</w:t>
      </w:r>
      <w:r w:rsidRPr="00B95447">
        <w:rPr>
          <w:rFonts w:ascii="Times New Roman" w:eastAsia="Times New Roman" w:hAnsi="Times New Roman" w:cs="Times New Roman"/>
          <w:spacing w:val="-5"/>
          <w:sz w:val="28"/>
          <w:szCs w:val="28"/>
        </w:rPr>
        <w:t>Агентство</w:t>
      </w:r>
      <w:r w:rsidR="007107C6" w:rsidRPr="00B95447">
        <w:rPr>
          <w:rFonts w:ascii="Times New Roman" w:eastAsia="Times New Roman" w:hAnsi="Times New Roman" w:cs="Times New Roman"/>
          <w:spacing w:val="-5"/>
          <w:sz w:val="28"/>
          <w:szCs w:val="28"/>
        </w:rPr>
        <w:t xml:space="preserve"> по гарантированному возмещению банковских вкладов (депозитов) физическим лицам»</w:t>
      </w:r>
      <w:r w:rsidRPr="00B95447">
        <w:rPr>
          <w:rFonts w:ascii="Times New Roman" w:eastAsia="Times New Roman" w:hAnsi="Times New Roman" w:cs="Times New Roman"/>
          <w:spacing w:val="-5"/>
          <w:sz w:val="28"/>
          <w:szCs w:val="28"/>
        </w:rPr>
        <w:t xml:space="preserve"> за</w:t>
      </w:r>
      <w:r w:rsidRPr="00B95447">
        <w:rPr>
          <w:rFonts w:ascii="Times New Roman" w:eastAsia="Times New Roman" w:hAnsi="Times New Roman" w:cs="Times New Roman"/>
          <w:sz w:val="28"/>
          <w:szCs w:val="28"/>
        </w:rPr>
        <w:t>явления о принятии его на учет.</w:t>
      </w:r>
    </w:p>
    <w:p w:rsidR="00CA5062" w:rsidRPr="000A4EE2" w:rsidRDefault="00CA5062" w:rsidP="0050187E">
      <w:pPr>
        <w:widowControl w:val="0"/>
        <w:shd w:val="clear" w:color="auto" w:fill="FFFFFF"/>
        <w:ind w:firstLine="709"/>
        <w:jc w:val="both"/>
        <w:rPr>
          <w:rFonts w:ascii="Times New Roman" w:hAnsi="Times New Roman" w:cs="Times New Roman"/>
          <w:sz w:val="28"/>
          <w:szCs w:val="28"/>
        </w:rPr>
      </w:pPr>
      <w:r w:rsidRPr="000A4EE2">
        <w:rPr>
          <w:rFonts w:ascii="Times New Roman" w:eastAsia="Times New Roman" w:hAnsi="Times New Roman" w:cs="Times New Roman"/>
          <w:spacing w:val="-9"/>
          <w:sz w:val="28"/>
          <w:szCs w:val="28"/>
        </w:rPr>
        <w:t>Календарные взносы составляют 0,3</w:t>
      </w:r>
      <w:r w:rsidR="00B95447">
        <w:rPr>
          <w:rFonts w:ascii="Times New Roman" w:eastAsia="Times New Roman" w:hAnsi="Times New Roman" w:cs="Times New Roman"/>
          <w:spacing w:val="-9"/>
          <w:sz w:val="28"/>
          <w:szCs w:val="28"/>
        </w:rPr>
        <w:t xml:space="preserve"> </w:t>
      </w:r>
      <w:r w:rsidRPr="000A4EE2">
        <w:rPr>
          <w:rFonts w:ascii="Times New Roman" w:eastAsia="Times New Roman" w:hAnsi="Times New Roman" w:cs="Times New Roman"/>
          <w:spacing w:val="-9"/>
          <w:sz w:val="28"/>
          <w:szCs w:val="28"/>
        </w:rPr>
        <w:t xml:space="preserve">% от остатка привлеченных банком банковских вкладов (депозитов) физических лиц по состоянию на 1-е число </w:t>
      </w:r>
      <w:r w:rsidRPr="000A4EE2">
        <w:rPr>
          <w:rFonts w:ascii="Times New Roman" w:eastAsia="Times New Roman" w:hAnsi="Times New Roman" w:cs="Times New Roman"/>
          <w:sz w:val="28"/>
          <w:szCs w:val="28"/>
        </w:rPr>
        <w:t>м</w:t>
      </w:r>
      <w:r w:rsidRPr="000A4EE2">
        <w:rPr>
          <w:rFonts w:ascii="Times New Roman" w:eastAsia="Times New Roman" w:hAnsi="Times New Roman" w:cs="Times New Roman"/>
          <w:sz w:val="28"/>
          <w:szCs w:val="28"/>
        </w:rPr>
        <w:t>е</w:t>
      </w:r>
      <w:r w:rsidRPr="000A4EE2">
        <w:rPr>
          <w:rFonts w:ascii="Times New Roman" w:eastAsia="Times New Roman" w:hAnsi="Times New Roman" w:cs="Times New Roman"/>
          <w:sz w:val="28"/>
          <w:szCs w:val="28"/>
        </w:rPr>
        <w:t>сяца, следующего за отчетным кварталом.</w:t>
      </w:r>
    </w:p>
    <w:p w:rsidR="00CA5062" w:rsidRPr="000A4EE2" w:rsidRDefault="00CA5062" w:rsidP="0050187E">
      <w:pPr>
        <w:widowControl w:val="0"/>
        <w:shd w:val="clear" w:color="auto" w:fill="FFFFFF"/>
        <w:ind w:firstLine="709"/>
        <w:jc w:val="both"/>
        <w:rPr>
          <w:rFonts w:ascii="Times New Roman" w:hAnsi="Times New Roman" w:cs="Times New Roman"/>
          <w:sz w:val="28"/>
          <w:szCs w:val="28"/>
        </w:rPr>
      </w:pPr>
      <w:r w:rsidRPr="000A4EE2">
        <w:rPr>
          <w:rFonts w:ascii="Times New Roman" w:eastAsia="Times New Roman" w:hAnsi="Times New Roman" w:cs="Times New Roman"/>
          <w:spacing w:val="-5"/>
          <w:sz w:val="28"/>
          <w:szCs w:val="28"/>
        </w:rPr>
        <w:t xml:space="preserve">При расчете календарных взносов учитываются остатки денежных средств физических лиц в белорусских рублях и иностранной валюте на </w:t>
      </w:r>
      <w:r w:rsidRPr="000A4EE2">
        <w:rPr>
          <w:rFonts w:ascii="Times New Roman" w:eastAsia="Times New Roman" w:hAnsi="Times New Roman" w:cs="Times New Roman"/>
          <w:sz w:val="28"/>
          <w:szCs w:val="28"/>
        </w:rPr>
        <w:t>сл</w:t>
      </w:r>
      <w:r w:rsidRPr="000A4EE2">
        <w:rPr>
          <w:rFonts w:ascii="Times New Roman" w:eastAsia="Times New Roman" w:hAnsi="Times New Roman" w:cs="Times New Roman"/>
          <w:sz w:val="28"/>
          <w:szCs w:val="28"/>
        </w:rPr>
        <w:t>е</w:t>
      </w:r>
      <w:r w:rsidRPr="000A4EE2">
        <w:rPr>
          <w:rFonts w:ascii="Times New Roman" w:eastAsia="Times New Roman" w:hAnsi="Times New Roman" w:cs="Times New Roman"/>
          <w:sz w:val="28"/>
          <w:szCs w:val="28"/>
        </w:rPr>
        <w:t>дующих балансовых счетах:</w:t>
      </w:r>
      <w:r w:rsidR="00B95447">
        <w:rPr>
          <w:rFonts w:ascii="Times New Roman" w:eastAsia="Times New Roman" w:hAnsi="Times New Roman" w:cs="Times New Roman"/>
          <w:sz w:val="28"/>
          <w:szCs w:val="28"/>
        </w:rPr>
        <w:t xml:space="preserve"> </w:t>
      </w:r>
      <w:r w:rsidRPr="000A4EE2">
        <w:rPr>
          <w:rFonts w:ascii="Times New Roman" w:hAnsi="Times New Roman" w:cs="Times New Roman"/>
          <w:spacing w:val="-5"/>
          <w:sz w:val="28"/>
          <w:szCs w:val="28"/>
        </w:rPr>
        <w:t xml:space="preserve">3014 </w:t>
      </w:r>
      <w:r w:rsidRPr="000A4EE2">
        <w:rPr>
          <w:rFonts w:ascii="Times New Roman" w:eastAsia="Times New Roman" w:hAnsi="Times New Roman" w:cs="Times New Roman"/>
          <w:spacing w:val="-5"/>
          <w:sz w:val="28"/>
          <w:szCs w:val="28"/>
        </w:rPr>
        <w:t>«Текущие (расчетные) счета физических лиц»;</w:t>
      </w:r>
      <w:r w:rsidR="00B95447">
        <w:rPr>
          <w:rFonts w:ascii="Times New Roman" w:eastAsia="Times New Roman" w:hAnsi="Times New Roman" w:cs="Times New Roman"/>
          <w:spacing w:val="-5"/>
          <w:sz w:val="28"/>
          <w:szCs w:val="28"/>
        </w:rPr>
        <w:t xml:space="preserve"> </w:t>
      </w:r>
      <w:r w:rsidRPr="000A4EE2">
        <w:rPr>
          <w:rFonts w:ascii="Times New Roman" w:hAnsi="Times New Roman" w:cs="Times New Roman"/>
          <w:spacing w:val="-5"/>
          <w:sz w:val="28"/>
          <w:szCs w:val="28"/>
        </w:rPr>
        <w:t xml:space="preserve">3134 </w:t>
      </w:r>
      <w:r w:rsidRPr="000A4EE2">
        <w:rPr>
          <w:rFonts w:ascii="Times New Roman" w:eastAsia="Times New Roman" w:hAnsi="Times New Roman" w:cs="Times New Roman"/>
          <w:spacing w:val="-5"/>
          <w:sz w:val="28"/>
          <w:szCs w:val="28"/>
        </w:rPr>
        <w:t>«Благотворительные счета физических лиц»;</w:t>
      </w:r>
      <w:r w:rsidR="00B95447">
        <w:rPr>
          <w:rFonts w:ascii="Times New Roman" w:eastAsia="Times New Roman" w:hAnsi="Times New Roman" w:cs="Times New Roman"/>
          <w:spacing w:val="-5"/>
          <w:sz w:val="28"/>
          <w:szCs w:val="28"/>
        </w:rPr>
        <w:t xml:space="preserve"> </w:t>
      </w:r>
      <w:r w:rsidRPr="000A4EE2">
        <w:rPr>
          <w:rFonts w:ascii="Times New Roman" w:hAnsi="Times New Roman" w:cs="Times New Roman"/>
          <w:spacing w:val="-5"/>
          <w:sz w:val="28"/>
          <w:szCs w:val="28"/>
        </w:rPr>
        <w:t xml:space="preserve">3404 </w:t>
      </w:r>
      <w:r w:rsidRPr="000A4EE2">
        <w:rPr>
          <w:rFonts w:ascii="Times New Roman" w:eastAsia="Times New Roman" w:hAnsi="Times New Roman" w:cs="Times New Roman"/>
          <w:spacing w:val="-5"/>
          <w:sz w:val="28"/>
          <w:szCs w:val="28"/>
        </w:rPr>
        <w:t>«Вклады (деп</w:t>
      </w:r>
      <w:r w:rsidRPr="000A4EE2">
        <w:rPr>
          <w:rFonts w:ascii="Times New Roman" w:eastAsia="Times New Roman" w:hAnsi="Times New Roman" w:cs="Times New Roman"/>
          <w:spacing w:val="-5"/>
          <w:sz w:val="28"/>
          <w:szCs w:val="28"/>
        </w:rPr>
        <w:t>о</w:t>
      </w:r>
      <w:r w:rsidRPr="000A4EE2">
        <w:rPr>
          <w:rFonts w:ascii="Times New Roman" w:eastAsia="Times New Roman" w:hAnsi="Times New Roman" w:cs="Times New Roman"/>
          <w:spacing w:val="-5"/>
          <w:sz w:val="28"/>
          <w:szCs w:val="28"/>
        </w:rPr>
        <w:t>зиты) до востребования физических лиц»;</w:t>
      </w:r>
      <w:r w:rsidR="00B95447">
        <w:rPr>
          <w:rFonts w:ascii="Times New Roman" w:eastAsia="Times New Roman" w:hAnsi="Times New Roman" w:cs="Times New Roman"/>
          <w:spacing w:val="-5"/>
          <w:sz w:val="28"/>
          <w:szCs w:val="28"/>
        </w:rPr>
        <w:t xml:space="preserve"> </w:t>
      </w:r>
      <w:r w:rsidRPr="000A4EE2">
        <w:rPr>
          <w:rFonts w:ascii="Times New Roman" w:hAnsi="Times New Roman" w:cs="Times New Roman"/>
          <w:spacing w:val="-5"/>
          <w:sz w:val="28"/>
          <w:szCs w:val="28"/>
        </w:rPr>
        <w:t xml:space="preserve">3414 </w:t>
      </w:r>
      <w:r w:rsidRPr="000A4EE2">
        <w:rPr>
          <w:rFonts w:ascii="Times New Roman" w:eastAsia="Times New Roman" w:hAnsi="Times New Roman" w:cs="Times New Roman"/>
          <w:spacing w:val="-5"/>
          <w:sz w:val="28"/>
          <w:szCs w:val="28"/>
        </w:rPr>
        <w:t>«Срочные вклады (депозиты) физических лиц»;</w:t>
      </w:r>
      <w:r w:rsidR="00B95447">
        <w:rPr>
          <w:rFonts w:ascii="Times New Roman" w:eastAsia="Times New Roman" w:hAnsi="Times New Roman" w:cs="Times New Roman"/>
          <w:spacing w:val="-5"/>
          <w:sz w:val="28"/>
          <w:szCs w:val="28"/>
        </w:rPr>
        <w:t xml:space="preserve"> </w:t>
      </w:r>
      <w:r w:rsidRPr="000A4EE2">
        <w:rPr>
          <w:rFonts w:ascii="Times New Roman" w:hAnsi="Times New Roman" w:cs="Times New Roman"/>
          <w:spacing w:val="-6"/>
          <w:sz w:val="28"/>
          <w:szCs w:val="28"/>
        </w:rPr>
        <w:t xml:space="preserve">3424 </w:t>
      </w:r>
      <w:r w:rsidRPr="000A4EE2">
        <w:rPr>
          <w:rFonts w:ascii="Times New Roman" w:eastAsia="Times New Roman" w:hAnsi="Times New Roman" w:cs="Times New Roman"/>
          <w:spacing w:val="-6"/>
          <w:sz w:val="28"/>
          <w:szCs w:val="28"/>
        </w:rPr>
        <w:t>«Условные вклады (депозиты) физических лиц»;</w:t>
      </w:r>
      <w:r w:rsidR="003D0D5E">
        <w:rPr>
          <w:rFonts w:ascii="Times New Roman" w:eastAsia="Times New Roman" w:hAnsi="Times New Roman" w:cs="Times New Roman"/>
          <w:spacing w:val="-6"/>
          <w:sz w:val="28"/>
          <w:szCs w:val="28"/>
        </w:rPr>
        <w:t xml:space="preserve"> </w:t>
      </w:r>
      <w:r w:rsidRPr="000A4EE2">
        <w:rPr>
          <w:rFonts w:ascii="Times New Roman" w:hAnsi="Times New Roman" w:cs="Times New Roman"/>
          <w:spacing w:val="-6"/>
          <w:sz w:val="28"/>
          <w:szCs w:val="28"/>
        </w:rPr>
        <w:t xml:space="preserve">4930 </w:t>
      </w:r>
      <w:r w:rsidRPr="000A4EE2">
        <w:rPr>
          <w:rFonts w:ascii="Times New Roman" w:eastAsia="Times New Roman" w:hAnsi="Times New Roman" w:cs="Times New Roman"/>
          <w:spacing w:val="-6"/>
          <w:sz w:val="28"/>
          <w:szCs w:val="28"/>
        </w:rPr>
        <w:t>«Сберегательные сертификаты, выпущенные банком».</w:t>
      </w:r>
    </w:p>
    <w:p w:rsidR="00CA5062" w:rsidRPr="000A4EE2" w:rsidRDefault="00CA5062" w:rsidP="0050187E">
      <w:pPr>
        <w:widowControl w:val="0"/>
        <w:shd w:val="clear" w:color="auto" w:fill="FFFFFF"/>
        <w:ind w:firstLine="709"/>
        <w:jc w:val="both"/>
        <w:rPr>
          <w:rFonts w:ascii="Times New Roman" w:hAnsi="Times New Roman" w:cs="Times New Roman"/>
          <w:sz w:val="28"/>
          <w:szCs w:val="28"/>
        </w:rPr>
      </w:pPr>
      <w:r w:rsidRPr="000A4EE2">
        <w:rPr>
          <w:rFonts w:ascii="Times New Roman" w:eastAsia="Times New Roman" w:hAnsi="Times New Roman" w:cs="Times New Roman"/>
          <w:spacing w:val="-10"/>
          <w:sz w:val="28"/>
          <w:szCs w:val="28"/>
        </w:rPr>
        <w:t>Расчет календарных взносов и их начисление производится банком сам</w:t>
      </w:r>
      <w:r w:rsidRPr="000A4EE2">
        <w:rPr>
          <w:rFonts w:ascii="Times New Roman" w:eastAsia="Times New Roman" w:hAnsi="Times New Roman" w:cs="Times New Roman"/>
          <w:spacing w:val="-10"/>
          <w:sz w:val="28"/>
          <w:szCs w:val="28"/>
        </w:rPr>
        <w:t>о</w:t>
      </w:r>
      <w:r w:rsidRPr="000A4EE2">
        <w:rPr>
          <w:rFonts w:ascii="Times New Roman" w:eastAsia="Times New Roman" w:hAnsi="Times New Roman" w:cs="Times New Roman"/>
          <w:spacing w:val="-9"/>
          <w:sz w:val="28"/>
          <w:szCs w:val="28"/>
        </w:rPr>
        <w:t>стоятельно ежемесячно. Взносы перечисляются банком в резерв Агентства еж</w:t>
      </w:r>
      <w:r w:rsidRPr="000A4EE2">
        <w:rPr>
          <w:rFonts w:ascii="Times New Roman" w:eastAsia="Times New Roman" w:hAnsi="Times New Roman" w:cs="Times New Roman"/>
          <w:spacing w:val="-9"/>
          <w:sz w:val="28"/>
          <w:szCs w:val="28"/>
        </w:rPr>
        <w:t>е</w:t>
      </w:r>
      <w:r w:rsidRPr="000A4EE2">
        <w:rPr>
          <w:rFonts w:ascii="Times New Roman" w:eastAsia="Times New Roman" w:hAnsi="Times New Roman" w:cs="Times New Roman"/>
          <w:spacing w:val="-9"/>
          <w:sz w:val="28"/>
          <w:szCs w:val="28"/>
        </w:rPr>
        <w:t xml:space="preserve">квартально </w:t>
      </w:r>
      <w:r w:rsidRPr="000A4EE2">
        <w:rPr>
          <w:rFonts w:ascii="Times New Roman" w:eastAsia="Times New Roman" w:hAnsi="Times New Roman" w:cs="Times New Roman"/>
          <w:i/>
          <w:iCs/>
          <w:spacing w:val="-9"/>
          <w:sz w:val="28"/>
          <w:szCs w:val="28"/>
        </w:rPr>
        <w:t xml:space="preserve">до 10-го числа </w:t>
      </w:r>
      <w:r w:rsidRPr="000A4EE2">
        <w:rPr>
          <w:rFonts w:ascii="Times New Roman" w:eastAsia="Times New Roman" w:hAnsi="Times New Roman" w:cs="Times New Roman"/>
          <w:spacing w:val="-9"/>
          <w:sz w:val="28"/>
          <w:szCs w:val="28"/>
        </w:rPr>
        <w:t>месяца, следующего за отчетным кварталом.</w:t>
      </w:r>
    </w:p>
    <w:p w:rsidR="00CA5062" w:rsidRDefault="00CA5062" w:rsidP="0050187E">
      <w:pPr>
        <w:widowControl w:val="0"/>
        <w:ind w:firstLine="709"/>
        <w:jc w:val="both"/>
        <w:rPr>
          <w:rFonts w:ascii="Times New Roman" w:eastAsia="Times New Roman" w:hAnsi="Times New Roman" w:cs="Times New Roman"/>
          <w:spacing w:val="-6"/>
          <w:sz w:val="28"/>
          <w:szCs w:val="28"/>
        </w:rPr>
      </w:pPr>
      <w:r w:rsidRPr="000A4EE2">
        <w:rPr>
          <w:rFonts w:ascii="Times New Roman" w:eastAsia="Times New Roman" w:hAnsi="Times New Roman" w:cs="Times New Roman"/>
          <w:spacing w:val="-7"/>
          <w:sz w:val="28"/>
          <w:szCs w:val="28"/>
        </w:rPr>
        <w:t>Корреспонденция счетов бухгалтерского учета операций по отчислени</w:t>
      </w:r>
      <w:r w:rsidRPr="000A4EE2">
        <w:rPr>
          <w:rFonts w:ascii="Times New Roman" w:eastAsia="Times New Roman" w:hAnsi="Times New Roman" w:cs="Times New Roman"/>
          <w:spacing w:val="-5"/>
          <w:sz w:val="28"/>
          <w:szCs w:val="28"/>
        </w:rPr>
        <w:t>ям в резерв защиты средств физических лиц</w:t>
      </w:r>
      <w:r w:rsidR="00154880">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6"/>
          <w:sz w:val="28"/>
          <w:szCs w:val="28"/>
        </w:rPr>
        <w:t>представлены следующим образом:</w:t>
      </w:r>
    </w:p>
    <w:p w:rsidR="00CA5062" w:rsidRDefault="00CA5062" w:rsidP="0050187E">
      <w:pPr>
        <w:widowControl w:val="0"/>
        <w:ind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п</w:t>
      </w:r>
      <w:r w:rsidRPr="000A4EE2">
        <w:rPr>
          <w:rFonts w:ascii="Times New Roman" w:eastAsia="Times New Roman" w:hAnsi="Times New Roman" w:cs="Times New Roman"/>
          <w:spacing w:val="-6"/>
          <w:sz w:val="28"/>
          <w:szCs w:val="28"/>
        </w:rPr>
        <w:t>роизведены отчисления в резерв защиты средств физических лиц</w:t>
      </w:r>
      <w:r w:rsidR="001C4C69">
        <w:rPr>
          <w:rFonts w:ascii="Times New Roman" w:eastAsia="Times New Roman" w:hAnsi="Times New Roman" w:cs="Times New Roman"/>
          <w:spacing w:val="-6"/>
          <w:sz w:val="28"/>
          <w:szCs w:val="28"/>
        </w:rPr>
        <w:t>:</w:t>
      </w:r>
      <w:r w:rsidR="007D504A">
        <w:rPr>
          <w:rFonts w:ascii="Times New Roman" w:eastAsia="Times New Roman" w:hAnsi="Times New Roman" w:cs="Times New Roman"/>
          <w:spacing w:val="-6"/>
          <w:sz w:val="28"/>
          <w:szCs w:val="28"/>
        </w:rPr>
        <w:t xml:space="preserve">      </w:t>
      </w:r>
      <w:r w:rsidRPr="007D504A">
        <w:rPr>
          <w:rFonts w:ascii="Times New Roman" w:eastAsia="Times New Roman" w:hAnsi="Times New Roman" w:cs="Times New Roman"/>
          <w:spacing w:val="-6"/>
          <w:sz w:val="28"/>
          <w:szCs w:val="28"/>
        </w:rPr>
        <w:lastRenderedPageBreak/>
        <w:t>Д</w:t>
      </w:r>
      <w:r>
        <w:rPr>
          <w:rFonts w:ascii="Times New Roman" w:eastAsia="Times New Roman" w:hAnsi="Times New Roman" w:cs="Times New Roman"/>
          <w:spacing w:val="-6"/>
          <w:sz w:val="28"/>
          <w:szCs w:val="28"/>
        </w:rPr>
        <w:t xml:space="preserve"> 9202</w:t>
      </w:r>
      <w:proofErr w:type="gramStart"/>
      <w:r>
        <w:rPr>
          <w:rFonts w:ascii="Times New Roman" w:eastAsia="Times New Roman" w:hAnsi="Times New Roman" w:cs="Times New Roman"/>
          <w:spacing w:val="-6"/>
          <w:sz w:val="28"/>
          <w:szCs w:val="28"/>
        </w:rPr>
        <w:t xml:space="preserve"> К</w:t>
      </w:r>
      <w:proofErr w:type="gramEnd"/>
      <w:r>
        <w:rPr>
          <w:rFonts w:ascii="Times New Roman" w:eastAsia="Times New Roman" w:hAnsi="Times New Roman" w:cs="Times New Roman"/>
          <w:spacing w:val="-6"/>
          <w:sz w:val="28"/>
          <w:szCs w:val="28"/>
        </w:rPr>
        <w:t xml:space="preserve"> 6810 – в белорусских рублях</w:t>
      </w:r>
      <w:r w:rsidR="00016924">
        <w:rPr>
          <w:rFonts w:ascii="Times New Roman" w:eastAsia="Times New Roman" w:hAnsi="Times New Roman" w:cs="Times New Roman"/>
          <w:spacing w:val="-6"/>
          <w:sz w:val="28"/>
          <w:szCs w:val="28"/>
        </w:rPr>
        <w:t>;</w:t>
      </w:r>
      <w:r>
        <w:rPr>
          <w:rFonts w:ascii="Times New Roman" w:eastAsia="Times New Roman" w:hAnsi="Times New Roman" w:cs="Times New Roman"/>
          <w:spacing w:val="-6"/>
          <w:sz w:val="28"/>
          <w:szCs w:val="28"/>
        </w:rPr>
        <w:t xml:space="preserve"> Д 9202, 6901 К 6911, 6810 – в ин</w:t>
      </w:r>
      <w:r>
        <w:rPr>
          <w:rFonts w:ascii="Times New Roman" w:eastAsia="Times New Roman" w:hAnsi="Times New Roman" w:cs="Times New Roman"/>
          <w:spacing w:val="-6"/>
          <w:sz w:val="28"/>
          <w:szCs w:val="28"/>
        </w:rPr>
        <w:t>о</w:t>
      </w:r>
      <w:r>
        <w:rPr>
          <w:rFonts w:ascii="Times New Roman" w:eastAsia="Times New Roman" w:hAnsi="Times New Roman" w:cs="Times New Roman"/>
          <w:spacing w:val="-6"/>
          <w:sz w:val="28"/>
          <w:szCs w:val="28"/>
        </w:rPr>
        <w:t>странной валюте;</w:t>
      </w:r>
    </w:p>
    <w:p w:rsidR="00CA5062" w:rsidRPr="000A4EE2" w:rsidRDefault="00CA5062" w:rsidP="0050187E">
      <w:pPr>
        <w:widowControl w:val="0"/>
        <w:ind w:firstLine="709"/>
        <w:jc w:val="both"/>
        <w:rPr>
          <w:rFonts w:ascii="Times New Roman" w:hAnsi="Times New Roman" w:cs="Times New Roman"/>
          <w:b/>
          <w:sz w:val="28"/>
          <w:szCs w:val="28"/>
        </w:rPr>
      </w:pPr>
      <w:r>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5"/>
          <w:sz w:val="28"/>
          <w:szCs w:val="28"/>
        </w:rPr>
        <w:t>п</w:t>
      </w:r>
      <w:r w:rsidRPr="000A4EE2">
        <w:rPr>
          <w:rFonts w:ascii="Times New Roman" w:eastAsia="Times New Roman" w:hAnsi="Times New Roman" w:cs="Times New Roman"/>
          <w:spacing w:val="-5"/>
          <w:sz w:val="28"/>
          <w:szCs w:val="28"/>
        </w:rPr>
        <w:t>еречислены календарные взносы в резерв защиты средств физич</w:t>
      </w:r>
      <w:r w:rsidRPr="000A4EE2">
        <w:rPr>
          <w:rFonts w:ascii="Times New Roman" w:eastAsia="Times New Roman" w:hAnsi="Times New Roman" w:cs="Times New Roman"/>
          <w:spacing w:val="-5"/>
          <w:sz w:val="28"/>
          <w:szCs w:val="28"/>
        </w:rPr>
        <w:t>е</w:t>
      </w:r>
      <w:r w:rsidRPr="000A4EE2">
        <w:rPr>
          <w:rFonts w:ascii="Times New Roman" w:eastAsia="Times New Roman" w:hAnsi="Times New Roman" w:cs="Times New Roman"/>
          <w:spacing w:val="-5"/>
          <w:sz w:val="28"/>
          <w:szCs w:val="28"/>
        </w:rPr>
        <w:t>ских лиц</w:t>
      </w:r>
      <w:r w:rsidR="001C4C69">
        <w:rPr>
          <w:rFonts w:ascii="Times New Roman" w:eastAsia="Times New Roman" w:hAnsi="Times New Roman" w:cs="Times New Roman"/>
          <w:spacing w:val="-5"/>
          <w:sz w:val="28"/>
          <w:szCs w:val="28"/>
        </w:rPr>
        <w:t>:</w:t>
      </w:r>
      <w:r>
        <w:rPr>
          <w:rFonts w:ascii="Times New Roman" w:eastAsia="Times New Roman" w:hAnsi="Times New Roman" w:cs="Times New Roman"/>
          <w:spacing w:val="-5"/>
          <w:sz w:val="28"/>
          <w:szCs w:val="28"/>
        </w:rPr>
        <w:t xml:space="preserve"> Д 6810</w:t>
      </w:r>
      <w:proofErr w:type="gramStart"/>
      <w:r>
        <w:rPr>
          <w:rFonts w:ascii="Times New Roman" w:eastAsia="Times New Roman" w:hAnsi="Times New Roman" w:cs="Times New Roman"/>
          <w:spacing w:val="-5"/>
          <w:sz w:val="28"/>
          <w:szCs w:val="28"/>
        </w:rPr>
        <w:t xml:space="preserve"> К</w:t>
      </w:r>
      <w:proofErr w:type="gramEnd"/>
      <w:r>
        <w:rPr>
          <w:rFonts w:ascii="Times New Roman" w:eastAsia="Times New Roman" w:hAnsi="Times New Roman" w:cs="Times New Roman"/>
          <w:spacing w:val="-5"/>
          <w:sz w:val="28"/>
          <w:szCs w:val="28"/>
        </w:rPr>
        <w:t xml:space="preserve"> текущий (расчетный) счет – в белорусских рублях.</w:t>
      </w:r>
    </w:p>
    <w:p w:rsidR="007653FF" w:rsidRDefault="007653FF" w:rsidP="0050187E">
      <w:pPr>
        <w:widowControl w:val="0"/>
        <w:shd w:val="clear" w:color="auto" w:fill="FFFFFF"/>
        <w:ind w:firstLine="709"/>
        <w:jc w:val="both"/>
        <w:rPr>
          <w:rFonts w:ascii="Times New Roman" w:hAnsi="Times New Roman" w:cs="Times New Roman"/>
          <w:sz w:val="28"/>
          <w:szCs w:val="28"/>
        </w:rPr>
      </w:pPr>
    </w:p>
    <w:p w:rsidR="000F6683" w:rsidRDefault="000F6683" w:rsidP="0050187E">
      <w:pPr>
        <w:pStyle w:val="a4"/>
        <w:widowControl w:val="0"/>
        <w:spacing w:line="240" w:lineRule="auto"/>
        <w:ind w:firstLine="709"/>
        <w:jc w:val="both"/>
        <w:rPr>
          <w:szCs w:val="28"/>
        </w:rPr>
      </w:pPr>
      <w:r>
        <w:rPr>
          <w:szCs w:val="28"/>
        </w:rPr>
        <w:t>Литература: [1</w:t>
      </w:r>
      <w:r w:rsidR="00A846EA">
        <w:rPr>
          <w:szCs w:val="28"/>
        </w:rPr>
        <w:t>0</w:t>
      </w:r>
      <w:r>
        <w:rPr>
          <w:szCs w:val="28"/>
        </w:rPr>
        <w:t>].</w:t>
      </w:r>
    </w:p>
    <w:p w:rsidR="000F6683" w:rsidRDefault="000F6683" w:rsidP="0050187E">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Нормативные пр</w:t>
      </w:r>
      <w:r w:rsidR="00A846EA">
        <w:rPr>
          <w:rFonts w:ascii="Times New Roman" w:hAnsi="Times New Roman" w:cs="Times New Roman"/>
          <w:sz w:val="28"/>
          <w:szCs w:val="28"/>
        </w:rPr>
        <w:t>авовые акты: [</w:t>
      </w:r>
      <w:r w:rsidR="00172E54">
        <w:rPr>
          <w:rFonts w:ascii="Times New Roman" w:hAnsi="Times New Roman" w:cs="Times New Roman"/>
          <w:sz w:val="28"/>
          <w:szCs w:val="28"/>
        </w:rPr>
        <w:t xml:space="preserve">1, </w:t>
      </w:r>
      <w:r w:rsidR="00A846EA">
        <w:rPr>
          <w:rFonts w:ascii="Times New Roman" w:hAnsi="Times New Roman" w:cs="Times New Roman"/>
          <w:sz w:val="28"/>
          <w:szCs w:val="28"/>
        </w:rPr>
        <w:t>6, 9</w:t>
      </w:r>
      <w:r>
        <w:rPr>
          <w:rFonts w:ascii="Times New Roman" w:hAnsi="Times New Roman" w:cs="Times New Roman"/>
          <w:sz w:val="28"/>
          <w:szCs w:val="28"/>
        </w:rPr>
        <w:t>].</w:t>
      </w:r>
    </w:p>
    <w:p w:rsidR="000F6683" w:rsidRDefault="000F6683" w:rsidP="0050187E">
      <w:pPr>
        <w:widowControl w:val="0"/>
        <w:shd w:val="clear" w:color="auto" w:fill="FFFFFF"/>
        <w:ind w:firstLine="709"/>
        <w:jc w:val="both"/>
        <w:rPr>
          <w:rFonts w:ascii="Times New Roman" w:hAnsi="Times New Roman" w:cs="Times New Roman"/>
          <w:sz w:val="28"/>
          <w:szCs w:val="28"/>
        </w:rPr>
      </w:pPr>
    </w:p>
    <w:p w:rsidR="005F20FA" w:rsidRDefault="005F20FA" w:rsidP="0050187E">
      <w:pPr>
        <w:widowControl w:val="0"/>
        <w:ind w:firstLine="709"/>
        <w:jc w:val="both"/>
        <w:rPr>
          <w:rFonts w:ascii="Times New Roman" w:hAnsi="Times New Roman" w:cs="Times New Roman"/>
          <w:b/>
          <w:sz w:val="32"/>
          <w:szCs w:val="32"/>
        </w:rPr>
      </w:pPr>
      <w:r w:rsidRPr="00B86B6E">
        <w:rPr>
          <w:rFonts w:ascii="Times New Roman" w:hAnsi="Times New Roman" w:cs="Times New Roman"/>
          <w:b/>
          <w:sz w:val="32"/>
          <w:szCs w:val="32"/>
        </w:rPr>
        <w:t>1</w:t>
      </w:r>
      <w:r>
        <w:rPr>
          <w:rFonts w:ascii="Times New Roman" w:hAnsi="Times New Roman" w:cs="Times New Roman"/>
          <w:b/>
          <w:sz w:val="32"/>
          <w:szCs w:val="32"/>
        </w:rPr>
        <w:t>4</w:t>
      </w:r>
      <w:r w:rsidRPr="00B86B6E">
        <w:rPr>
          <w:rFonts w:ascii="Times New Roman" w:hAnsi="Times New Roman" w:cs="Times New Roman"/>
          <w:b/>
          <w:sz w:val="32"/>
          <w:szCs w:val="32"/>
        </w:rPr>
        <w:t xml:space="preserve"> Бухгалтерский учет </w:t>
      </w:r>
      <w:r>
        <w:rPr>
          <w:rFonts w:ascii="Times New Roman" w:hAnsi="Times New Roman" w:cs="Times New Roman"/>
          <w:b/>
          <w:sz w:val="32"/>
          <w:szCs w:val="32"/>
        </w:rPr>
        <w:t xml:space="preserve">основных средств и </w:t>
      </w:r>
      <w:r w:rsidR="009772A8">
        <w:rPr>
          <w:rFonts w:ascii="Times New Roman" w:hAnsi="Times New Roman" w:cs="Times New Roman"/>
          <w:b/>
          <w:sz w:val="32"/>
          <w:szCs w:val="32"/>
        </w:rPr>
        <w:t xml:space="preserve">                       </w:t>
      </w:r>
      <w:r w:rsidRPr="009772A8">
        <w:rPr>
          <w:rFonts w:ascii="Times New Roman" w:hAnsi="Times New Roman" w:cs="Times New Roman"/>
          <w:b/>
          <w:sz w:val="32"/>
          <w:szCs w:val="32"/>
        </w:rPr>
        <w:t>нематери</w:t>
      </w:r>
      <w:r>
        <w:rPr>
          <w:rFonts w:ascii="Times New Roman" w:hAnsi="Times New Roman" w:cs="Times New Roman"/>
          <w:b/>
          <w:sz w:val="32"/>
          <w:szCs w:val="32"/>
        </w:rPr>
        <w:t>альных активов</w:t>
      </w:r>
    </w:p>
    <w:p w:rsidR="005F20FA" w:rsidRPr="00016924" w:rsidRDefault="005F20FA" w:rsidP="0050187E">
      <w:pPr>
        <w:widowControl w:val="0"/>
        <w:ind w:firstLine="709"/>
        <w:jc w:val="both"/>
        <w:rPr>
          <w:rFonts w:ascii="Times New Roman" w:hAnsi="Times New Roman" w:cs="Times New Roman"/>
          <w:b/>
          <w:sz w:val="28"/>
          <w:szCs w:val="28"/>
        </w:rPr>
      </w:pPr>
    </w:p>
    <w:p w:rsidR="005F20FA" w:rsidRPr="00964AAB" w:rsidRDefault="005F20FA" w:rsidP="0050187E">
      <w:pPr>
        <w:widowControl w:val="0"/>
        <w:shd w:val="clear" w:color="auto" w:fill="FFFFFF"/>
        <w:ind w:firstLine="709"/>
        <w:jc w:val="both"/>
        <w:rPr>
          <w:rFonts w:ascii="Times New Roman" w:hAnsi="Times New Roman" w:cs="Times New Roman"/>
          <w:b/>
          <w:sz w:val="28"/>
          <w:szCs w:val="28"/>
        </w:rPr>
      </w:pPr>
      <w:r w:rsidRPr="00964AAB">
        <w:rPr>
          <w:rFonts w:ascii="Times New Roman" w:hAnsi="Times New Roman" w:cs="Times New Roman"/>
          <w:b/>
          <w:sz w:val="28"/>
          <w:szCs w:val="28"/>
        </w:rPr>
        <w:t xml:space="preserve">Учет нематериальных активов </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016924">
        <w:rPr>
          <w:rFonts w:ascii="Times New Roman" w:hAnsi="Times New Roman" w:cs="Times New Roman"/>
          <w:sz w:val="28"/>
          <w:szCs w:val="28"/>
        </w:rPr>
        <w:t>Приобретение нематериальных активов,</w:t>
      </w:r>
      <w:r w:rsidRPr="00964AAB">
        <w:rPr>
          <w:rFonts w:ascii="Times New Roman" w:hAnsi="Times New Roman" w:cs="Times New Roman"/>
          <w:sz w:val="28"/>
          <w:szCs w:val="28"/>
        </w:rPr>
        <w:t xml:space="preserve"> в том числе по лицензио</w:t>
      </w:r>
      <w:r w:rsidRPr="00964AAB">
        <w:rPr>
          <w:rFonts w:ascii="Times New Roman" w:hAnsi="Times New Roman" w:cs="Times New Roman"/>
          <w:sz w:val="28"/>
          <w:szCs w:val="28"/>
        </w:rPr>
        <w:t>н</w:t>
      </w:r>
      <w:r w:rsidRPr="00964AAB">
        <w:rPr>
          <w:rFonts w:ascii="Times New Roman" w:hAnsi="Times New Roman" w:cs="Times New Roman"/>
          <w:sz w:val="28"/>
          <w:szCs w:val="28"/>
        </w:rPr>
        <w:t>ным или авторским договорам, предусматривающим получение имущ</w:t>
      </w:r>
      <w:r w:rsidRPr="00964AAB">
        <w:rPr>
          <w:rFonts w:ascii="Times New Roman" w:hAnsi="Times New Roman" w:cs="Times New Roman"/>
          <w:sz w:val="28"/>
          <w:szCs w:val="28"/>
        </w:rPr>
        <w:t>е</w:t>
      </w:r>
      <w:r w:rsidRPr="00964AAB">
        <w:rPr>
          <w:rFonts w:ascii="Times New Roman" w:hAnsi="Times New Roman" w:cs="Times New Roman"/>
          <w:sz w:val="28"/>
          <w:szCs w:val="28"/>
        </w:rPr>
        <w:t>ственных прав, отражается в бухгалтерском учете следующим образом:</w:t>
      </w:r>
    </w:p>
    <w:p w:rsidR="005F20FA" w:rsidRPr="00016924" w:rsidRDefault="005F20FA" w:rsidP="0050187E">
      <w:pPr>
        <w:widowControl w:val="0"/>
        <w:shd w:val="clear" w:color="auto" w:fill="FFFFFF"/>
        <w:ind w:firstLine="709"/>
        <w:jc w:val="both"/>
        <w:rPr>
          <w:rFonts w:ascii="Times New Roman" w:hAnsi="Times New Roman" w:cs="Times New Roman"/>
          <w:sz w:val="28"/>
          <w:szCs w:val="28"/>
        </w:rPr>
      </w:pPr>
      <w:r w:rsidRPr="00016924">
        <w:rPr>
          <w:rFonts w:ascii="Times New Roman" w:hAnsi="Times New Roman" w:cs="Times New Roman"/>
          <w:sz w:val="28"/>
          <w:szCs w:val="28"/>
        </w:rPr>
        <w:t>- пос</w:t>
      </w:r>
      <w:r w:rsidR="00C713D3" w:rsidRPr="00016924">
        <w:rPr>
          <w:rFonts w:ascii="Times New Roman" w:hAnsi="Times New Roman" w:cs="Times New Roman"/>
          <w:sz w:val="28"/>
          <w:szCs w:val="28"/>
        </w:rPr>
        <w:t>тупление нематериальных активов</w:t>
      </w:r>
      <w:r w:rsidR="007107C6" w:rsidRPr="00016924">
        <w:rPr>
          <w:rFonts w:ascii="Times New Roman" w:hAnsi="Times New Roman" w:cs="Times New Roman"/>
          <w:sz w:val="28"/>
          <w:szCs w:val="28"/>
        </w:rPr>
        <w:t xml:space="preserve">: </w:t>
      </w:r>
      <w:r w:rsidRPr="00016924">
        <w:rPr>
          <w:rFonts w:ascii="Times New Roman" w:hAnsi="Times New Roman" w:cs="Times New Roman"/>
          <w:sz w:val="28"/>
          <w:szCs w:val="28"/>
        </w:rPr>
        <w:t>Д 5403</w:t>
      </w:r>
      <w:proofErr w:type="gramStart"/>
      <w:r w:rsidRPr="00016924">
        <w:rPr>
          <w:rFonts w:ascii="Times New Roman" w:hAnsi="Times New Roman" w:cs="Times New Roman"/>
          <w:sz w:val="28"/>
          <w:szCs w:val="28"/>
        </w:rPr>
        <w:t xml:space="preserve"> К</w:t>
      </w:r>
      <w:proofErr w:type="gramEnd"/>
      <w:r w:rsidRPr="00016924">
        <w:rPr>
          <w:rFonts w:ascii="Times New Roman" w:hAnsi="Times New Roman" w:cs="Times New Roman"/>
          <w:sz w:val="28"/>
          <w:szCs w:val="28"/>
        </w:rPr>
        <w:t xml:space="preserve"> 6540 (6640);</w:t>
      </w:r>
    </w:p>
    <w:p w:rsidR="005F20FA" w:rsidRPr="00016924" w:rsidRDefault="005F20FA" w:rsidP="0050187E">
      <w:pPr>
        <w:widowControl w:val="0"/>
        <w:shd w:val="clear" w:color="auto" w:fill="FFFFFF"/>
        <w:ind w:firstLine="709"/>
        <w:jc w:val="both"/>
        <w:rPr>
          <w:rFonts w:ascii="Times New Roman" w:hAnsi="Times New Roman" w:cs="Times New Roman"/>
          <w:sz w:val="28"/>
          <w:szCs w:val="28"/>
        </w:rPr>
      </w:pPr>
      <w:r w:rsidRPr="00016924">
        <w:rPr>
          <w:rFonts w:ascii="Times New Roman" w:hAnsi="Times New Roman" w:cs="Times New Roman"/>
          <w:sz w:val="28"/>
          <w:szCs w:val="28"/>
        </w:rPr>
        <w:t>- получение услуг сторонних организаций, связанных с приобретен</w:t>
      </w:r>
      <w:r w:rsidRPr="00016924">
        <w:rPr>
          <w:rFonts w:ascii="Times New Roman" w:hAnsi="Times New Roman" w:cs="Times New Roman"/>
          <w:sz w:val="28"/>
          <w:szCs w:val="28"/>
        </w:rPr>
        <w:t>и</w:t>
      </w:r>
      <w:r w:rsidRPr="00016924">
        <w:rPr>
          <w:rFonts w:ascii="Times New Roman" w:hAnsi="Times New Roman" w:cs="Times New Roman"/>
          <w:sz w:val="28"/>
          <w:szCs w:val="28"/>
        </w:rPr>
        <w:t>ем нематериальных активов</w:t>
      </w:r>
      <w:r w:rsidR="007107C6" w:rsidRPr="00016924">
        <w:rPr>
          <w:rFonts w:ascii="Times New Roman" w:hAnsi="Times New Roman" w:cs="Times New Roman"/>
          <w:sz w:val="28"/>
          <w:szCs w:val="28"/>
        </w:rPr>
        <w:t xml:space="preserve">: </w:t>
      </w:r>
      <w:r w:rsidRPr="00016924">
        <w:rPr>
          <w:rFonts w:ascii="Times New Roman" w:hAnsi="Times New Roman" w:cs="Times New Roman"/>
          <w:sz w:val="28"/>
          <w:szCs w:val="28"/>
        </w:rPr>
        <w:t>Д 5403</w:t>
      </w:r>
      <w:proofErr w:type="gramStart"/>
      <w:r w:rsidRPr="00016924">
        <w:rPr>
          <w:rFonts w:ascii="Times New Roman" w:hAnsi="Times New Roman" w:cs="Times New Roman"/>
          <w:sz w:val="28"/>
          <w:szCs w:val="28"/>
        </w:rPr>
        <w:t xml:space="preserve"> К</w:t>
      </w:r>
      <w:proofErr w:type="gramEnd"/>
      <w:r w:rsidRPr="00016924">
        <w:rPr>
          <w:rFonts w:ascii="Times New Roman" w:hAnsi="Times New Roman" w:cs="Times New Roman"/>
          <w:sz w:val="28"/>
          <w:szCs w:val="28"/>
        </w:rPr>
        <w:t xml:space="preserve"> 6540 (6640);</w:t>
      </w:r>
    </w:p>
    <w:p w:rsidR="005F20FA" w:rsidRPr="00016924" w:rsidRDefault="005F20FA" w:rsidP="0050187E">
      <w:pPr>
        <w:widowControl w:val="0"/>
        <w:shd w:val="clear" w:color="auto" w:fill="FFFFFF"/>
        <w:ind w:firstLine="709"/>
        <w:jc w:val="both"/>
        <w:rPr>
          <w:rFonts w:ascii="Times New Roman" w:hAnsi="Times New Roman" w:cs="Times New Roman"/>
          <w:sz w:val="28"/>
          <w:szCs w:val="28"/>
        </w:rPr>
      </w:pPr>
      <w:r w:rsidRPr="00016924">
        <w:rPr>
          <w:rFonts w:ascii="Times New Roman" w:hAnsi="Times New Roman" w:cs="Times New Roman"/>
          <w:sz w:val="28"/>
          <w:szCs w:val="28"/>
        </w:rPr>
        <w:t>- оприходование нематериальных активов</w:t>
      </w:r>
      <w:r w:rsidR="007107C6" w:rsidRPr="00016924">
        <w:rPr>
          <w:rFonts w:ascii="Times New Roman" w:hAnsi="Times New Roman" w:cs="Times New Roman"/>
          <w:sz w:val="28"/>
          <w:szCs w:val="28"/>
        </w:rPr>
        <w:t xml:space="preserve">: </w:t>
      </w:r>
      <w:r w:rsidRPr="00016924">
        <w:rPr>
          <w:rFonts w:ascii="Times New Roman" w:hAnsi="Times New Roman" w:cs="Times New Roman"/>
          <w:sz w:val="28"/>
          <w:szCs w:val="28"/>
        </w:rPr>
        <w:t>Д 5400</w:t>
      </w:r>
      <w:proofErr w:type="gramStart"/>
      <w:r w:rsidRPr="00016924">
        <w:rPr>
          <w:rFonts w:ascii="Times New Roman" w:hAnsi="Times New Roman" w:cs="Times New Roman"/>
          <w:sz w:val="28"/>
          <w:szCs w:val="28"/>
        </w:rPr>
        <w:t xml:space="preserve"> К</w:t>
      </w:r>
      <w:proofErr w:type="gramEnd"/>
      <w:r w:rsidRPr="00016924">
        <w:rPr>
          <w:rFonts w:ascii="Times New Roman" w:hAnsi="Times New Roman" w:cs="Times New Roman"/>
          <w:sz w:val="28"/>
          <w:szCs w:val="28"/>
        </w:rPr>
        <w:t xml:space="preserve"> 5403</w:t>
      </w:r>
      <w:r w:rsidR="00C713D3" w:rsidRPr="00016924">
        <w:rPr>
          <w:rFonts w:ascii="Times New Roman" w:hAnsi="Times New Roman" w:cs="Times New Roman"/>
          <w:sz w:val="28"/>
          <w:szCs w:val="28"/>
        </w:rPr>
        <w:t>.</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Создание объектов нематериальных активов самим банком отраж</w:t>
      </w:r>
      <w:r w:rsidRPr="00964AAB">
        <w:rPr>
          <w:rFonts w:ascii="Times New Roman" w:hAnsi="Times New Roman" w:cs="Times New Roman"/>
          <w:sz w:val="28"/>
          <w:szCs w:val="28"/>
        </w:rPr>
        <w:t>а</w:t>
      </w:r>
      <w:r w:rsidRPr="00964AAB">
        <w:rPr>
          <w:rFonts w:ascii="Times New Roman" w:hAnsi="Times New Roman" w:cs="Times New Roman"/>
          <w:sz w:val="28"/>
          <w:szCs w:val="28"/>
        </w:rPr>
        <w:t>ется в бухгалтерском учете следующим образом:</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на сумму фактических затрат на создание объектов нематериал</w:t>
      </w:r>
      <w:r w:rsidRPr="00964AAB">
        <w:rPr>
          <w:rFonts w:ascii="Times New Roman" w:hAnsi="Times New Roman" w:cs="Times New Roman"/>
          <w:sz w:val="28"/>
          <w:szCs w:val="28"/>
        </w:rPr>
        <w:t>ь</w:t>
      </w:r>
      <w:r w:rsidR="00C713D3">
        <w:rPr>
          <w:rFonts w:ascii="Times New Roman" w:hAnsi="Times New Roman" w:cs="Times New Roman"/>
          <w:sz w:val="28"/>
          <w:szCs w:val="28"/>
        </w:rPr>
        <w:t>ных активов</w:t>
      </w:r>
      <w:r w:rsidR="007107C6">
        <w:rPr>
          <w:rFonts w:ascii="Times New Roman" w:hAnsi="Times New Roman" w:cs="Times New Roman"/>
          <w:sz w:val="28"/>
          <w:szCs w:val="28"/>
        </w:rPr>
        <w:t xml:space="preserve">: </w:t>
      </w:r>
      <w:r w:rsidRPr="00964AAB">
        <w:rPr>
          <w:rFonts w:ascii="Times New Roman" w:hAnsi="Times New Roman" w:cs="Times New Roman"/>
          <w:sz w:val="28"/>
          <w:szCs w:val="28"/>
        </w:rPr>
        <w:t>Д 5403</w:t>
      </w:r>
      <w:proofErr w:type="gramStart"/>
      <w:r w:rsidRPr="00964AAB">
        <w:rPr>
          <w:rFonts w:ascii="Times New Roman" w:hAnsi="Times New Roman" w:cs="Times New Roman"/>
          <w:sz w:val="28"/>
          <w:szCs w:val="28"/>
        </w:rPr>
        <w:t xml:space="preserve"> К</w:t>
      </w:r>
      <w:proofErr w:type="gramEnd"/>
      <w:r w:rsidRPr="00964AAB">
        <w:rPr>
          <w:rFonts w:ascii="Times New Roman" w:hAnsi="Times New Roman" w:cs="Times New Roman"/>
          <w:sz w:val="28"/>
          <w:szCs w:val="28"/>
        </w:rPr>
        <w:t xml:space="preserve"> 5600</w:t>
      </w:r>
      <w:r w:rsidR="00C713D3">
        <w:rPr>
          <w:rFonts w:ascii="Times New Roman" w:hAnsi="Times New Roman" w:cs="Times New Roman"/>
          <w:sz w:val="28"/>
          <w:szCs w:val="28"/>
        </w:rPr>
        <w:t xml:space="preserve">, </w:t>
      </w:r>
      <w:r w:rsidRPr="00964AAB">
        <w:rPr>
          <w:rFonts w:ascii="Times New Roman" w:hAnsi="Times New Roman" w:cs="Times New Roman"/>
          <w:sz w:val="28"/>
          <w:szCs w:val="28"/>
        </w:rPr>
        <w:t>660X</w:t>
      </w:r>
      <w:r w:rsidR="00C713D3">
        <w:rPr>
          <w:rFonts w:ascii="Times New Roman" w:hAnsi="Times New Roman" w:cs="Times New Roman"/>
          <w:sz w:val="28"/>
          <w:szCs w:val="28"/>
        </w:rPr>
        <w:t xml:space="preserve">, 6610, 6620, 6630, </w:t>
      </w:r>
      <w:r w:rsidRPr="00964AAB">
        <w:rPr>
          <w:rFonts w:ascii="Times New Roman" w:hAnsi="Times New Roman" w:cs="Times New Roman"/>
          <w:sz w:val="28"/>
          <w:szCs w:val="28"/>
        </w:rPr>
        <w:t>6670;</w:t>
      </w:r>
    </w:p>
    <w:p w:rsidR="005F20FA" w:rsidRPr="00016924" w:rsidRDefault="005F20FA" w:rsidP="0050187E">
      <w:pPr>
        <w:widowControl w:val="0"/>
        <w:shd w:val="clear" w:color="auto" w:fill="FFFFFF"/>
        <w:ind w:firstLine="709"/>
        <w:jc w:val="both"/>
        <w:rPr>
          <w:rFonts w:ascii="Times New Roman" w:hAnsi="Times New Roman" w:cs="Times New Roman"/>
          <w:sz w:val="28"/>
          <w:szCs w:val="28"/>
        </w:rPr>
      </w:pPr>
      <w:r w:rsidRPr="00016924">
        <w:rPr>
          <w:rFonts w:ascii="Times New Roman" w:hAnsi="Times New Roman" w:cs="Times New Roman"/>
          <w:sz w:val="28"/>
          <w:szCs w:val="28"/>
        </w:rPr>
        <w:t>- оприх</w:t>
      </w:r>
      <w:r w:rsidR="00C713D3" w:rsidRPr="00016924">
        <w:rPr>
          <w:rFonts w:ascii="Times New Roman" w:hAnsi="Times New Roman" w:cs="Times New Roman"/>
          <w:sz w:val="28"/>
          <w:szCs w:val="28"/>
        </w:rPr>
        <w:t>одование нематериальных активов</w:t>
      </w:r>
      <w:r w:rsidR="003D0D5E">
        <w:rPr>
          <w:rFonts w:ascii="Times New Roman" w:hAnsi="Times New Roman" w:cs="Times New Roman"/>
          <w:sz w:val="28"/>
          <w:szCs w:val="28"/>
        </w:rPr>
        <w:t xml:space="preserve">: </w:t>
      </w:r>
      <w:r w:rsidRPr="00016924">
        <w:rPr>
          <w:rFonts w:ascii="Times New Roman" w:hAnsi="Times New Roman" w:cs="Times New Roman"/>
          <w:sz w:val="28"/>
          <w:szCs w:val="28"/>
        </w:rPr>
        <w:t>Д 5400</w:t>
      </w:r>
      <w:proofErr w:type="gramStart"/>
      <w:r w:rsidRPr="00016924">
        <w:rPr>
          <w:rFonts w:ascii="Times New Roman" w:hAnsi="Times New Roman" w:cs="Times New Roman"/>
          <w:sz w:val="28"/>
          <w:szCs w:val="28"/>
        </w:rPr>
        <w:t xml:space="preserve"> К</w:t>
      </w:r>
      <w:proofErr w:type="gramEnd"/>
      <w:r w:rsidRPr="00016924">
        <w:rPr>
          <w:rFonts w:ascii="Times New Roman" w:hAnsi="Times New Roman" w:cs="Times New Roman"/>
          <w:sz w:val="28"/>
          <w:szCs w:val="28"/>
        </w:rPr>
        <w:t xml:space="preserve"> 5403.</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Оприходование безвозмездно полученных нематериальных активов:</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поступление не</w:t>
      </w:r>
      <w:r w:rsidR="00CE6567">
        <w:rPr>
          <w:rFonts w:ascii="Times New Roman" w:hAnsi="Times New Roman" w:cs="Times New Roman"/>
          <w:sz w:val="28"/>
          <w:szCs w:val="28"/>
        </w:rPr>
        <w:t>материальных активов</w:t>
      </w:r>
      <w:r w:rsidR="007107C6">
        <w:rPr>
          <w:rFonts w:ascii="Times New Roman" w:hAnsi="Times New Roman" w:cs="Times New Roman"/>
          <w:sz w:val="28"/>
          <w:szCs w:val="28"/>
        </w:rPr>
        <w:t xml:space="preserve">: </w:t>
      </w:r>
      <w:r w:rsidRPr="00964AAB">
        <w:rPr>
          <w:rFonts w:ascii="Times New Roman" w:hAnsi="Times New Roman" w:cs="Times New Roman"/>
          <w:sz w:val="28"/>
          <w:szCs w:val="28"/>
        </w:rPr>
        <w:t>Д</w:t>
      </w:r>
      <w:r w:rsidR="007F34D4">
        <w:rPr>
          <w:rFonts w:ascii="Times New Roman" w:hAnsi="Times New Roman" w:cs="Times New Roman"/>
          <w:sz w:val="28"/>
          <w:szCs w:val="28"/>
        </w:rPr>
        <w:t xml:space="preserve"> 5400</w:t>
      </w:r>
      <w:r w:rsidRPr="00964AAB">
        <w:rPr>
          <w:rFonts w:ascii="Times New Roman" w:hAnsi="Times New Roman" w:cs="Times New Roman"/>
          <w:sz w:val="28"/>
          <w:szCs w:val="28"/>
        </w:rPr>
        <w:t xml:space="preserve">К 8399. </w:t>
      </w:r>
    </w:p>
    <w:p w:rsidR="007F34D4"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Выявленные при инвентаризации неучтенные нематериальные акт</w:t>
      </w:r>
      <w:r w:rsidRPr="00964AAB">
        <w:rPr>
          <w:rFonts w:ascii="Times New Roman" w:hAnsi="Times New Roman" w:cs="Times New Roman"/>
          <w:sz w:val="28"/>
          <w:szCs w:val="28"/>
        </w:rPr>
        <w:t>и</w:t>
      </w:r>
      <w:r w:rsidRPr="00964AAB">
        <w:rPr>
          <w:rFonts w:ascii="Times New Roman" w:hAnsi="Times New Roman" w:cs="Times New Roman"/>
          <w:sz w:val="28"/>
          <w:szCs w:val="28"/>
        </w:rPr>
        <w:t xml:space="preserve">вы </w:t>
      </w:r>
      <w:proofErr w:type="spellStart"/>
      <w:r w:rsidRPr="00964AAB">
        <w:rPr>
          <w:rFonts w:ascii="Times New Roman" w:hAnsi="Times New Roman" w:cs="Times New Roman"/>
          <w:sz w:val="28"/>
          <w:szCs w:val="28"/>
        </w:rPr>
        <w:t>опр</w:t>
      </w:r>
      <w:r w:rsidR="007F34D4">
        <w:rPr>
          <w:rFonts w:ascii="Times New Roman" w:hAnsi="Times New Roman" w:cs="Times New Roman"/>
          <w:sz w:val="28"/>
          <w:szCs w:val="28"/>
        </w:rPr>
        <w:t>иходуются</w:t>
      </w:r>
      <w:proofErr w:type="spellEnd"/>
      <w:r w:rsidR="007F34D4">
        <w:rPr>
          <w:rFonts w:ascii="Times New Roman" w:hAnsi="Times New Roman" w:cs="Times New Roman"/>
          <w:sz w:val="28"/>
          <w:szCs w:val="28"/>
        </w:rPr>
        <w:t xml:space="preserve"> по рыночной стоимости</w:t>
      </w:r>
      <w:r w:rsidR="007107C6">
        <w:rPr>
          <w:rFonts w:ascii="Times New Roman" w:hAnsi="Times New Roman" w:cs="Times New Roman"/>
          <w:sz w:val="28"/>
          <w:szCs w:val="28"/>
        </w:rPr>
        <w:t>:</w:t>
      </w:r>
      <w:r w:rsidR="002F58A9">
        <w:rPr>
          <w:rFonts w:ascii="Times New Roman" w:hAnsi="Times New Roman" w:cs="Times New Roman"/>
          <w:sz w:val="28"/>
          <w:szCs w:val="28"/>
        </w:rPr>
        <w:t xml:space="preserve">  </w:t>
      </w:r>
      <w:r w:rsidRPr="00964AAB">
        <w:rPr>
          <w:rFonts w:ascii="Times New Roman" w:hAnsi="Times New Roman" w:cs="Times New Roman"/>
          <w:sz w:val="28"/>
          <w:szCs w:val="28"/>
        </w:rPr>
        <w:t>Д 5400</w:t>
      </w:r>
      <w:proofErr w:type="gramStart"/>
      <w:r w:rsidRPr="00964AAB">
        <w:rPr>
          <w:rFonts w:ascii="Times New Roman" w:hAnsi="Times New Roman" w:cs="Times New Roman"/>
          <w:sz w:val="28"/>
          <w:szCs w:val="28"/>
        </w:rPr>
        <w:t xml:space="preserve"> К</w:t>
      </w:r>
      <w:proofErr w:type="gramEnd"/>
      <w:r w:rsidR="007F34D4">
        <w:rPr>
          <w:rFonts w:ascii="Times New Roman" w:hAnsi="Times New Roman" w:cs="Times New Roman"/>
          <w:sz w:val="28"/>
          <w:szCs w:val="28"/>
        </w:rPr>
        <w:t xml:space="preserve"> 8399.</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По нематериальным активам, находящимся на балансе банка, ежем</w:t>
      </w:r>
      <w:r w:rsidRPr="00964AAB">
        <w:rPr>
          <w:rFonts w:ascii="Times New Roman" w:hAnsi="Times New Roman" w:cs="Times New Roman"/>
          <w:sz w:val="28"/>
          <w:szCs w:val="28"/>
        </w:rPr>
        <w:t>е</w:t>
      </w:r>
      <w:r w:rsidR="007F34D4">
        <w:rPr>
          <w:rFonts w:ascii="Times New Roman" w:hAnsi="Times New Roman" w:cs="Times New Roman"/>
          <w:sz w:val="28"/>
          <w:szCs w:val="28"/>
        </w:rPr>
        <w:t>сячно начисляется амортизация</w:t>
      </w:r>
      <w:r w:rsidR="007107C6">
        <w:rPr>
          <w:rFonts w:ascii="Times New Roman" w:hAnsi="Times New Roman" w:cs="Times New Roman"/>
          <w:sz w:val="28"/>
          <w:szCs w:val="28"/>
        </w:rPr>
        <w:t xml:space="preserve">: </w:t>
      </w:r>
      <w:r w:rsidRPr="00964AAB">
        <w:rPr>
          <w:rFonts w:ascii="Times New Roman" w:hAnsi="Times New Roman" w:cs="Times New Roman"/>
          <w:sz w:val="28"/>
          <w:szCs w:val="28"/>
        </w:rPr>
        <w:t>Д 9340</w:t>
      </w:r>
      <w:proofErr w:type="gramStart"/>
      <w:r w:rsidRPr="00964AAB">
        <w:rPr>
          <w:rFonts w:ascii="Times New Roman" w:hAnsi="Times New Roman" w:cs="Times New Roman"/>
          <w:sz w:val="28"/>
          <w:szCs w:val="28"/>
        </w:rPr>
        <w:t xml:space="preserve"> К</w:t>
      </w:r>
      <w:proofErr w:type="gramEnd"/>
      <w:r w:rsidRPr="00964AAB">
        <w:rPr>
          <w:rFonts w:ascii="Times New Roman" w:hAnsi="Times New Roman" w:cs="Times New Roman"/>
          <w:sz w:val="28"/>
          <w:szCs w:val="28"/>
        </w:rPr>
        <w:t xml:space="preserve"> 5490.</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xml:space="preserve">Одновременно на </w:t>
      </w:r>
      <w:proofErr w:type="spellStart"/>
      <w:r w:rsidRPr="00964AAB">
        <w:rPr>
          <w:rFonts w:ascii="Times New Roman" w:hAnsi="Times New Roman" w:cs="Times New Roman"/>
          <w:sz w:val="28"/>
          <w:szCs w:val="28"/>
        </w:rPr>
        <w:t>внебалансовом</w:t>
      </w:r>
      <w:proofErr w:type="spellEnd"/>
      <w:r w:rsidRPr="00964AAB">
        <w:rPr>
          <w:rFonts w:ascii="Times New Roman" w:hAnsi="Times New Roman" w:cs="Times New Roman"/>
          <w:sz w:val="28"/>
          <w:szCs w:val="28"/>
        </w:rPr>
        <w:t xml:space="preserve"> счете отражается формирование амортизационного фонда по объектам основных средств, используемым в п</w:t>
      </w:r>
      <w:r w:rsidR="007F34D4">
        <w:rPr>
          <w:rFonts w:ascii="Times New Roman" w:hAnsi="Times New Roman" w:cs="Times New Roman"/>
          <w:sz w:val="28"/>
          <w:szCs w:val="28"/>
        </w:rPr>
        <w:t>редпринимательской деятельности п</w:t>
      </w:r>
      <w:r w:rsidRPr="00964AAB">
        <w:rPr>
          <w:rFonts w:ascii="Times New Roman" w:hAnsi="Times New Roman" w:cs="Times New Roman"/>
          <w:sz w:val="28"/>
          <w:szCs w:val="28"/>
        </w:rPr>
        <w:t>риход 99883.</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xml:space="preserve">Продажа </w:t>
      </w:r>
      <w:r w:rsidRPr="009772A8">
        <w:rPr>
          <w:rFonts w:ascii="Times New Roman" w:hAnsi="Times New Roman" w:cs="Times New Roman"/>
          <w:sz w:val="28"/>
          <w:szCs w:val="28"/>
        </w:rPr>
        <w:t>нематериальных</w:t>
      </w:r>
      <w:r w:rsidR="009772A8">
        <w:rPr>
          <w:rFonts w:ascii="Times New Roman" w:hAnsi="Times New Roman" w:cs="Times New Roman"/>
          <w:sz w:val="28"/>
          <w:szCs w:val="28"/>
        </w:rPr>
        <w:t xml:space="preserve"> активов</w:t>
      </w:r>
      <w:r w:rsidRPr="00964AAB">
        <w:rPr>
          <w:rFonts w:ascii="Times New Roman" w:hAnsi="Times New Roman" w:cs="Times New Roman"/>
          <w:sz w:val="28"/>
          <w:szCs w:val="28"/>
        </w:rPr>
        <w:t xml:space="preserve"> отражается:</w:t>
      </w:r>
    </w:p>
    <w:p w:rsidR="005F20FA" w:rsidRPr="00016924" w:rsidRDefault="005F20FA" w:rsidP="0050187E">
      <w:pPr>
        <w:widowControl w:val="0"/>
        <w:shd w:val="clear" w:color="auto" w:fill="FFFFFF"/>
        <w:ind w:firstLine="709"/>
        <w:jc w:val="both"/>
        <w:rPr>
          <w:rFonts w:ascii="Times New Roman" w:hAnsi="Times New Roman" w:cs="Times New Roman"/>
          <w:sz w:val="28"/>
          <w:szCs w:val="28"/>
        </w:rPr>
      </w:pPr>
      <w:r w:rsidRPr="00016924">
        <w:rPr>
          <w:rFonts w:ascii="Times New Roman" w:hAnsi="Times New Roman" w:cs="Times New Roman"/>
          <w:sz w:val="28"/>
          <w:szCs w:val="28"/>
        </w:rPr>
        <w:t>- на сумму начисленной амортизации</w:t>
      </w:r>
      <w:r w:rsidR="001C4C69" w:rsidRPr="00016924">
        <w:rPr>
          <w:rFonts w:ascii="Times New Roman" w:hAnsi="Times New Roman" w:cs="Times New Roman"/>
          <w:sz w:val="28"/>
          <w:szCs w:val="28"/>
        </w:rPr>
        <w:t xml:space="preserve">: </w:t>
      </w:r>
      <w:r w:rsidRPr="00016924">
        <w:rPr>
          <w:rFonts w:ascii="Times New Roman" w:hAnsi="Times New Roman" w:cs="Times New Roman"/>
          <w:sz w:val="28"/>
          <w:szCs w:val="28"/>
        </w:rPr>
        <w:t>Д 5490</w:t>
      </w:r>
      <w:r w:rsidR="007F34D4" w:rsidRPr="00016924">
        <w:rPr>
          <w:rFonts w:ascii="Times New Roman" w:hAnsi="Times New Roman" w:cs="Times New Roman"/>
          <w:sz w:val="28"/>
          <w:szCs w:val="28"/>
        </w:rPr>
        <w:t>К</w:t>
      </w:r>
      <w:r w:rsidR="00766501" w:rsidRPr="00016924">
        <w:rPr>
          <w:rFonts w:ascii="Times New Roman" w:hAnsi="Times New Roman" w:cs="Times New Roman"/>
          <w:sz w:val="28"/>
          <w:szCs w:val="28"/>
        </w:rPr>
        <w:t xml:space="preserve"> 5400</w:t>
      </w:r>
      <w:r w:rsidRPr="00016924">
        <w:rPr>
          <w:rFonts w:ascii="Times New Roman" w:hAnsi="Times New Roman" w:cs="Times New Roman"/>
          <w:sz w:val="28"/>
          <w:szCs w:val="28"/>
        </w:rPr>
        <w:t>;</w:t>
      </w:r>
    </w:p>
    <w:p w:rsidR="005F20FA" w:rsidRPr="00016924" w:rsidRDefault="005F20FA" w:rsidP="0050187E">
      <w:pPr>
        <w:widowControl w:val="0"/>
        <w:shd w:val="clear" w:color="auto" w:fill="FFFFFF"/>
        <w:ind w:firstLine="709"/>
        <w:jc w:val="both"/>
        <w:rPr>
          <w:rFonts w:ascii="Times New Roman" w:hAnsi="Times New Roman" w:cs="Times New Roman"/>
          <w:sz w:val="28"/>
          <w:szCs w:val="28"/>
        </w:rPr>
      </w:pPr>
      <w:r w:rsidRPr="00016924">
        <w:rPr>
          <w:rFonts w:ascii="Times New Roman" w:hAnsi="Times New Roman" w:cs="Times New Roman"/>
          <w:sz w:val="28"/>
          <w:szCs w:val="28"/>
        </w:rPr>
        <w:t>- на сумму остаточной стоимости</w:t>
      </w:r>
      <w:r w:rsidR="001C4C69" w:rsidRPr="00016924">
        <w:rPr>
          <w:rFonts w:ascii="Times New Roman" w:hAnsi="Times New Roman" w:cs="Times New Roman"/>
          <w:sz w:val="28"/>
          <w:szCs w:val="28"/>
        </w:rPr>
        <w:t xml:space="preserve">: </w:t>
      </w:r>
      <w:r w:rsidRPr="00016924">
        <w:rPr>
          <w:rFonts w:ascii="Times New Roman" w:hAnsi="Times New Roman" w:cs="Times New Roman"/>
          <w:sz w:val="28"/>
          <w:szCs w:val="28"/>
        </w:rPr>
        <w:t>Д 9352</w:t>
      </w:r>
      <w:proofErr w:type="gramStart"/>
      <w:r w:rsidR="003D0D5E">
        <w:rPr>
          <w:rFonts w:ascii="Times New Roman" w:hAnsi="Times New Roman" w:cs="Times New Roman"/>
          <w:sz w:val="28"/>
          <w:szCs w:val="28"/>
        </w:rPr>
        <w:t xml:space="preserve"> </w:t>
      </w:r>
      <w:r w:rsidR="007F34D4" w:rsidRPr="00016924">
        <w:rPr>
          <w:rFonts w:ascii="Times New Roman" w:hAnsi="Times New Roman" w:cs="Times New Roman"/>
          <w:sz w:val="28"/>
          <w:szCs w:val="28"/>
        </w:rPr>
        <w:t>К</w:t>
      </w:r>
      <w:proofErr w:type="gramEnd"/>
      <w:r w:rsidR="003D0D5E">
        <w:rPr>
          <w:rFonts w:ascii="Times New Roman" w:hAnsi="Times New Roman" w:cs="Times New Roman"/>
          <w:sz w:val="28"/>
          <w:szCs w:val="28"/>
        </w:rPr>
        <w:t xml:space="preserve"> </w:t>
      </w:r>
      <w:r w:rsidRPr="00016924">
        <w:rPr>
          <w:rFonts w:ascii="Times New Roman" w:hAnsi="Times New Roman" w:cs="Times New Roman"/>
          <w:sz w:val="28"/>
          <w:szCs w:val="28"/>
        </w:rPr>
        <w:t>5400;</w:t>
      </w:r>
    </w:p>
    <w:p w:rsidR="007F34D4" w:rsidRPr="00016924" w:rsidRDefault="005F20FA" w:rsidP="0050187E">
      <w:pPr>
        <w:widowControl w:val="0"/>
        <w:shd w:val="clear" w:color="auto" w:fill="FFFFFF"/>
        <w:ind w:firstLine="709"/>
        <w:jc w:val="both"/>
        <w:rPr>
          <w:rFonts w:ascii="Times New Roman" w:hAnsi="Times New Roman" w:cs="Times New Roman"/>
          <w:sz w:val="28"/>
          <w:szCs w:val="28"/>
        </w:rPr>
      </w:pPr>
      <w:r w:rsidRPr="00016924">
        <w:rPr>
          <w:rFonts w:ascii="Times New Roman" w:hAnsi="Times New Roman" w:cs="Times New Roman"/>
          <w:sz w:val="28"/>
          <w:szCs w:val="28"/>
        </w:rPr>
        <w:t>- одновреме</w:t>
      </w:r>
      <w:r w:rsidR="007F34D4" w:rsidRPr="00016924">
        <w:rPr>
          <w:rFonts w:ascii="Times New Roman" w:hAnsi="Times New Roman" w:cs="Times New Roman"/>
          <w:sz w:val="28"/>
          <w:szCs w:val="28"/>
        </w:rPr>
        <w:t>нно на сумму доходов от продажи</w:t>
      </w:r>
      <w:r w:rsidR="00766501" w:rsidRPr="00016924">
        <w:rPr>
          <w:rFonts w:ascii="Times New Roman" w:hAnsi="Times New Roman" w:cs="Times New Roman"/>
          <w:sz w:val="28"/>
          <w:szCs w:val="28"/>
        </w:rPr>
        <w:t xml:space="preserve">: </w:t>
      </w:r>
      <w:r w:rsidRPr="00016924">
        <w:rPr>
          <w:rFonts w:ascii="Times New Roman" w:hAnsi="Times New Roman" w:cs="Times New Roman"/>
          <w:sz w:val="28"/>
          <w:szCs w:val="28"/>
        </w:rPr>
        <w:t xml:space="preserve">Д 6531 (6631) </w:t>
      </w:r>
      <w:r w:rsidR="007F34D4" w:rsidRPr="00016924">
        <w:rPr>
          <w:rFonts w:ascii="Times New Roman" w:hAnsi="Times New Roman" w:cs="Times New Roman"/>
          <w:sz w:val="28"/>
          <w:szCs w:val="28"/>
        </w:rPr>
        <w:t>К 8352.</w:t>
      </w:r>
    </w:p>
    <w:p w:rsidR="005F20FA" w:rsidRPr="00016924" w:rsidRDefault="005F20FA" w:rsidP="0050187E">
      <w:pPr>
        <w:widowControl w:val="0"/>
        <w:shd w:val="clear" w:color="auto" w:fill="FFFFFF"/>
        <w:ind w:firstLine="709"/>
        <w:jc w:val="both"/>
        <w:rPr>
          <w:rFonts w:ascii="Times New Roman" w:hAnsi="Times New Roman" w:cs="Times New Roman"/>
          <w:sz w:val="28"/>
          <w:szCs w:val="28"/>
        </w:rPr>
      </w:pPr>
      <w:r w:rsidRPr="00016924">
        <w:rPr>
          <w:rFonts w:ascii="Times New Roman" w:hAnsi="Times New Roman" w:cs="Times New Roman"/>
          <w:sz w:val="28"/>
          <w:szCs w:val="28"/>
        </w:rPr>
        <w:t>Списание с баланса нематериальных активов по истечении норм</w:t>
      </w:r>
      <w:r w:rsidRPr="00016924">
        <w:rPr>
          <w:rFonts w:ascii="Times New Roman" w:hAnsi="Times New Roman" w:cs="Times New Roman"/>
          <w:sz w:val="28"/>
          <w:szCs w:val="28"/>
        </w:rPr>
        <w:t>а</w:t>
      </w:r>
      <w:r w:rsidRPr="00016924">
        <w:rPr>
          <w:rFonts w:ascii="Times New Roman" w:hAnsi="Times New Roman" w:cs="Times New Roman"/>
          <w:sz w:val="28"/>
          <w:szCs w:val="28"/>
        </w:rPr>
        <w:t>тивного срока службы или срока полезного использования</w:t>
      </w:r>
      <w:r w:rsidR="00766501" w:rsidRPr="00016924">
        <w:rPr>
          <w:rFonts w:ascii="Times New Roman" w:hAnsi="Times New Roman" w:cs="Times New Roman"/>
          <w:sz w:val="28"/>
          <w:szCs w:val="28"/>
        </w:rPr>
        <w:t xml:space="preserve">: </w:t>
      </w:r>
      <w:r w:rsidRPr="00016924">
        <w:rPr>
          <w:rFonts w:ascii="Times New Roman" w:hAnsi="Times New Roman" w:cs="Times New Roman"/>
          <w:sz w:val="28"/>
          <w:szCs w:val="28"/>
        </w:rPr>
        <w:t>Д 5490</w:t>
      </w:r>
      <w:proofErr w:type="gramStart"/>
      <w:r w:rsidR="002F58A9">
        <w:rPr>
          <w:rFonts w:ascii="Times New Roman" w:hAnsi="Times New Roman" w:cs="Times New Roman"/>
          <w:sz w:val="28"/>
          <w:szCs w:val="28"/>
        </w:rPr>
        <w:t xml:space="preserve"> </w:t>
      </w:r>
      <w:r w:rsidR="007F34D4" w:rsidRPr="00016924">
        <w:rPr>
          <w:rFonts w:ascii="Times New Roman" w:hAnsi="Times New Roman" w:cs="Times New Roman"/>
          <w:sz w:val="28"/>
          <w:szCs w:val="28"/>
        </w:rPr>
        <w:t>К</w:t>
      </w:r>
      <w:proofErr w:type="gramEnd"/>
      <w:r w:rsidR="009772A8">
        <w:rPr>
          <w:rFonts w:ascii="Times New Roman" w:hAnsi="Times New Roman" w:cs="Times New Roman"/>
          <w:sz w:val="28"/>
          <w:szCs w:val="28"/>
        </w:rPr>
        <w:t xml:space="preserve"> </w:t>
      </w:r>
      <w:r w:rsidRPr="00016924">
        <w:rPr>
          <w:rFonts w:ascii="Times New Roman" w:hAnsi="Times New Roman" w:cs="Times New Roman"/>
          <w:sz w:val="28"/>
          <w:szCs w:val="28"/>
        </w:rPr>
        <w:t>5400.</w:t>
      </w:r>
    </w:p>
    <w:p w:rsidR="005F20FA" w:rsidRPr="00016924" w:rsidRDefault="005F20FA" w:rsidP="0050187E">
      <w:pPr>
        <w:widowControl w:val="0"/>
        <w:shd w:val="clear" w:color="auto" w:fill="FFFFFF"/>
        <w:ind w:firstLine="709"/>
        <w:jc w:val="both"/>
        <w:rPr>
          <w:rFonts w:ascii="Times New Roman" w:hAnsi="Times New Roman" w:cs="Times New Roman"/>
          <w:sz w:val="28"/>
          <w:szCs w:val="28"/>
        </w:rPr>
      </w:pPr>
      <w:r w:rsidRPr="00016924">
        <w:rPr>
          <w:rFonts w:ascii="Times New Roman" w:hAnsi="Times New Roman" w:cs="Times New Roman"/>
          <w:sz w:val="28"/>
          <w:szCs w:val="28"/>
        </w:rPr>
        <w:t>Выбытие нематериальных активов в случае их безвозмездной пер</w:t>
      </w:r>
      <w:r w:rsidRPr="00016924">
        <w:rPr>
          <w:rFonts w:ascii="Times New Roman" w:hAnsi="Times New Roman" w:cs="Times New Roman"/>
          <w:sz w:val="28"/>
          <w:szCs w:val="28"/>
        </w:rPr>
        <w:t>е</w:t>
      </w:r>
      <w:r w:rsidRPr="00016924">
        <w:rPr>
          <w:rFonts w:ascii="Times New Roman" w:hAnsi="Times New Roman" w:cs="Times New Roman"/>
          <w:sz w:val="28"/>
          <w:szCs w:val="28"/>
        </w:rPr>
        <w:t>дачи</w:t>
      </w:r>
      <w:r w:rsidR="007F34D4" w:rsidRPr="00016924">
        <w:rPr>
          <w:rFonts w:ascii="Times New Roman" w:hAnsi="Times New Roman" w:cs="Times New Roman"/>
          <w:sz w:val="28"/>
          <w:szCs w:val="28"/>
        </w:rPr>
        <w:t>:</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н</w:t>
      </w:r>
      <w:r w:rsidR="007F34D4">
        <w:rPr>
          <w:rFonts w:ascii="Times New Roman" w:hAnsi="Times New Roman" w:cs="Times New Roman"/>
          <w:sz w:val="28"/>
          <w:szCs w:val="28"/>
        </w:rPr>
        <w:t>а сумму начисленной амортизации</w:t>
      </w:r>
      <w:r w:rsidR="00766501">
        <w:rPr>
          <w:rFonts w:ascii="Times New Roman" w:hAnsi="Times New Roman" w:cs="Times New Roman"/>
          <w:sz w:val="28"/>
          <w:szCs w:val="28"/>
        </w:rPr>
        <w:t xml:space="preserve">: </w:t>
      </w:r>
      <w:r w:rsidRPr="00964AAB">
        <w:rPr>
          <w:rFonts w:ascii="Times New Roman" w:hAnsi="Times New Roman" w:cs="Times New Roman"/>
          <w:sz w:val="28"/>
          <w:szCs w:val="28"/>
        </w:rPr>
        <w:t>Д 5490</w:t>
      </w:r>
      <w:proofErr w:type="gramStart"/>
      <w:r w:rsidR="009772A8">
        <w:rPr>
          <w:rFonts w:ascii="Times New Roman" w:hAnsi="Times New Roman" w:cs="Times New Roman"/>
          <w:sz w:val="28"/>
          <w:szCs w:val="28"/>
        </w:rPr>
        <w:t xml:space="preserve"> </w:t>
      </w:r>
      <w:r w:rsidR="007F34D4">
        <w:rPr>
          <w:rFonts w:ascii="Times New Roman" w:hAnsi="Times New Roman" w:cs="Times New Roman"/>
          <w:sz w:val="28"/>
          <w:szCs w:val="28"/>
        </w:rPr>
        <w:t>К</w:t>
      </w:r>
      <w:proofErr w:type="gramEnd"/>
      <w:r w:rsidR="009772A8">
        <w:rPr>
          <w:rFonts w:ascii="Times New Roman" w:hAnsi="Times New Roman" w:cs="Times New Roman"/>
          <w:sz w:val="28"/>
          <w:szCs w:val="28"/>
        </w:rPr>
        <w:t xml:space="preserve"> </w:t>
      </w:r>
      <w:r w:rsidRPr="00964AAB">
        <w:rPr>
          <w:rFonts w:ascii="Times New Roman" w:hAnsi="Times New Roman" w:cs="Times New Roman"/>
          <w:sz w:val="28"/>
          <w:szCs w:val="28"/>
        </w:rPr>
        <w:t>5400;</w:t>
      </w:r>
    </w:p>
    <w:p w:rsidR="005F20FA" w:rsidRPr="00964AAB" w:rsidRDefault="007F34D4"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на сумму остаточной стоимости</w:t>
      </w:r>
      <w:r w:rsidR="00766501">
        <w:rPr>
          <w:rFonts w:ascii="Times New Roman" w:hAnsi="Times New Roman" w:cs="Times New Roman"/>
          <w:sz w:val="28"/>
          <w:szCs w:val="28"/>
        </w:rPr>
        <w:t xml:space="preserve">: </w:t>
      </w:r>
      <w:r w:rsidR="005F20FA" w:rsidRPr="00964AAB">
        <w:rPr>
          <w:rFonts w:ascii="Times New Roman" w:hAnsi="Times New Roman" w:cs="Times New Roman"/>
          <w:sz w:val="28"/>
          <w:szCs w:val="28"/>
        </w:rPr>
        <w:t>Д</w:t>
      </w:r>
      <w:r w:rsidR="009772A8">
        <w:rPr>
          <w:rFonts w:ascii="Times New Roman" w:hAnsi="Times New Roman" w:cs="Times New Roman"/>
          <w:sz w:val="28"/>
          <w:szCs w:val="28"/>
        </w:rPr>
        <w:t xml:space="preserve"> </w:t>
      </w:r>
      <w:r w:rsidR="005F20FA" w:rsidRPr="00964AAB">
        <w:rPr>
          <w:rFonts w:ascii="Times New Roman" w:hAnsi="Times New Roman" w:cs="Times New Roman"/>
          <w:sz w:val="28"/>
          <w:szCs w:val="28"/>
        </w:rPr>
        <w:t>9352</w:t>
      </w:r>
      <w:proofErr w:type="gramStart"/>
      <w:r w:rsidR="009772A8">
        <w:rPr>
          <w:rFonts w:ascii="Times New Roman" w:hAnsi="Times New Roman" w:cs="Times New Roman"/>
          <w:sz w:val="28"/>
          <w:szCs w:val="28"/>
        </w:rPr>
        <w:t xml:space="preserve"> </w:t>
      </w:r>
      <w:r>
        <w:rPr>
          <w:rFonts w:ascii="Times New Roman" w:hAnsi="Times New Roman" w:cs="Times New Roman"/>
          <w:sz w:val="28"/>
          <w:szCs w:val="28"/>
        </w:rPr>
        <w:t>К</w:t>
      </w:r>
      <w:proofErr w:type="gramEnd"/>
      <w:r>
        <w:rPr>
          <w:rFonts w:ascii="Times New Roman" w:hAnsi="Times New Roman" w:cs="Times New Roman"/>
          <w:sz w:val="28"/>
          <w:szCs w:val="28"/>
        </w:rPr>
        <w:t xml:space="preserve"> 5400</w:t>
      </w:r>
      <w:r w:rsidR="005F20FA" w:rsidRPr="00964AAB">
        <w:rPr>
          <w:rFonts w:ascii="Times New Roman" w:hAnsi="Times New Roman" w:cs="Times New Roman"/>
          <w:sz w:val="28"/>
          <w:szCs w:val="28"/>
        </w:rPr>
        <w:t>.</w:t>
      </w:r>
    </w:p>
    <w:p w:rsidR="005F20FA" w:rsidRPr="005F2563" w:rsidRDefault="005F20FA" w:rsidP="0050187E">
      <w:pPr>
        <w:widowControl w:val="0"/>
        <w:shd w:val="clear" w:color="auto" w:fill="FFFFFF"/>
        <w:ind w:firstLine="709"/>
        <w:jc w:val="both"/>
        <w:rPr>
          <w:rFonts w:ascii="Times New Roman" w:hAnsi="Times New Roman" w:cs="Times New Roman"/>
          <w:sz w:val="28"/>
          <w:szCs w:val="28"/>
        </w:rPr>
      </w:pPr>
      <w:r w:rsidRPr="005F2563">
        <w:rPr>
          <w:rFonts w:ascii="Times New Roman" w:hAnsi="Times New Roman" w:cs="Times New Roman"/>
          <w:b/>
          <w:sz w:val="28"/>
          <w:szCs w:val="28"/>
        </w:rPr>
        <w:lastRenderedPageBreak/>
        <w:t>Учет приобретения, перемещения, выбытия (реализации) осно</w:t>
      </w:r>
      <w:r w:rsidRPr="005F2563">
        <w:rPr>
          <w:rFonts w:ascii="Times New Roman" w:hAnsi="Times New Roman" w:cs="Times New Roman"/>
          <w:b/>
          <w:sz w:val="28"/>
          <w:szCs w:val="28"/>
        </w:rPr>
        <w:t>в</w:t>
      </w:r>
      <w:r w:rsidRPr="005F2563">
        <w:rPr>
          <w:rFonts w:ascii="Times New Roman" w:hAnsi="Times New Roman" w:cs="Times New Roman"/>
          <w:b/>
          <w:sz w:val="28"/>
          <w:szCs w:val="28"/>
        </w:rPr>
        <w:t>ных средств банка. Начисление амортизации</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xml:space="preserve">Операции по </w:t>
      </w:r>
      <w:r w:rsidRPr="00D67CC4">
        <w:rPr>
          <w:rFonts w:ascii="Times New Roman" w:hAnsi="Times New Roman" w:cs="Times New Roman"/>
          <w:i/>
          <w:sz w:val="28"/>
          <w:szCs w:val="28"/>
        </w:rPr>
        <w:t>приобретению основных средств</w:t>
      </w:r>
      <w:r w:rsidRPr="00964AAB">
        <w:rPr>
          <w:rFonts w:ascii="Times New Roman" w:hAnsi="Times New Roman" w:cs="Times New Roman"/>
          <w:sz w:val="28"/>
          <w:szCs w:val="28"/>
        </w:rPr>
        <w:t xml:space="preserve"> отражаются в бухга</w:t>
      </w:r>
      <w:r w:rsidRPr="00964AAB">
        <w:rPr>
          <w:rFonts w:ascii="Times New Roman" w:hAnsi="Times New Roman" w:cs="Times New Roman"/>
          <w:sz w:val="28"/>
          <w:szCs w:val="28"/>
        </w:rPr>
        <w:t>л</w:t>
      </w:r>
      <w:r w:rsidRPr="00964AAB">
        <w:rPr>
          <w:rFonts w:ascii="Times New Roman" w:hAnsi="Times New Roman" w:cs="Times New Roman"/>
          <w:sz w:val="28"/>
          <w:szCs w:val="28"/>
        </w:rPr>
        <w:t>терском учете следующими проводками:</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поступление основных средств</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5561</w:t>
      </w:r>
      <w:r w:rsidR="007F34D4" w:rsidRPr="00D67CC4">
        <w:rPr>
          <w:rFonts w:ascii="Times New Roman" w:hAnsi="Times New Roman" w:cs="Times New Roman"/>
          <w:sz w:val="28"/>
          <w:szCs w:val="28"/>
        </w:rPr>
        <w:t>,</w:t>
      </w:r>
      <w:r w:rsidRPr="00D67CC4">
        <w:rPr>
          <w:rFonts w:ascii="Times New Roman" w:hAnsi="Times New Roman" w:cs="Times New Roman"/>
          <w:sz w:val="28"/>
          <w:szCs w:val="28"/>
        </w:rPr>
        <w:t xml:space="preserve"> 5570</w:t>
      </w:r>
      <w:proofErr w:type="gramStart"/>
      <w:r w:rsidR="00154880">
        <w:rPr>
          <w:rFonts w:ascii="Times New Roman" w:hAnsi="Times New Roman" w:cs="Times New Roman"/>
          <w:sz w:val="28"/>
          <w:szCs w:val="28"/>
        </w:rPr>
        <w:t xml:space="preserve"> </w:t>
      </w:r>
      <w:r w:rsidR="007F34D4" w:rsidRPr="00D67CC4">
        <w:rPr>
          <w:rFonts w:ascii="Times New Roman" w:hAnsi="Times New Roman" w:cs="Times New Roman"/>
          <w:sz w:val="28"/>
          <w:szCs w:val="28"/>
        </w:rPr>
        <w:t>К</w:t>
      </w:r>
      <w:proofErr w:type="gramEnd"/>
      <w:r w:rsidRPr="00D67CC4">
        <w:rPr>
          <w:rFonts w:ascii="Times New Roman" w:hAnsi="Times New Roman" w:cs="Times New Roman"/>
          <w:sz w:val="28"/>
          <w:szCs w:val="28"/>
        </w:rPr>
        <w:t xml:space="preserve"> 6540 (6640);</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передача оборудования в монтаж</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5561</w:t>
      </w:r>
      <w:proofErr w:type="gramStart"/>
      <w:r w:rsidR="00154880">
        <w:rPr>
          <w:rFonts w:ascii="Times New Roman" w:hAnsi="Times New Roman" w:cs="Times New Roman"/>
          <w:sz w:val="28"/>
          <w:szCs w:val="28"/>
        </w:rPr>
        <w:t xml:space="preserve"> </w:t>
      </w:r>
      <w:r w:rsidR="007F34D4" w:rsidRPr="00D67CC4">
        <w:rPr>
          <w:rFonts w:ascii="Times New Roman" w:hAnsi="Times New Roman" w:cs="Times New Roman"/>
          <w:sz w:val="28"/>
          <w:szCs w:val="28"/>
        </w:rPr>
        <w:t>К</w:t>
      </w:r>
      <w:proofErr w:type="gramEnd"/>
      <w:r w:rsidRPr="00D67CC4">
        <w:rPr>
          <w:rFonts w:ascii="Times New Roman" w:hAnsi="Times New Roman" w:cs="Times New Roman"/>
          <w:sz w:val="28"/>
          <w:szCs w:val="28"/>
        </w:rPr>
        <w:t xml:space="preserve"> 5570;</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получение услуг сторонних организаций, связанных с приобретен</w:t>
      </w:r>
      <w:r w:rsidRPr="00D67CC4">
        <w:rPr>
          <w:rFonts w:ascii="Times New Roman" w:hAnsi="Times New Roman" w:cs="Times New Roman"/>
          <w:sz w:val="28"/>
          <w:szCs w:val="28"/>
        </w:rPr>
        <w:t>и</w:t>
      </w:r>
      <w:r w:rsidRPr="00D67CC4">
        <w:rPr>
          <w:rFonts w:ascii="Times New Roman" w:hAnsi="Times New Roman" w:cs="Times New Roman"/>
          <w:sz w:val="28"/>
          <w:szCs w:val="28"/>
        </w:rPr>
        <w:t>ем основных средств и монтажом оборудования:</w:t>
      </w:r>
      <w:r w:rsidR="003D0D5E">
        <w:rPr>
          <w:rFonts w:ascii="Times New Roman" w:hAnsi="Times New Roman" w:cs="Times New Roman"/>
          <w:sz w:val="28"/>
          <w:szCs w:val="28"/>
        </w:rPr>
        <w:t xml:space="preserve"> </w:t>
      </w:r>
      <w:r w:rsidRPr="00D67CC4">
        <w:rPr>
          <w:rFonts w:ascii="Times New Roman" w:hAnsi="Times New Roman" w:cs="Times New Roman"/>
          <w:sz w:val="28"/>
          <w:szCs w:val="28"/>
        </w:rPr>
        <w:t>Д 5561</w:t>
      </w:r>
      <w:proofErr w:type="gramStart"/>
      <w:r w:rsidR="002F58A9">
        <w:rPr>
          <w:rFonts w:ascii="Times New Roman" w:hAnsi="Times New Roman" w:cs="Times New Roman"/>
          <w:sz w:val="28"/>
          <w:szCs w:val="28"/>
        </w:rPr>
        <w:t xml:space="preserve"> </w:t>
      </w:r>
      <w:r w:rsidR="007F34D4" w:rsidRPr="00D67CC4">
        <w:rPr>
          <w:rFonts w:ascii="Times New Roman" w:hAnsi="Times New Roman" w:cs="Times New Roman"/>
          <w:sz w:val="28"/>
          <w:szCs w:val="28"/>
        </w:rPr>
        <w:t>К</w:t>
      </w:r>
      <w:proofErr w:type="gramEnd"/>
      <w:r w:rsidRPr="00D67CC4">
        <w:rPr>
          <w:rFonts w:ascii="Times New Roman" w:hAnsi="Times New Roman" w:cs="Times New Roman"/>
          <w:sz w:val="28"/>
          <w:szCs w:val="28"/>
        </w:rPr>
        <w:t xml:space="preserve"> 6540 (6640);</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оприходование основных средств</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w:t>
      </w:r>
      <w:r w:rsidR="007F34D4" w:rsidRPr="00D67CC4">
        <w:rPr>
          <w:rFonts w:ascii="Times New Roman" w:hAnsi="Times New Roman" w:cs="Times New Roman"/>
          <w:sz w:val="28"/>
          <w:szCs w:val="28"/>
        </w:rPr>
        <w:t xml:space="preserve"> 5510, 552X, </w:t>
      </w:r>
      <w:r w:rsidRPr="00D67CC4">
        <w:rPr>
          <w:rFonts w:ascii="Times New Roman" w:hAnsi="Times New Roman" w:cs="Times New Roman"/>
          <w:sz w:val="28"/>
          <w:szCs w:val="28"/>
        </w:rPr>
        <w:t>5531</w:t>
      </w:r>
      <w:proofErr w:type="gramStart"/>
      <w:r w:rsidR="003D0D5E">
        <w:rPr>
          <w:rFonts w:ascii="Times New Roman" w:hAnsi="Times New Roman" w:cs="Times New Roman"/>
          <w:sz w:val="28"/>
          <w:szCs w:val="28"/>
        </w:rPr>
        <w:t xml:space="preserve"> </w:t>
      </w:r>
      <w:r w:rsidR="007F34D4" w:rsidRPr="00D67CC4">
        <w:rPr>
          <w:rFonts w:ascii="Times New Roman" w:hAnsi="Times New Roman" w:cs="Times New Roman"/>
          <w:sz w:val="28"/>
          <w:szCs w:val="28"/>
        </w:rPr>
        <w:t>К</w:t>
      </w:r>
      <w:proofErr w:type="gramEnd"/>
      <w:r w:rsidRPr="00D67CC4">
        <w:rPr>
          <w:rFonts w:ascii="Times New Roman" w:hAnsi="Times New Roman" w:cs="Times New Roman"/>
          <w:sz w:val="28"/>
          <w:szCs w:val="28"/>
        </w:rPr>
        <w:t xml:space="preserve"> 5561.</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Перечисление денежных средств за приобретаемые основные сре</w:t>
      </w:r>
      <w:r w:rsidRPr="00964AAB">
        <w:rPr>
          <w:rFonts w:ascii="Times New Roman" w:hAnsi="Times New Roman" w:cs="Times New Roman"/>
          <w:sz w:val="28"/>
          <w:szCs w:val="28"/>
        </w:rPr>
        <w:t>д</w:t>
      </w:r>
      <w:r w:rsidRPr="00964AAB">
        <w:rPr>
          <w:rFonts w:ascii="Times New Roman" w:hAnsi="Times New Roman" w:cs="Times New Roman"/>
          <w:sz w:val="28"/>
          <w:szCs w:val="28"/>
        </w:rPr>
        <w:t>ства, за услуги сторонним организациям, связанные с приобретением о</w:t>
      </w:r>
      <w:r w:rsidRPr="00964AAB">
        <w:rPr>
          <w:rFonts w:ascii="Times New Roman" w:hAnsi="Times New Roman" w:cs="Times New Roman"/>
          <w:sz w:val="28"/>
          <w:szCs w:val="28"/>
        </w:rPr>
        <w:t>с</w:t>
      </w:r>
      <w:r w:rsidRPr="00964AAB">
        <w:rPr>
          <w:rFonts w:ascii="Times New Roman" w:hAnsi="Times New Roman" w:cs="Times New Roman"/>
          <w:sz w:val="28"/>
          <w:szCs w:val="28"/>
        </w:rPr>
        <w:t>новных средств и монтажом оборудования (в порядке последующей или предварительной оплаты):</w:t>
      </w:r>
      <w:r w:rsidR="003D0D5E">
        <w:rPr>
          <w:rFonts w:ascii="Times New Roman" w:hAnsi="Times New Roman" w:cs="Times New Roman"/>
          <w:sz w:val="28"/>
          <w:szCs w:val="28"/>
        </w:rPr>
        <w:t xml:space="preserve"> </w:t>
      </w:r>
      <w:r w:rsidRPr="00964AAB">
        <w:rPr>
          <w:rFonts w:ascii="Times New Roman" w:hAnsi="Times New Roman" w:cs="Times New Roman"/>
          <w:sz w:val="28"/>
          <w:szCs w:val="28"/>
        </w:rPr>
        <w:t xml:space="preserve">Д 6640 (6540) </w:t>
      </w:r>
      <w:proofErr w:type="gramStart"/>
      <w:r w:rsidR="007F34D4">
        <w:rPr>
          <w:rFonts w:ascii="Times New Roman" w:hAnsi="Times New Roman" w:cs="Times New Roman"/>
          <w:sz w:val="28"/>
          <w:szCs w:val="28"/>
        </w:rPr>
        <w:t>К</w:t>
      </w:r>
      <w:proofErr w:type="gramEnd"/>
      <w:r w:rsidRPr="00964AAB">
        <w:rPr>
          <w:rFonts w:ascii="Times New Roman" w:hAnsi="Times New Roman" w:cs="Times New Roman"/>
          <w:sz w:val="28"/>
          <w:szCs w:val="28"/>
        </w:rPr>
        <w:t xml:space="preserve"> счет получателя денежных средств.</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i/>
          <w:sz w:val="28"/>
          <w:szCs w:val="28"/>
        </w:rPr>
        <w:t>Строительство и сооружение основных средств подрядным спос</w:t>
      </w:r>
      <w:r w:rsidRPr="00D67CC4">
        <w:rPr>
          <w:rFonts w:ascii="Times New Roman" w:hAnsi="Times New Roman" w:cs="Times New Roman"/>
          <w:i/>
          <w:sz w:val="28"/>
          <w:szCs w:val="28"/>
        </w:rPr>
        <w:t>о</w:t>
      </w:r>
      <w:r w:rsidRPr="00D67CC4">
        <w:rPr>
          <w:rFonts w:ascii="Times New Roman" w:hAnsi="Times New Roman" w:cs="Times New Roman"/>
          <w:i/>
          <w:sz w:val="28"/>
          <w:szCs w:val="28"/>
        </w:rPr>
        <w:t>бом</w:t>
      </w:r>
      <w:r w:rsidRPr="00964AAB">
        <w:rPr>
          <w:rFonts w:ascii="Times New Roman" w:hAnsi="Times New Roman" w:cs="Times New Roman"/>
          <w:sz w:val="28"/>
          <w:szCs w:val="28"/>
        </w:rPr>
        <w:t xml:space="preserve"> отражаются банком в бухгалтерском учете следующим образом:</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предоставление подрядчикам авансов и / или материалов</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6540</w:t>
      </w:r>
      <w:proofErr w:type="gramStart"/>
      <w:r w:rsidR="003D0D5E">
        <w:rPr>
          <w:rFonts w:ascii="Times New Roman" w:hAnsi="Times New Roman" w:cs="Times New Roman"/>
          <w:sz w:val="28"/>
          <w:szCs w:val="28"/>
        </w:rPr>
        <w:t xml:space="preserve"> </w:t>
      </w:r>
      <w:r w:rsidRPr="003D0D5E">
        <w:rPr>
          <w:rFonts w:ascii="Times New Roman" w:hAnsi="Times New Roman" w:cs="Times New Roman"/>
          <w:sz w:val="28"/>
          <w:szCs w:val="28"/>
        </w:rPr>
        <w:t>К</w:t>
      </w:r>
      <w:proofErr w:type="gramEnd"/>
      <w:r w:rsidRPr="00D67CC4">
        <w:rPr>
          <w:rFonts w:ascii="Times New Roman" w:hAnsi="Times New Roman" w:cs="Times New Roman"/>
          <w:sz w:val="28"/>
          <w:szCs w:val="28"/>
        </w:rPr>
        <w:t xml:space="preserve"> счет подрядчика</w:t>
      </w:r>
      <w:r w:rsidR="007F34D4" w:rsidRPr="00D67CC4">
        <w:rPr>
          <w:rFonts w:ascii="Times New Roman" w:hAnsi="Times New Roman" w:cs="Times New Roman"/>
          <w:sz w:val="28"/>
          <w:szCs w:val="28"/>
        </w:rPr>
        <w:t>, 5600</w:t>
      </w:r>
      <w:r w:rsidRPr="00D67CC4">
        <w:rPr>
          <w:rFonts w:ascii="Times New Roman" w:hAnsi="Times New Roman" w:cs="Times New Roman"/>
          <w:sz w:val="28"/>
          <w:szCs w:val="28"/>
        </w:rPr>
        <w:t>;</w:t>
      </w:r>
    </w:p>
    <w:p w:rsidR="005F20FA" w:rsidRPr="00D67CC4" w:rsidRDefault="007F34D4"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w:t>
      </w:r>
      <w:r w:rsidR="00154880">
        <w:rPr>
          <w:rFonts w:ascii="Times New Roman" w:hAnsi="Times New Roman" w:cs="Times New Roman"/>
          <w:sz w:val="28"/>
          <w:szCs w:val="28"/>
        </w:rPr>
        <w:t xml:space="preserve"> </w:t>
      </w:r>
      <w:r w:rsidRPr="00D67CC4">
        <w:rPr>
          <w:rFonts w:ascii="Times New Roman" w:hAnsi="Times New Roman" w:cs="Times New Roman"/>
          <w:sz w:val="28"/>
          <w:szCs w:val="28"/>
        </w:rPr>
        <w:t>передача оборудования в монтаж</w:t>
      </w:r>
      <w:r w:rsidR="00766501" w:rsidRPr="00D67CC4">
        <w:rPr>
          <w:rFonts w:ascii="Times New Roman" w:hAnsi="Times New Roman" w:cs="Times New Roman"/>
          <w:sz w:val="28"/>
          <w:szCs w:val="28"/>
        </w:rPr>
        <w:t xml:space="preserve">: </w:t>
      </w:r>
      <w:r w:rsidR="005F20FA" w:rsidRPr="00D67CC4">
        <w:rPr>
          <w:rFonts w:ascii="Times New Roman" w:hAnsi="Times New Roman" w:cs="Times New Roman"/>
          <w:sz w:val="28"/>
          <w:szCs w:val="28"/>
        </w:rPr>
        <w:t>Д 5562</w:t>
      </w:r>
      <w:proofErr w:type="gramStart"/>
      <w:r w:rsidR="003D0D5E">
        <w:rPr>
          <w:rFonts w:ascii="Times New Roman" w:hAnsi="Times New Roman" w:cs="Times New Roman"/>
          <w:sz w:val="28"/>
          <w:szCs w:val="28"/>
        </w:rPr>
        <w:t xml:space="preserve"> </w:t>
      </w:r>
      <w:r w:rsidRPr="00D67CC4">
        <w:rPr>
          <w:rFonts w:ascii="Times New Roman" w:hAnsi="Times New Roman" w:cs="Times New Roman"/>
          <w:sz w:val="28"/>
          <w:szCs w:val="28"/>
        </w:rPr>
        <w:t>К</w:t>
      </w:r>
      <w:proofErr w:type="gramEnd"/>
      <w:r w:rsidR="005F20FA" w:rsidRPr="00D67CC4">
        <w:rPr>
          <w:rFonts w:ascii="Times New Roman" w:hAnsi="Times New Roman" w:cs="Times New Roman"/>
          <w:sz w:val="28"/>
          <w:szCs w:val="28"/>
        </w:rPr>
        <w:t xml:space="preserve"> 5570;</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на сумму стоимости выполненных работ на основании предста</w:t>
      </w:r>
      <w:r w:rsidRPr="00D67CC4">
        <w:rPr>
          <w:rFonts w:ascii="Times New Roman" w:hAnsi="Times New Roman" w:cs="Times New Roman"/>
          <w:sz w:val="28"/>
          <w:szCs w:val="28"/>
        </w:rPr>
        <w:t>в</w:t>
      </w:r>
      <w:r w:rsidRPr="00D67CC4">
        <w:rPr>
          <w:rFonts w:ascii="Times New Roman" w:hAnsi="Times New Roman" w:cs="Times New Roman"/>
          <w:sz w:val="28"/>
          <w:szCs w:val="28"/>
        </w:rPr>
        <w:t>ленных подрядчиком актов выполненных работ</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5562</w:t>
      </w:r>
      <w:proofErr w:type="gramStart"/>
      <w:r w:rsidR="003D0D5E">
        <w:rPr>
          <w:rFonts w:ascii="Times New Roman" w:hAnsi="Times New Roman" w:cs="Times New Roman"/>
          <w:sz w:val="28"/>
          <w:szCs w:val="28"/>
        </w:rPr>
        <w:t xml:space="preserve"> </w:t>
      </w:r>
      <w:r w:rsidR="007F34D4" w:rsidRPr="00D67CC4">
        <w:rPr>
          <w:rFonts w:ascii="Times New Roman" w:hAnsi="Times New Roman" w:cs="Times New Roman"/>
          <w:sz w:val="28"/>
          <w:szCs w:val="28"/>
        </w:rPr>
        <w:t>К</w:t>
      </w:r>
      <w:proofErr w:type="gramEnd"/>
      <w:r w:rsidRPr="00D67CC4">
        <w:rPr>
          <w:rFonts w:ascii="Times New Roman" w:hAnsi="Times New Roman" w:cs="Times New Roman"/>
          <w:sz w:val="28"/>
          <w:szCs w:val="28"/>
        </w:rPr>
        <w:t xml:space="preserve"> 6640</w:t>
      </w:r>
      <w:r w:rsidR="003D0D5E">
        <w:rPr>
          <w:rFonts w:ascii="Times New Roman" w:hAnsi="Times New Roman" w:cs="Times New Roman"/>
          <w:sz w:val="28"/>
          <w:szCs w:val="28"/>
        </w:rPr>
        <w:t>; о</w:t>
      </w:r>
      <w:r w:rsidRPr="003D0D5E">
        <w:rPr>
          <w:rFonts w:ascii="Times New Roman" w:hAnsi="Times New Roman" w:cs="Times New Roman"/>
          <w:sz w:val="28"/>
          <w:szCs w:val="28"/>
        </w:rPr>
        <w:t>дновр</w:t>
      </w:r>
      <w:r w:rsidRPr="003D0D5E">
        <w:rPr>
          <w:rFonts w:ascii="Times New Roman" w:hAnsi="Times New Roman" w:cs="Times New Roman"/>
          <w:sz w:val="28"/>
          <w:szCs w:val="28"/>
        </w:rPr>
        <w:t>е</w:t>
      </w:r>
      <w:r w:rsidRPr="003D0D5E">
        <w:rPr>
          <w:rFonts w:ascii="Times New Roman" w:hAnsi="Times New Roman" w:cs="Times New Roman"/>
          <w:sz w:val="28"/>
          <w:szCs w:val="28"/>
        </w:rPr>
        <w:t>менно происходит зачет на сумму ранее предоставленных подрядчикам авансов и стоимости переданных материало</w:t>
      </w:r>
      <w:r w:rsidR="007F34D4" w:rsidRPr="003D0D5E">
        <w:rPr>
          <w:rFonts w:ascii="Times New Roman" w:hAnsi="Times New Roman" w:cs="Times New Roman"/>
          <w:sz w:val="28"/>
          <w:szCs w:val="28"/>
        </w:rPr>
        <w:t>в</w:t>
      </w:r>
      <w:r w:rsidR="00766501" w:rsidRPr="003D0D5E">
        <w:rPr>
          <w:rFonts w:ascii="Times New Roman" w:hAnsi="Times New Roman" w:cs="Times New Roman"/>
          <w:sz w:val="28"/>
          <w:szCs w:val="28"/>
        </w:rPr>
        <w:t xml:space="preserve">: </w:t>
      </w:r>
      <w:r w:rsidRPr="003D0D5E">
        <w:rPr>
          <w:rFonts w:ascii="Times New Roman" w:hAnsi="Times New Roman" w:cs="Times New Roman"/>
          <w:sz w:val="28"/>
          <w:szCs w:val="28"/>
        </w:rPr>
        <w:t>Д 6640</w:t>
      </w:r>
      <w:proofErr w:type="gramStart"/>
      <w:r w:rsidR="003D0D5E">
        <w:rPr>
          <w:rFonts w:ascii="Times New Roman" w:hAnsi="Times New Roman" w:cs="Times New Roman"/>
          <w:sz w:val="28"/>
          <w:szCs w:val="28"/>
        </w:rPr>
        <w:t xml:space="preserve"> </w:t>
      </w:r>
      <w:r w:rsidR="007F34D4" w:rsidRPr="003D0D5E">
        <w:rPr>
          <w:rFonts w:ascii="Times New Roman" w:hAnsi="Times New Roman" w:cs="Times New Roman"/>
          <w:sz w:val="28"/>
          <w:szCs w:val="28"/>
        </w:rPr>
        <w:t>К</w:t>
      </w:r>
      <w:proofErr w:type="gramEnd"/>
      <w:r w:rsidRPr="003D0D5E">
        <w:rPr>
          <w:rFonts w:ascii="Times New Roman" w:hAnsi="Times New Roman" w:cs="Times New Roman"/>
          <w:sz w:val="28"/>
          <w:szCs w:val="28"/>
        </w:rPr>
        <w:t xml:space="preserve"> 6540;</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на сумму образовавшейся разницы, если стоимость выполненных работ превышает сумму выданных подрядчикам авансов и стоимость п</w:t>
      </w:r>
      <w:r w:rsidRPr="00D67CC4">
        <w:rPr>
          <w:rFonts w:ascii="Times New Roman" w:hAnsi="Times New Roman" w:cs="Times New Roman"/>
          <w:sz w:val="28"/>
          <w:szCs w:val="28"/>
        </w:rPr>
        <w:t>е</w:t>
      </w:r>
      <w:r w:rsidRPr="00D67CC4">
        <w:rPr>
          <w:rFonts w:ascii="Times New Roman" w:hAnsi="Times New Roman" w:cs="Times New Roman"/>
          <w:sz w:val="28"/>
          <w:szCs w:val="28"/>
        </w:rPr>
        <w:t>реданных материалов</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6640</w:t>
      </w:r>
      <w:proofErr w:type="gramStart"/>
      <w:r w:rsidR="003D0D5E">
        <w:rPr>
          <w:rFonts w:ascii="Times New Roman" w:hAnsi="Times New Roman" w:cs="Times New Roman"/>
          <w:sz w:val="28"/>
          <w:szCs w:val="28"/>
        </w:rPr>
        <w:t xml:space="preserve"> </w:t>
      </w:r>
      <w:r w:rsidR="007F34D4" w:rsidRPr="00D67CC4">
        <w:rPr>
          <w:rFonts w:ascii="Times New Roman" w:hAnsi="Times New Roman" w:cs="Times New Roman"/>
          <w:sz w:val="28"/>
          <w:szCs w:val="28"/>
        </w:rPr>
        <w:t>К</w:t>
      </w:r>
      <w:proofErr w:type="gramEnd"/>
      <w:r w:rsidR="003D0D5E">
        <w:rPr>
          <w:rFonts w:ascii="Times New Roman" w:hAnsi="Times New Roman" w:cs="Times New Roman"/>
          <w:sz w:val="28"/>
          <w:szCs w:val="28"/>
        </w:rPr>
        <w:t xml:space="preserve"> </w:t>
      </w:r>
      <w:r w:rsidRPr="00D67CC4">
        <w:rPr>
          <w:rFonts w:ascii="Times New Roman" w:hAnsi="Times New Roman" w:cs="Times New Roman"/>
          <w:sz w:val="28"/>
          <w:szCs w:val="28"/>
        </w:rPr>
        <w:t>счет подрядчика;</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на сумму образовавшейся разницы, если сумма выданных подря</w:t>
      </w:r>
      <w:r w:rsidRPr="00D67CC4">
        <w:rPr>
          <w:rFonts w:ascii="Times New Roman" w:hAnsi="Times New Roman" w:cs="Times New Roman"/>
          <w:sz w:val="28"/>
          <w:szCs w:val="28"/>
        </w:rPr>
        <w:t>д</w:t>
      </w:r>
      <w:r w:rsidRPr="00D67CC4">
        <w:rPr>
          <w:rFonts w:ascii="Times New Roman" w:hAnsi="Times New Roman" w:cs="Times New Roman"/>
          <w:sz w:val="28"/>
          <w:szCs w:val="28"/>
        </w:rPr>
        <w:t>чикам авансов и стоимость переданных материалов превышают стоимость выполненных работ</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счет подрядчика</w:t>
      </w:r>
      <w:proofErr w:type="gramStart"/>
      <w:r w:rsidR="00154880">
        <w:rPr>
          <w:rFonts w:ascii="Times New Roman" w:hAnsi="Times New Roman" w:cs="Times New Roman"/>
          <w:sz w:val="28"/>
          <w:szCs w:val="28"/>
        </w:rPr>
        <w:t xml:space="preserve"> </w:t>
      </w:r>
      <w:r w:rsidRPr="00D67CC4">
        <w:rPr>
          <w:rFonts w:ascii="Times New Roman" w:hAnsi="Times New Roman" w:cs="Times New Roman"/>
          <w:sz w:val="28"/>
          <w:szCs w:val="28"/>
        </w:rPr>
        <w:t>К</w:t>
      </w:r>
      <w:proofErr w:type="gramEnd"/>
      <w:r w:rsidRPr="00D67CC4">
        <w:rPr>
          <w:rFonts w:ascii="Times New Roman" w:hAnsi="Times New Roman" w:cs="Times New Roman"/>
          <w:sz w:val="28"/>
          <w:szCs w:val="28"/>
        </w:rPr>
        <w:t xml:space="preserve"> 6540;</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-оприходование основных средств</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5510</w:t>
      </w:r>
      <w:proofErr w:type="gramStart"/>
      <w:r w:rsidR="003D0D5E">
        <w:rPr>
          <w:rFonts w:ascii="Times New Roman" w:hAnsi="Times New Roman" w:cs="Times New Roman"/>
          <w:sz w:val="28"/>
          <w:szCs w:val="28"/>
        </w:rPr>
        <w:t xml:space="preserve"> </w:t>
      </w:r>
      <w:r w:rsidR="007F34D4" w:rsidRPr="00D67CC4">
        <w:rPr>
          <w:rFonts w:ascii="Times New Roman" w:hAnsi="Times New Roman" w:cs="Times New Roman"/>
          <w:sz w:val="28"/>
          <w:szCs w:val="28"/>
        </w:rPr>
        <w:t>К</w:t>
      </w:r>
      <w:proofErr w:type="gramEnd"/>
      <w:r w:rsidRPr="00D67CC4">
        <w:rPr>
          <w:rFonts w:ascii="Times New Roman" w:hAnsi="Times New Roman" w:cs="Times New Roman"/>
          <w:sz w:val="28"/>
          <w:szCs w:val="28"/>
        </w:rPr>
        <w:t xml:space="preserve"> 5562.</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i/>
          <w:sz w:val="28"/>
          <w:szCs w:val="28"/>
        </w:rPr>
        <w:t>Строительство и сооружение основных средств хозяйственным способом</w:t>
      </w:r>
      <w:r w:rsidRPr="00964AAB">
        <w:rPr>
          <w:rFonts w:ascii="Times New Roman" w:hAnsi="Times New Roman" w:cs="Times New Roman"/>
          <w:sz w:val="28"/>
          <w:szCs w:val="28"/>
        </w:rPr>
        <w:t xml:space="preserve"> отражаются банком в бухгалтерском учете следующим образом:</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-на сумму фактических зат</w:t>
      </w:r>
      <w:r w:rsidR="007F34D4" w:rsidRPr="00D67CC4">
        <w:rPr>
          <w:rFonts w:ascii="Times New Roman" w:hAnsi="Times New Roman" w:cs="Times New Roman"/>
          <w:sz w:val="28"/>
          <w:szCs w:val="28"/>
        </w:rPr>
        <w:t>рат по изготовлению (постройке)</w:t>
      </w:r>
      <w:r w:rsidR="00766501" w:rsidRPr="00D67CC4">
        <w:rPr>
          <w:rFonts w:ascii="Times New Roman" w:hAnsi="Times New Roman" w:cs="Times New Roman"/>
          <w:sz w:val="28"/>
          <w:szCs w:val="28"/>
        </w:rPr>
        <w:t>:</w:t>
      </w:r>
      <w:r w:rsidR="003D0D5E">
        <w:rPr>
          <w:rFonts w:ascii="Times New Roman" w:hAnsi="Times New Roman" w:cs="Times New Roman"/>
          <w:sz w:val="28"/>
          <w:szCs w:val="28"/>
        </w:rPr>
        <w:t xml:space="preserve"> </w:t>
      </w:r>
      <w:r w:rsidRPr="00D67CC4">
        <w:rPr>
          <w:rFonts w:ascii="Times New Roman" w:hAnsi="Times New Roman" w:cs="Times New Roman"/>
          <w:sz w:val="28"/>
          <w:szCs w:val="28"/>
        </w:rPr>
        <w:t>Д 5562</w:t>
      </w:r>
      <w:proofErr w:type="gramStart"/>
      <w:r w:rsidR="003D0D5E">
        <w:rPr>
          <w:rFonts w:ascii="Times New Roman" w:hAnsi="Times New Roman" w:cs="Times New Roman"/>
          <w:sz w:val="28"/>
          <w:szCs w:val="28"/>
        </w:rPr>
        <w:t xml:space="preserve">  </w:t>
      </w:r>
      <w:r w:rsidR="007F34D4" w:rsidRPr="00D67CC4">
        <w:rPr>
          <w:rFonts w:ascii="Times New Roman" w:hAnsi="Times New Roman" w:cs="Times New Roman"/>
          <w:sz w:val="28"/>
          <w:szCs w:val="28"/>
        </w:rPr>
        <w:t>К</w:t>
      </w:r>
      <w:proofErr w:type="gramEnd"/>
      <w:r w:rsidRPr="00D67CC4">
        <w:rPr>
          <w:rFonts w:ascii="Times New Roman" w:hAnsi="Times New Roman" w:cs="Times New Roman"/>
          <w:sz w:val="28"/>
          <w:szCs w:val="28"/>
        </w:rPr>
        <w:t xml:space="preserve"> 5600</w:t>
      </w:r>
      <w:r w:rsidR="007F34D4" w:rsidRPr="00D67CC4">
        <w:rPr>
          <w:rFonts w:ascii="Times New Roman" w:hAnsi="Times New Roman" w:cs="Times New Roman"/>
          <w:sz w:val="28"/>
          <w:szCs w:val="28"/>
        </w:rPr>
        <w:t>,</w:t>
      </w:r>
      <w:r w:rsidRPr="00D67CC4">
        <w:rPr>
          <w:rFonts w:ascii="Times New Roman" w:hAnsi="Times New Roman" w:cs="Times New Roman"/>
          <w:sz w:val="28"/>
          <w:szCs w:val="28"/>
        </w:rPr>
        <w:t xml:space="preserve"> 660X</w:t>
      </w:r>
      <w:r w:rsidR="007F34D4" w:rsidRPr="00D67CC4">
        <w:rPr>
          <w:rFonts w:ascii="Times New Roman" w:hAnsi="Times New Roman" w:cs="Times New Roman"/>
          <w:sz w:val="28"/>
          <w:szCs w:val="28"/>
        </w:rPr>
        <w:t xml:space="preserve">, </w:t>
      </w:r>
      <w:r w:rsidRPr="00D67CC4">
        <w:rPr>
          <w:rFonts w:ascii="Times New Roman" w:hAnsi="Times New Roman" w:cs="Times New Roman"/>
          <w:sz w:val="28"/>
          <w:szCs w:val="28"/>
        </w:rPr>
        <w:t>6610</w:t>
      </w:r>
      <w:r w:rsidR="007F34D4" w:rsidRPr="00D67CC4">
        <w:rPr>
          <w:rFonts w:ascii="Times New Roman" w:hAnsi="Times New Roman" w:cs="Times New Roman"/>
          <w:sz w:val="28"/>
          <w:szCs w:val="28"/>
        </w:rPr>
        <w:t>,</w:t>
      </w:r>
      <w:r w:rsidRPr="00D67CC4">
        <w:rPr>
          <w:rFonts w:ascii="Times New Roman" w:hAnsi="Times New Roman" w:cs="Times New Roman"/>
          <w:sz w:val="28"/>
          <w:szCs w:val="28"/>
        </w:rPr>
        <w:t xml:space="preserve"> 6620;</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w:t>
      </w:r>
      <w:r w:rsidR="007F34D4" w:rsidRPr="00D67CC4">
        <w:rPr>
          <w:rFonts w:ascii="Times New Roman" w:hAnsi="Times New Roman" w:cs="Times New Roman"/>
          <w:sz w:val="28"/>
          <w:szCs w:val="28"/>
        </w:rPr>
        <w:t xml:space="preserve"> передача оборудования в монтаж</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5562</w:t>
      </w:r>
      <w:proofErr w:type="gramStart"/>
      <w:r w:rsidRPr="00D67CC4">
        <w:rPr>
          <w:rFonts w:ascii="Times New Roman" w:hAnsi="Times New Roman" w:cs="Times New Roman"/>
          <w:sz w:val="28"/>
          <w:szCs w:val="28"/>
        </w:rPr>
        <w:t xml:space="preserve"> К</w:t>
      </w:r>
      <w:proofErr w:type="gramEnd"/>
      <w:r w:rsidRPr="00D67CC4">
        <w:rPr>
          <w:rFonts w:ascii="Times New Roman" w:hAnsi="Times New Roman" w:cs="Times New Roman"/>
          <w:sz w:val="28"/>
          <w:szCs w:val="28"/>
        </w:rPr>
        <w:t xml:space="preserve"> 5570;</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w:t>
      </w:r>
      <w:r w:rsidR="007F34D4" w:rsidRPr="00D67CC4">
        <w:rPr>
          <w:rFonts w:ascii="Times New Roman" w:hAnsi="Times New Roman" w:cs="Times New Roman"/>
          <w:sz w:val="28"/>
          <w:szCs w:val="28"/>
        </w:rPr>
        <w:t xml:space="preserve"> оприходование основных средств</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5510</w:t>
      </w:r>
      <w:proofErr w:type="gramStart"/>
      <w:r w:rsidRPr="00D67CC4">
        <w:rPr>
          <w:rFonts w:ascii="Times New Roman" w:hAnsi="Times New Roman" w:cs="Times New Roman"/>
          <w:sz w:val="28"/>
          <w:szCs w:val="28"/>
        </w:rPr>
        <w:t xml:space="preserve"> К</w:t>
      </w:r>
      <w:proofErr w:type="gramEnd"/>
      <w:r w:rsidRPr="00D67CC4">
        <w:rPr>
          <w:rFonts w:ascii="Times New Roman" w:hAnsi="Times New Roman" w:cs="Times New Roman"/>
          <w:sz w:val="28"/>
          <w:szCs w:val="28"/>
        </w:rPr>
        <w:t xml:space="preserve"> 5562.</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xml:space="preserve">Оприходование </w:t>
      </w:r>
      <w:r w:rsidRPr="00D67CC4">
        <w:rPr>
          <w:rFonts w:ascii="Times New Roman" w:hAnsi="Times New Roman" w:cs="Times New Roman"/>
          <w:i/>
          <w:sz w:val="28"/>
          <w:szCs w:val="28"/>
        </w:rPr>
        <w:t>безвозмездно полученных основных</w:t>
      </w:r>
      <w:r w:rsidR="003D0D5E">
        <w:rPr>
          <w:rFonts w:ascii="Times New Roman" w:hAnsi="Times New Roman" w:cs="Times New Roman"/>
          <w:i/>
          <w:sz w:val="28"/>
          <w:szCs w:val="28"/>
        </w:rPr>
        <w:t xml:space="preserve"> средств</w:t>
      </w:r>
      <w:r w:rsidRPr="00964AAB">
        <w:rPr>
          <w:rFonts w:ascii="Times New Roman" w:hAnsi="Times New Roman" w:cs="Times New Roman"/>
          <w:sz w:val="28"/>
          <w:szCs w:val="28"/>
        </w:rPr>
        <w:t>:</w:t>
      </w:r>
    </w:p>
    <w:p w:rsidR="005F20FA" w:rsidRPr="00964AAB" w:rsidRDefault="007F34D4"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поступление основных средств</w:t>
      </w:r>
      <w:r w:rsidR="00766501">
        <w:rPr>
          <w:rFonts w:ascii="Times New Roman" w:hAnsi="Times New Roman" w:cs="Times New Roman"/>
          <w:sz w:val="28"/>
          <w:szCs w:val="28"/>
        </w:rPr>
        <w:t xml:space="preserve">: </w:t>
      </w:r>
      <w:r w:rsidR="005F20FA" w:rsidRPr="00964AAB">
        <w:rPr>
          <w:rFonts w:ascii="Times New Roman" w:hAnsi="Times New Roman" w:cs="Times New Roman"/>
          <w:sz w:val="28"/>
          <w:szCs w:val="28"/>
        </w:rPr>
        <w:t>Д 5561</w:t>
      </w:r>
      <w:proofErr w:type="gramStart"/>
      <w:r w:rsidR="005F20FA" w:rsidRPr="00964AAB">
        <w:rPr>
          <w:rFonts w:ascii="Times New Roman" w:hAnsi="Times New Roman" w:cs="Times New Roman"/>
          <w:sz w:val="28"/>
          <w:szCs w:val="28"/>
        </w:rPr>
        <w:t xml:space="preserve"> К</w:t>
      </w:r>
      <w:proofErr w:type="gramEnd"/>
      <w:r w:rsidR="005F20FA" w:rsidRPr="00964AAB">
        <w:rPr>
          <w:rFonts w:ascii="Times New Roman" w:hAnsi="Times New Roman" w:cs="Times New Roman"/>
          <w:sz w:val="28"/>
          <w:szCs w:val="28"/>
        </w:rPr>
        <w:t xml:space="preserve"> 8399;</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получение услуг сторонних организаций, связанных с безвозмез</w:t>
      </w:r>
      <w:r w:rsidRPr="00964AAB">
        <w:rPr>
          <w:rFonts w:ascii="Times New Roman" w:hAnsi="Times New Roman" w:cs="Times New Roman"/>
          <w:sz w:val="28"/>
          <w:szCs w:val="28"/>
        </w:rPr>
        <w:t>д</w:t>
      </w:r>
      <w:r w:rsidR="007F34D4">
        <w:rPr>
          <w:rFonts w:ascii="Times New Roman" w:hAnsi="Times New Roman" w:cs="Times New Roman"/>
          <w:sz w:val="28"/>
          <w:szCs w:val="28"/>
        </w:rPr>
        <w:t>ным получением основных средств</w:t>
      </w:r>
      <w:r w:rsidR="00766501">
        <w:rPr>
          <w:rFonts w:ascii="Times New Roman" w:hAnsi="Times New Roman" w:cs="Times New Roman"/>
          <w:sz w:val="28"/>
          <w:szCs w:val="28"/>
        </w:rPr>
        <w:t xml:space="preserve">: </w:t>
      </w:r>
      <w:r w:rsidRPr="00964AAB">
        <w:rPr>
          <w:rFonts w:ascii="Times New Roman" w:hAnsi="Times New Roman" w:cs="Times New Roman"/>
          <w:sz w:val="28"/>
          <w:szCs w:val="28"/>
        </w:rPr>
        <w:t>Д 5561</w:t>
      </w:r>
      <w:proofErr w:type="gramStart"/>
      <w:r w:rsidRPr="00964AAB">
        <w:rPr>
          <w:rFonts w:ascii="Times New Roman" w:hAnsi="Times New Roman" w:cs="Times New Roman"/>
          <w:sz w:val="28"/>
          <w:szCs w:val="28"/>
        </w:rPr>
        <w:t xml:space="preserve"> К</w:t>
      </w:r>
      <w:proofErr w:type="gramEnd"/>
      <w:r w:rsidRPr="00964AAB">
        <w:rPr>
          <w:rFonts w:ascii="Times New Roman" w:hAnsi="Times New Roman" w:cs="Times New Roman"/>
          <w:sz w:val="28"/>
          <w:szCs w:val="28"/>
        </w:rPr>
        <w:t xml:space="preserve"> 6540 (6640);</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перечисление сред</w:t>
      </w:r>
      <w:r w:rsidR="00015818">
        <w:rPr>
          <w:rFonts w:ascii="Times New Roman" w:hAnsi="Times New Roman" w:cs="Times New Roman"/>
          <w:sz w:val="28"/>
          <w:szCs w:val="28"/>
        </w:rPr>
        <w:t>ств получателю денежных средств</w:t>
      </w:r>
      <w:r w:rsidR="00766501">
        <w:rPr>
          <w:rFonts w:ascii="Times New Roman" w:hAnsi="Times New Roman" w:cs="Times New Roman"/>
          <w:sz w:val="28"/>
          <w:szCs w:val="28"/>
        </w:rPr>
        <w:t xml:space="preserve">: </w:t>
      </w:r>
      <w:r w:rsidRPr="00964AAB">
        <w:rPr>
          <w:rFonts w:ascii="Times New Roman" w:hAnsi="Times New Roman" w:cs="Times New Roman"/>
          <w:sz w:val="28"/>
          <w:szCs w:val="28"/>
        </w:rPr>
        <w:t xml:space="preserve">Д 6540 (6640) </w:t>
      </w:r>
      <w:proofErr w:type="gramStart"/>
      <w:r w:rsidRPr="00964AAB">
        <w:rPr>
          <w:rFonts w:ascii="Times New Roman" w:hAnsi="Times New Roman" w:cs="Times New Roman"/>
          <w:sz w:val="28"/>
          <w:szCs w:val="28"/>
        </w:rPr>
        <w:t>К</w:t>
      </w:r>
      <w:proofErr w:type="gramEnd"/>
      <w:r w:rsidRPr="00964AAB">
        <w:rPr>
          <w:rFonts w:ascii="Times New Roman" w:hAnsi="Times New Roman" w:cs="Times New Roman"/>
          <w:sz w:val="28"/>
          <w:szCs w:val="28"/>
        </w:rPr>
        <w:t xml:space="preserve"> счет получателя денежных средств;</w:t>
      </w:r>
    </w:p>
    <w:p w:rsidR="009772A8"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оприходование основных средств на общую сумму затра</w:t>
      </w:r>
      <w:r w:rsidR="00015818">
        <w:rPr>
          <w:rFonts w:ascii="Times New Roman" w:hAnsi="Times New Roman" w:cs="Times New Roman"/>
          <w:sz w:val="28"/>
          <w:szCs w:val="28"/>
        </w:rPr>
        <w:t xml:space="preserve">т по счету </w:t>
      </w:r>
      <w:r w:rsidR="00015818">
        <w:rPr>
          <w:rFonts w:ascii="Times New Roman" w:hAnsi="Times New Roman" w:cs="Times New Roman"/>
          <w:sz w:val="28"/>
          <w:szCs w:val="28"/>
        </w:rPr>
        <w:lastRenderedPageBreak/>
        <w:t>капитальных вложений</w:t>
      </w:r>
      <w:r w:rsidR="00766501">
        <w:rPr>
          <w:rFonts w:ascii="Times New Roman" w:hAnsi="Times New Roman" w:cs="Times New Roman"/>
          <w:sz w:val="28"/>
          <w:szCs w:val="28"/>
        </w:rPr>
        <w:t xml:space="preserve">: </w:t>
      </w:r>
      <w:r w:rsidRPr="00964AAB">
        <w:rPr>
          <w:rFonts w:ascii="Times New Roman" w:hAnsi="Times New Roman" w:cs="Times New Roman"/>
          <w:sz w:val="28"/>
          <w:szCs w:val="28"/>
        </w:rPr>
        <w:t>Д 5510</w:t>
      </w:r>
      <w:r w:rsidR="00015818">
        <w:rPr>
          <w:rFonts w:ascii="Times New Roman" w:hAnsi="Times New Roman" w:cs="Times New Roman"/>
          <w:sz w:val="28"/>
          <w:szCs w:val="28"/>
        </w:rPr>
        <w:t>,</w:t>
      </w:r>
      <w:r w:rsidRPr="00964AAB">
        <w:rPr>
          <w:rFonts w:ascii="Times New Roman" w:hAnsi="Times New Roman" w:cs="Times New Roman"/>
          <w:sz w:val="28"/>
          <w:szCs w:val="28"/>
        </w:rPr>
        <w:t xml:space="preserve"> </w:t>
      </w:r>
      <w:r w:rsidR="009772A8">
        <w:rPr>
          <w:rFonts w:ascii="Times New Roman" w:hAnsi="Times New Roman" w:cs="Times New Roman"/>
          <w:sz w:val="28"/>
          <w:szCs w:val="28"/>
        </w:rPr>
        <w:t xml:space="preserve">К </w:t>
      </w:r>
      <w:r w:rsidRPr="00964AAB">
        <w:rPr>
          <w:rFonts w:ascii="Times New Roman" w:hAnsi="Times New Roman" w:cs="Times New Roman"/>
          <w:sz w:val="28"/>
          <w:szCs w:val="28"/>
        </w:rPr>
        <w:t>552X</w:t>
      </w:r>
      <w:r w:rsidR="009772A8">
        <w:rPr>
          <w:rFonts w:ascii="Times New Roman" w:hAnsi="Times New Roman" w:cs="Times New Roman"/>
          <w:sz w:val="28"/>
          <w:szCs w:val="28"/>
        </w:rPr>
        <w:t>.</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xml:space="preserve">По основным средствам, находящимся на балансе банка (в </w:t>
      </w:r>
      <w:proofErr w:type="spellStart"/>
      <w:r w:rsidRPr="00964AAB">
        <w:rPr>
          <w:rFonts w:ascii="Times New Roman" w:hAnsi="Times New Roman" w:cs="Times New Roman"/>
          <w:sz w:val="28"/>
          <w:szCs w:val="28"/>
        </w:rPr>
        <w:t>т.ч</w:t>
      </w:r>
      <w:proofErr w:type="spellEnd"/>
      <w:r w:rsidRPr="00964AAB">
        <w:rPr>
          <w:rFonts w:ascii="Times New Roman" w:hAnsi="Times New Roman" w:cs="Times New Roman"/>
          <w:sz w:val="28"/>
          <w:szCs w:val="28"/>
        </w:rPr>
        <w:t>. на счете 5700 «Основные средства, переданные банку в погашение задолже</w:t>
      </w:r>
      <w:r w:rsidRPr="00964AAB">
        <w:rPr>
          <w:rFonts w:ascii="Times New Roman" w:hAnsi="Times New Roman" w:cs="Times New Roman"/>
          <w:sz w:val="28"/>
          <w:szCs w:val="28"/>
        </w:rPr>
        <w:t>н</w:t>
      </w:r>
      <w:r w:rsidRPr="00964AAB">
        <w:rPr>
          <w:rFonts w:ascii="Times New Roman" w:hAnsi="Times New Roman" w:cs="Times New Roman"/>
          <w:sz w:val="28"/>
          <w:szCs w:val="28"/>
        </w:rPr>
        <w:t>ности»), ежемесячно нач</w:t>
      </w:r>
      <w:r w:rsidR="00015818">
        <w:rPr>
          <w:rFonts w:ascii="Times New Roman" w:hAnsi="Times New Roman" w:cs="Times New Roman"/>
          <w:sz w:val="28"/>
          <w:szCs w:val="28"/>
        </w:rPr>
        <w:t>исляется амортизация</w:t>
      </w:r>
      <w:r w:rsidR="00766501">
        <w:rPr>
          <w:rFonts w:ascii="Times New Roman" w:hAnsi="Times New Roman" w:cs="Times New Roman"/>
          <w:sz w:val="28"/>
          <w:szCs w:val="28"/>
        </w:rPr>
        <w:t xml:space="preserve">: </w:t>
      </w:r>
      <w:r w:rsidRPr="00964AAB">
        <w:rPr>
          <w:rFonts w:ascii="Times New Roman" w:hAnsi="Times New Roman" w:cs="Times New Roman"/>
          <w:sz w:val="28"/>
          <w:szCs w:val="28"/>
        </w:rPr>
        <w:t>Д 934</w:t>
      </w:r>
      <w:proofErr w:type="gramStart"/>
      <w:r w:rsidRPr="00964AAB">
        <w:rPr>
          <w:rFonts w:ascii="Times New Roman" w:hAnsi="Times New Roman" w:cs="Times New Roman"/>
          <w:sz w:val="28"/>
          <w:szCs w:val="28"/>
        </w:rPr>
        <w:t xml:space="preserve"> К</w:t>
      </w:r>
      <w:proofErr w:type="gramEnd"/>
      <w:r w:rsidRPr="00964AAB">
        <w:rPr>
          <w:rFonts w:ascii="Times New Roman" w:hAnsi="Times New Roman" w:cs="Times New Roman"/>
          <w:sz w:val="28"/>
          <w:szCs w:val="28"/>
        </w:rPr>
        <w:t xml:space="preserve"> 559.</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xml:space="preserve">Одновременно на </w:t>
      </w:r>
      <w:proofErr w:type="spellStart"/>
      <w:r w:rsidRPr="00964AAB">
        <w:rPr>
          <w:rFonts w:ascii="Times New Roman" w:hAnsi="Times New Roman" w:cs="Times New Roman"/>
          <w:sz w:val="28"/>
          <w:szCs w:val="28"/>
        </w:rPr>
        <w:t>внебалансовом</w:t>
      </w:r>
      <w:proofErr w:type="spellEnd"/>
      <w:r w:rsidRPr="00964AAB">
        <w:rPr>
          <w:rFonts w:ascii="Times New Roman" w:hAnsi="Times New Roman" w:cs="Times New Roman"/>
          <w:sz w:val="28"/>
          <w:szCs w:val="28"/>
        </w:rPr>
        <w:t xml:space="preserve"> счете отражается формирование амортизационного фонда по объектам основных средств, используемым в </w:t>
      </w:r>
      <w:r w:rsidRPr="009772A8">
        <w:rPr>
          <w:rFonts w:ascii="Times New Roman" w:hAnsi="Times New Roman" w:cs="Times New Roman"/>
          <w:sz w:val="28"/>
          <w:szCs w:val="28"/>
        </w:rPr>
        <w:t>предпринимательской деят</w:t>
      </w:r>
      <w:r w:rsidR="00015818" w:rsidRPr="009772A8">
        <w:rPr>
          <w:rFonts w:ascii="Times New Roman" w:hAnsi="Times New Roman" w:cs="Times New Roman"/>
          <w:sz w:val="28"/>
          <w:szCs w:val="28"/>
        </w:rPr>
        <w:t>ельности</w:t>
      </w:r>
      <w:r w:rsidR="009772A8">
        <w:rPr>
          <w:rFonts w:ascii="Times New Roman" w:hAnsi="Times New Roman" w:cs="Times New Roman"/>
          <w:sz w:val="28"/>
          <w:szCs w:val="28"/>
        </w:rPr>
        <w:t>.</w:t>
      </w:r>
      <w:r w:rsidR="00015818" w:rsidRPr="009772A8">
        <w:rPr>
          <w:rFonts w:ascii="Times New Roman" w:hAnsi="Times New Roman" w:cs="Times New Roman"/>
          <w:sz w:val="28"/>
          <w:szCs w:val="28"/>
        </w:rPr>
        <w:t xml:space="preserve"> </w:t>
      </w:r>
      <w:r w:rsidR="00766501" w:rsidRPr="009772A8">
        <w:rPr>
          <w:rFonts w:ascii="Times New Roman" w:hAnsi="Times New Roman" w:cs="Times New Roman"/>
          <w:sz w:val="28"/>
          <w:szCs w:val="28"/>
        </w:rPr>
        <w:t>П</w:t>
      </w:r>
      <w:r w:rsidRPr="009772A8">
        <w:rPr>
          <w:rFonts w:ascii="Times New Roman" w:hAnsi="Times New Roman" w:cs="Times New Roman"/>
          <w:sz w:val="28"/>
          <w:szCs w:val="28"/>
        </w:rPr>
        <w:t>риход</w:t>
      </w:r>
      <w:r w:rsidRPr="00964AAB">
        <w:rPr>
          <w:rFonts w:ascii="Times New Roman" w:hAnsi="Times New Roman" w:cs="Times New Roman"/>
          <w:sz w:val="28"/>
          <w:szCs w:val="28"/>
        </w:rPr>
        <w:t xml:space="preserve"> 99882.</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5F2563">
        <w:rPr>
          <w:rFonts w:ascii="Times New Roman" w:hAnsi="Times New Roman" w:cs="Times New Roman"/>
          <w:sz w:val="28"/>
          <w:szCs w:val="28"/>
        </w:rPr>
        <w:t xml:space="preserve">Выбытие </w:t>
      </w:r>
      <w:r w:rsidR="00D67CC4">
        <w:rPr>
          <w:rFonts w:ascii="Times New Roman" w:hAnsi="Times New Roman" w:cs="Times New Roman"/>
          <w:sz w:val="28"/>
          <w:szCs w:val="28"/>
        </w:rPr>
        <w:t xml:space="preserve">объекта </w:t>
      </w:r>
      <w:r w:rsidRPr="005F2563">
        <w:rPr>
          <w:rFonts w:ascii="Times New Roman" w:hAnsi="Times New Roman" w:cs="Times New Roman"/>
          <w:sz w:val="28"/>
          <w:szCs w:val="28"/>
        </w:rPr>
        <w:t>основного средства в связи с его полным физич</w:t>
      </w:r>
      <w:r w:rsidRPr="005F2563">
        <w:rPr>
          <w:rFonts w:ascii="Times New Roman" w:hAnsi="Times New Roman" w:cs="Times New Roman"/>
          <w:sz w:val="28"/>
          <w:szCs w:val="28"/>
        </w:rPr>
        <w:t>е</w:t>
      </w:r>
      <w:r w:rsidRPr="005F2563">
        <w:rPr>
          <w:rFonts w:ascii="Times New Roman" w:hAnsi="Times New Roman" w:cs="Times New Roman"/>
          <w:sz w:val="28"/>
          <w:szCs w:val="28"/>
        </w:rPr>
        <w:t>ским износом, а также в других случаях, установленных законодател</w:t>
      </w:r>
      <w:r w:rsidRPr="005F2563">
        <w:rPr>
          <w:rFonts w:ascii="Times New Roman" w:hAnsi="Times New Roman" w:cs="Times New Roman"/>
          <w:sz w:val="28"/>
          <w:szCs w:val="28"/>
        </w:rPr>
        <w:t>ь</w:t>
      </w:r>
      <w:r w:rsidRPr="005F2563">
        <w:rPr>
          <w:rFonts w:ascii="Times New Roman" w:hAnsi="Times New Roman" w:cs="Times New Roman"/>
          <w:sz w:val="28"/>
          <w:szCs w:val="28"/>
        </w:rPr>
        <w:t>ством</w:t>
      </w:r>
      <w:r w:rsidRPr="00964AAB">
        <w:rPr>
          <w:rFonts w:ascii="Times New Roman" w:hAnsi="Times New Roman" w:cs="Times New Roman"/>
          <w:sz w:val="28"/>
          <w:szCs w:val="28"/>
        </w:rPr>
        <w:t>, отражается проводками:</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на сумму начисленной амортизации</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5592</w:t>
      </w:r>
      <w:proofErr w:type="gramStart"/>
      <w:r w:rsidRPr="00D67CC4">
        <w:rPr>
          <w:rFonts w:ascii="Times New Roman" w:hAnsi="Times New Roman" w:cs="Times New Roman"/>
          <w:sz w:val="28"/>
          <w:szCs w:val="28"/>
        </w:rPr>
        <w:t xml:space="preserve"> К</w:t>
      </w:r>
      <w:proofErr w:type="gramEnd"/>
      <w:r w:rsidRPr="00D67CC4">
        <w:rPr>
          <w:rFonts w:ascii="Times New Roman" w:hAnsi="Times New Roman" w:cs="Times New Roman"/>
          <w:sz w:val="28"/>
          <w:szCs w:val="28"/>
        </w:rPr>
        <w:t xml:space="preserve"> 5510,552X;</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на сумму остаточной стоимости</w:t>
      </w:r>
      <w:r w:rsidR="00766501" w:rsidRPr="00D67CC4">
        <w:rPr>
          <w:rFonts w:ascii="Times New Roman" w:hAnsi="Times New Roman" w:cs="Times New Roman"/>
          <w:sz w:val="28"/>
          <w:szCs w:val="28"/>
        </w:rPr>
        <w:t>:</w:t>
      </w:r>
      <w:r w:rsidR="003D0D5E">
        <w:rPr>
          <w:rFonts w:ascii="Times New Roman" w:hAnsi="Times New Roman" w:cs="Times New Roman"/>
          <w:sz w:val="28"/>
          <w:szCs w:val="28"/>
        </w:rPr>
        <w:t xml:space="preserve"> </w:t>
      </w:r>
      <w:r w:rsidRPr="00D67CC4">
        <w:rPr>
          <w:rFonts w:ascii="Times New Roman" w:hAnsi="Times New Roman" w:cs="Times New Roman"/>
          <w:sz w:val="28"/>
          <w:szCs w:val="28"/>
        </w:rPr>
        <w:t>Д 9351</w:t>
      </w:r>
      <w:proofErr w:type="gramStart"/>
      <w:r w:rsidRPr="00D67CC4">
        <w:rPr>
          <w:rFonts w:ascii="Times New Roman" w:hAnsi="Times New Roman" w:cs="Times New Roman"/>
          <w:sz w:val="28"/>
          <w:szCs w:val="28"/>
        </w:rPr>
        <w:t xml:space="preserve"> К</w:t>
      </w:r>
      <w:proofErr w:type="gramEnd"/>
      <w:r w:rsidRPr="00D67CC4">
        <w:rPr>
          <w:rFonts w:ascii="Times New Roman" w:hAnsi="Times New Roman" w:cs="Times New Roman"/>
          <w:sz w:val="28"/>
          <w:szCs w:val="28"/>
        </w:rPr>
        <w:t xml:space="preserve"> 5510</w:t>
      </w:r>
      <w:r w:rsidR="00015818" w:rsidRPr="00D67CC4">
        <w:rPr>
          <w:rFonts w:ascii="Times New Roman" w:hAnsi="Times New Roman" w:cs="Times New Roman"/>
          <w:sz w:val="28"/>
          <w:szCs w:val="28"/>
        </w:rPr>
        <w:t>,</w:t>
      </w:r>
      <w:r w:rsidRPr="00D67CC4">
        <w:rPr>
          <w:rFonts w:ascii="Times New Roman" w:hAnsi="Times New Roman" w:cs="Times New Roman"/>
          <w:sz w:val="28"/>
          <w:szCs w:val="28"/>
        </w:rPr>
        <w:t xml:space="preserve"> 552X;</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на сумму дополнительных расходов по ликвидации основных средств</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9351</w:t>
      </w:r>
      <w:proofErr w:type="gramStart"/>
      <w:r w:rsidRPr="00D67CC4">
        <w:rPr>
          <w:rFonts w:ascii="Times New Roman" w:hAnsi="Times New Roman" w:cs="Times New Roman"/>
          <w:sz w:val="28"/>
          <w:szCs w:val="28"/>
        </w:rPr>
        <w:t xml:space="preserve"> К</w:t>
      </w:r>
      <w:proofErr w:type="gramEnd"/>
      <w:r w:rsidR="00015818" w:rsidRPr="00D67CC4">
        <w:rPr>
          <w:rFonts w:ascii="Times New Roman" w:hAnsi="Times New Roman" w:cs="Times New Roman"/>
          <w:sz w:val="28"/>
          <w:szCs w:val="28"/>
        </w:rPr>
        <w:t xml:space="preserve"> 6530 (6630), </w:t>
      </w:r>
      <w:r w:rsidRPr="00D67CC4">
        <w:rPr>
          <w:rFonts w:ascii="Times New Roman" w:hAnsi="Times New Roman" w:cs="Times New Roman"/>
          <w:sz w:val="28"/>
          <w:szCs w:val="28"/>
        </w:rPr>
        <w:t>660X</w:t>
      </w:r>
      <w:r w:rsidR="00015818" w:rsidRPr="00D67CC4">
        <w:rPr>
          <w:rFonts w:ascii="Times New Roman" w:hAnsi="Times New Roman" w:cs="Times New Roman"/>
          <w:sz w:val="28"/>
          <w:szCs w:val="28"/>
        </w:rPr>
        <w:t>,</w:t>
      </w:r>
      <w:r w:rsidRPr="00D67CC4">
        <w:rPr>
          <w:rFonts w:ascii="Times New Roman" w:hAnsi="Times New Roman" w:cs="Times New Roman"/>
          <w:sz w:val="28"/>
          <w:szCs w:val="28"/>
        </w:rPr>
        <w:t xml:space="preserve"> 6610;</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xml:space="preserve">- оприходование материальных ценностей, поступивших в связи со </w:t>
      </w:r>
      <w:r w:rsidRPr="00964AAB">
        <w:rPr>
          <w:rFonts w:ascii="Times New Roman" w:hAnsi="Times New Roman" w:cs="Times New Roman"/>
          <w:sz w:val="28"/>
          <w:szCs w:val="28"/>
        </w:rPr>
        <w:t>списанием с баланса основных средств (в оценке возможного использов</w:t>
      </w:r>
      <w:r w:rsidRPr="00964AAB">
        <w:rPr>
          <w:rFonts w:ascii="Times New Roman" w:hAnsi="Times New Roman" w:cs="Times New Roman"/>
          <w:sz w:val="28"/>
          <w:szCs w:val="28"/>
        </w:rPr>
        <w:t>а</w:t>
      </w:r>
      <w:r w:rsidR="00015818">
        <w:rPr>
          <w:rFonts w:ascii="Times New Roman" w:hAnsi="Times New Roman" w:cs="Times New Roman"/>
          <w:sz w:val="28"/>
          <w:szCs w:val="28"/>
        </w:rPr>
        <w:t>ния)</w:t>
      </w:r>
      <w:r w:rsidR="00D67CC4">
        <w:rPr>
          <w:rFonts w:ascii="Times New Roman" w:hAnsi="Times New Roman" w:cs="Times New Roman"/>
          <w:sz w:val="28"/>
          <w:szCs w:val="28"/>
        </w:rPr>
        <w:t>:</w:t>
      </w:r>
      <w:r w:rsidR="002F58A9">
        <w:rPr>
          <w:rFonts w:ascii="Times New Roman" w:hAnsi="Times New Roman" w:cs="Times New Roman"/>
          <w:sz w:val="28"/>
          <w:szCs w:val="28"/>
        </w:rPr>
        <w:t xml:space="preserve">  </w:t>
      </w:r>
      <w:r w:rsidRPr="00964AAB">
        <w:rPr>
          <w:rFonts w:ascii="Times New Roman" w:hAnsi="Times New Roman" w:cs="Times New Roman"/>
          <w:sz w:val="28"/>
          <w:szCs w:val="28"/>
        </w:rPr>
        <w:t>Д 5600</w:t>
      </w:r>
      <w:proofErr w:type="gramStart"/>
      <w:r w:rsidRPr="00964AAB">
        <w:rPr>
          <w:rFonts w:ascii="Times New Roman" w:hAnsi="Times New Roman" w:cs="Times New Roman"/>
          <w:sz w:val="28"/>
          <w:szCs w:val="28"/>
        </w:rPr>
        <w:t xml:space="preserve"> К</w:t>
      </w:r>
      <w:proofErr w:type="gramEnd"/>
      <w:r w:rsidRPr="00964AAB">
        <w:rPr>
          <w:rFonts w:ascii="Times New Roman" w:hAnsi="Times New Roman" w:cs="Times New Roman"/>
          <w:sz w:val="28"/>
          <w:szCs w:val="28"/>
        </w:rPr>
        <w:t xml:space="preserve"> 8351.</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i/>
          <w:sz w:val="28"/>
          <w:szCs w:val="28"/>
        </w:rPr>
        <w:t>Продажа основных средств</w:t>
      </w:r>
      <w:r w:rsidR="003D0D5E">
        <w:rPr>
          <w:rFonts w:ascii="Times New Roman" w:hAnsi="Times New Roman" w:cs="Times New Roman"/>
          <w:i/>
          <w:sz w:val="28"/>
          <w:szCs w:val="28"/>
        </w:rPr>
        <w:t xml:space="preserve"> </w:t>
      </w:r>
      <w:r w:rsidRPr="00964AAB">
        <w:rPr>
          <w:rFonts w:ascii="Times New Roman" w:hAnsi="Times New Roman" w:cs="Times New Roman"/>
          <w:sz w:val="28"/>
          <w:szCs w:val="28"/>
        </w:rPr>
        <w:t>отражается банком:</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на сумму начисленной амортизации</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5592</w:t>
      </w:r>
      <w:proofErr w:type="gramStart"/>
      <w:r w:rsidRPr="00D67CC4">
        <w:rPr>
          <w:rFonts w:ascii="Times New Roman" w:hAnsi="Times New Roman" w:cs="Times New Roman"/>
          <w:sz w:val="28"/>
          <w:szCs w:val="28"/>
        </w:rPr>
        <w:t xml:space="preserve"> К</w:t>
      </w:r>
      <w:proofErr w:type="gramEnd"/>
      <w:r w:rsidRPr="00D67CC4">
        <w:rPr>
          <w:rFonts w:ascii="Times New Roman" w:hAnsi="Times New Roman" w:cs="Times New Roman"/>
          <w:sz w:val="28"/>
          <w:szCs w:val="28"/>
        </w:rPr>
        <w:t xml:space="preserve"> 5510</w:t>
      </w:r>
      <w:r w:rsidR="00015818" w:rsidRPr="00D67CC4">
        <w:rPr>
          <w:rFonts w:ascii="Times New Roman" w:hAnsi="Times New Roman" w:cs="Times New Roman"/>
          <w:sz w:val="28"/>
          <w:szCs w:val="28"/>
        </w:rPr>
        <w:t>,</w:t>
      </w:r>
      <w:r w:rsidRPr="00D67CC4">
        <w:rPr>
          <w:rFonts w:ascii="Times New Roman" w:hAnsi="Times New Roman" w:cs="Times New Roman"/>
          <w:sz w:val="28"/>
          <w:szCs w:val="28"/>
        </w:rPr>
        <w:t xml:space="preserve"> 552X;</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на сумму остаточной стоимости</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9351</w:t>
      </w:r>
      <w:proofErr w:type="gramStart"/>
      <w:r w:rsidRPr="00D67CC4">
        <w:rPr>
          <w:rFonts w:ascii="Times New Roman" w:hAnsi="Times New Roman" w:cs="Times New Roman"/>
          <w:sz w:val="28"/>
          <w:szCs w:val="28"/>
        </w:rPr>
        <w:t xml:space="preserve"> К</w:t>
      </w:r>
      <w:proofErr w:type="gramEnd"/>
      <w:r w:rsidRPr="00D67CC4">
        <w:rPr>
          <w:rFonts w:ascii="Times New Roman" w:hAnsi="Times New Roman" w:cs="Times New Roman"/>
          <w:sz w:val="28"/>
          <w:szCs w:val="28"/>
        </w:rPr>
        <w:t xml:space="preserve"> 5510</w:t>
      </w:r>
      <w:r w:rsidR="00015818" w:rsidRPr="00D67CC4">
        <w:rPr>
          <w:rFonts w:ascii="Times New Roman" w:hAnsi="Times New Roman" w:cs="Times New Roman"/>
          <w:sz w:val="28"/>
          <w:szCs w:val="28"/>
        </w:rPr>
        <w:t>,</w:t>
      </w:r>
      <w:r w:rsidR="003D0D5E">
        <w:rPr>
          <w:rFonts w:ascii="Times New Roman" w:hAnsi="Times New Roman" w:cs="Times New Roman"/>
          <w:sz w:val="28"/>
          <w:szCs w:val="28"/>
        </w:rPr>
        <w:t xml:space="preserve"> </w:t>
      </w:r>
      <w:r w:rsidR="00015818" w:rsidRPr="00D67CC4">
        <w:rPr>
          <w:rFonts w:ascii="Times New Roman" w:hAnsi="Times New Roman" w:cs="Times New Roman"/>
          <w:sz w:val="28"/>
          <w:szCs w:val="28"/>
        </w:rPr>
        <w:t>552X;</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одновреме</w:t>
      </w:r>
      <w:r w:rsidR="00015818" w:rsidRPr="00D67CC4">
        <w:rPr>
          <w:rFonts w:ascii="Times New Roman" w:hAnsi="Times New Roman" w:cs="Times New Roman"/>
          <w:sz w:val="28"/>
          <w:szCs w:val="28"/>
        </w:rPr>
        <w:t>нно на сумму доходов от продажи</w:t>
      </w:r>
      <w:r w:rsidR="00766501" w:rsidRPr="00D67CC4">
        <w:rPr>
          <w:rFonts w:ascii="Times New Roman" w:hAnsi="Times New Roman" w:cs="Times New Roman"/>
          <w:sz w:val="28"/>
          <w:szCs w:val="28"/>
        </w:rPr>
        <w:t xml:space="preserve">: </w:t>
      </w:r>
      <w:r w:rsidRPr="00D67CC4">
        <w:rPr>
          <w:rFonts w:ascii="Times New Roman" w:hAnsi="Times New Roman" w:cs="Times New Roman"/>
          <w:sz w:val="28"/>
          <w:szCs w:val="28"/>
        </w:rPr>
        <w:t>Д 6531 (6631) К 8351;</w:t>
      </w:r>
    </w:p>
    <w:p w:rsidR="005F20FA" w:rsidRPr="00D67CC4"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sz w:val="28"/>
          <w:szCs w:val="28"/>
        </w:rPr>
        <w:t>- на сумму поступивших денежных средств (в порядке последую</w:t>
      </w:r>
      <w:r w:rsidR="00015818" w:rsidRPr="00D67CC4">
        <w:rPr>
          <w:rFonts w:ascii="Times New Roman" w:hAnsi="Times New Roman" w:cs="Times New Roman"/>
          <w:sz w:val="28"/>
          <w:szCs w:val="28"/>
        </w:rPr>
        <w:t>щей или предварительной оплаты)</w:t>
      </w:r>
      <w:r w:rsidR="00766501" w:rsidRPr="00D67CC4">
        <w:rPr>
          <w:rFonts w:ascii="Times New Roman" w:hAnsi="Times New Roman" w:cs="Times New Roman"/>
          <w:sz w:val="28"/>
          <w:szCs w:val="28"/>
        </w:rPr>
        <w:t>:</w:t>
      </w:r>
      <w:r w:rsidR="003D0D5E">
        <w:rPr>
          <w:rFonts w:ascii="Times New Roman" w:hAnsi="Times New Roman" w:cs="Times New Roman"/>
          <w:sz w:val="28"/>
          <w:szCs w:val="28"/>
        </w:rPr>
        <w:t xml:space="preserve"> </w:t>
      </w:r>
      <w:r w:rsidRPr="00D67CC4">
        <w:rPr>
          <w:rFonts w:ascii="Times New Roman" w:hAnsi="Times New Roman" w:cs="Times New Roman"/>
          <w:sz w:val="28"/>
          <w:szCs w:val="28"/>
        </w:rPr>
        <w:t>Д счет плательщика</w:t>
      </w:r>
      <w:proofErr w:type="gramStart"/>
      <w:r w:rsidR="003D0D5E">
        <w:rPr>
          <w:rFonts w:ascii="Times New Roman" w:hAnsi="Times New Roman" w:cs="Times New Roman"/>
          <w:sz w:val="28"/>
          <w:szCs w:val="28"/>
        </w:rPr>
        <w:t xml:space="preserve"> </w:t>
      </w:r>
      <w:r w:rsidRPr="00D67CC4">
        <w:rPr>
          <w:rFonts w:ascii="Times New Roman" w:hAnsi="Times New Roman" w:cs="Times New Roman"/>
          <w:sz w:val="28"/>
          <w:szCs w:val="28"/>
        </w:rPr>
        <w:t>К</w:t>
      </w:r>
      <w:proofErr w:type="gramEnd"/>
      <w:r w:rsidRPr="00D67CC4">
        <w:rPr>
          <w:rFonts w:ascii="Times New Roman" w:hAnsi="Times New Roman" w:cs="Times New Roman"/>
          <w:sz w:val="28"/>
          <w:szCs w:val="28"/>
        </w:rPr>
        <w:t xml:space="preserve"> 6531 (6631).</w:t>
      </w:r>
    </w:p>
    <w:p w:rsidR="00015818"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i/>
          <w:sz w:val="28"/>
          <w:szCs w:val="28"/>
        </w:rPr>
        <w:t>Выбытие застрахованных основных сре</w:t>
      </w:r>
      <w:proofErr w:type="gramStart"/>
      <w:r w:rsidRPr="00D67CC4">
        <w:rPr>
          <w:rFonts w:ascii="Times New Roman" w:hAnsi="Times New Roman" w:cs="Times New Roman"/>
          <w:i/>
          <w:sz w:val="28"/>
          <w:szCs w:val="28"/>
        </w:rPr>
        <w:t>дств</w:t>
      </w:r>
      <w:r w:rsidR="00154880">
        <w:rPr>
          <w:rFonts w:ascii="Times New Roman" w:hAnsi="Times New Roman" w:cs="Times New Roman"/>
          <w:i/>
          <w:sz w:val="28"/>
          <w:szCs w:val="28"/>
        </w:rPr>
        <w:t xml:space="preserve"> </w:t>
      </w:r>
      <w:r w:rsidRPr="00964AAB">
        <w:rPr>
          <w:rFonts w:ascii="Times New Roman" w:hAnsi="Times New Roman" w:cs="Times New Roman"/>
          <w:sz w:val="28"/>
          <w:szCs w:val="28"/>
        </w:rPr>
        <w:t>пр</w:t>
      </w:r>
      <w:proofErr w:type="gramEnd"/>
      <w:r w:rsidRPr="00964AAB">
        <w:rPr>
          <w:rFonts w:ascii="Times New Roman" w:hAnsi="Times New Roman" w:cs="Times New Roman"/>
          <w:sz w:val="28"/>
          <w:szCs w:val="28"/>
        </w:rPr>
        <w:t>и авариях, стихи</w:t>
      </w:r>
      <w:r w:rsidRPr="00964AAB">
        <w:rPr>
          <w:rFonts w:ascii="Times New Roman" w:hAnsi="Times New Roman" w:cs="Times New Roman"/>
          <w:sz w:val="28"/>
          <w:szCs w:val="28"/>
        </w:rPr>
        <w:t>й</w:t>
      </w:r>
      <w:r w:rsidRPr="00964AAB">
        <w:rPr>
          <w:rFonts w:ascii="Times New Roman" w:hAnsi="Times New Roman" w:cs="Times New Roman"/>
          <w:sz w:val="28"/>
          <w:szCs w:val="28"/>
        </w:rPr>
        <w:t>ных бедствиях и иных чрезвычайных ситуациях, повлекших невозмо</w:t>
      </w:r>
      <w:r w:rsidRPr="00964AAB">
        <w:rPr>
          <w:rFonts w:ascii="Times New Roman" w:hAnsi="Times New Roman" w:cs="Times New Roman"/>
          <w:sz w:val="28"/>
          <w:szCs w:val="28"/>
        </w:rPr>
        <w:t>ж</w:t>
      </w:r>
      <w:r w:rsidRPr="00964AAB">
        <w:rPr>
          <w:rFonts w:ascii="Times New Roman" w:hAnsi="Times New Roman" w:cs="Times New Roman"/>
          <w:sz w:val="28"/>
          <w:szCs w:val="28"/>
        </w:rPr>
        <w:t>ность их дальнейшего использования или не</w:t>
      </w:r>
      <w:r w:rsidR="00015818">
        <w:rPr>
          <w:rFonts w:ascii="Times New Roman" w:hAnsi="Times New Roman" w:cs="Times New Roman"/>
          <w:sz w:val="28"/>
          <w:szCs w:val="28"/>
        </w:rPr>
        <w:t>целесообразность восстано</w:t>
      </w:r>
      <w:r w:rsidR="00015818">
        <w:rPr>
          <w:rFonts w:ascii="Times New Roman" w:hAnsi="Times New Roman" w:cs="Times New Roman"/>
          <w:sz w:val="28"/>
          <w:szCs w:val="28"/>
        </w:rPr>
        <w:t>в</w:t>
      </w:r>
      <w:r w:rsidR="00015818">
        <w:rPr>
          <w:rFonts w:ascii="Times New Roman" w:hAnsi="Times New Roman" w:cs="Times New Roman"/>
          <w:sz w:val="28"/>
          <w:szCs w:val="28"/>
        </w:rPr>
        <w:t>ления</w:t>
      </w:r>
      <w:r w:rsidR="00766501">
        <w:rPr>
          <w:rFonts w:ascii="Times New Roman" w:hAnsi="Times New Roman" w:cs="Times New Roman"/>
          <w:sz w:val="28"/>
          <w:szCs w:val="28"/>
        </w:rPr>
        <w:t>,</w:t>
      </w:r>
      <w:r w:rsidR="009772A8">
        <w:rPr>
          <w:rFonts w:ascii="Times New Roman" w:hAnsi="Times New Roman" w:cs="Times New Roman"/>
          <w:sz w:val="28"/>
          <w:szCs w:val="28"/>
        </w:rPr>
        <w:t xml:space="preserve"> </w:t>
      </w:r>
      <w:r w:rsidR="00136CEF">
        <w:rPr>
          <w:rFonts w:ascii="Times New Roman" w:hAnsi="Times New Roman" w:cs="Times New Roman"/>
          <w:bCs/>
          <w:sz w:val="28"/>
          <w:szCs w:val="28"/>
        </w:rPr>
        <w:t>отражается в учете проводками:</w:t>
      </w:r>
    </w:p>
    <w:p w:rsidR="005F20FA" w:rsidRPr="00964AAB" w:rsidRDefault="00015818"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20FA" w:rsidRPr="00964AAB">
        <w:rPr>
          <w:rFonts w:ascii="Times New Roman" w:hAnsi="Times New Roman" w:cs="Times New Roman"/>
          <w:sz w:val="28"/>
          <w:szCs w:val="28"/>
        </w:rPr>
        <w:t>Д</w:t>
      </w:r>
      <w:r w:rsidR="003D0D5E">
        <w:rPr>
          <w:rFonts w:ascii="Times New Roman" w:hAnsi="Times New Roman" w:cs="Times New Roman"/>
          <w:sz w:val="28"/>
          <w:szCs w:val="28"/>
        </w:rPr>
        <w:t xml:space="preserve"> </w:t>
      </w:r>
      <w:r w:rsidR="005F20FA" w:rsidRPr="00964AAB">
        <w:rPr>
          <w:rFonts w:ascii="Times New Roman" w:hAnsi="Times New Roman" w:cs="Times New Roman"/>
          <w:sz w:val="28"/>
          <w:szCs w:val="28"/>
        </w:rPr>
        <w:t>5592</w:t>
      </w:r>
      <w:proofErr w:type="gramStart"/>
      <w:r w:rsidR="005F20FA" w:rsidRPr="00964AAB">
        <w:rPr>
          <w:rFonts w:ascii="Times New Roman" w:hAnsi="Times New Roman" w:cs="Times New Roman"/>
          <w:sz w:val="28"/>
          <w:szCs w:val="28"/>
        </w:rPr>
        <w:t xml:space="preserve"> К</w:t>
      </w:r>
      <w:proofErr w:type="gramEnd"/>
      <w:r w:rsidR="005F20FA" w:rsidRPr="00964AAB">
        <w:rPr>
          <w:rFonts w:ascii="Times New Roman" w:hAnsi="Times New Roman" w:cs="Times New Roman"/>
          <w:sz w:val="28"/>
          <w:szCs w:val="28"/>
        </w:rPr>
        <w:t xml:space="preserve"> 5510</w:t>
      </w:r>
      <w:r>
        <w:rPr>
          <w:rFonts w:ascii="Times New Roman" w:hAnsi="Times New Roman" w:cs="Times New Roman"/>
          <w:sz w:val="28"/>
          <w:szCs w:val="28"/>
        </w:rPr>
        <w:t>,</w:t>
      </w:r>
      <w:r w:rsidR="005F20FA" w:rsidRPr="00964AAB">
        <w:rPr>
          <w:rFonts w:ascii="Times New Roman" w:hAnsi="Times New Roman" w:cs="Times New Roman"/>
          <w:sz w:val="28"/>
          <w:szCs w:val="28"/>
        </w:rPr>
        <w:t xml:space="preserve"> 552X </w:t>
      </w:r>
      <w:r>
        <w:rPr>
          <w:rFonts w:ascii="Times New Roman" w:hAnsi="Times New Roman" w:cs="Times New Roman"/>
          <w:sz w:val="28"/>
          <w:szCs w:val="28"/>
        </w:rPr>
        <w:t>–</w:t>
      </w:r>
      <w:r w:rsidR="005F20FA" w:rsidRPr="00964AAB">
        <w:rPr>
          <w:rFonts w:ascii="Times New Roman" w:hAnsi="Times New Roman" w:cs="Times New Roman"/>
          <w:sz w:val="28"/>
          <w:szCs w:val="28"/>
        </w:rPr>
        <w:t xml:space="preserve"> на сумму начисленной амортизации;</w:t>
      </w:r>
    </w:p>
    <w:p w:rsidR="005F20FA" w:rsidRPr="00964AAB" w:rsidRDefault="00015818"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20FA" w:rsidRPr="00964AAB">
        <w:rPr>
          <w:rFonts w:ascii="Times New Roman" w:hAnsi="Times New Roman" w:cs="Times New Roman"/>
          <w:sz w:val="28"/>
          <w:szCs w:val="28"/>
        </w:rPr>
        <w:t>Д 6570</w:t>
      </w:r>
      <w:proofErr w:type="gramStart"/>
      <w:r w:rsidR="009772A8">
        <w:rPr>
          <w:rFonts w:ascii="Times New Roman" w:hAnsi="Times New Roman" w:cs="Times New Roman"/>
          <w:sz w:val="28"/>
          <w:szCs w:val="28"/>
        </w:rPr>
        <w:t xml:space="preserve"> </w:t>
      </w:r>
      <w:r>
        <w:rPr>
          <w:rFonts w:ascii="Times New Roman" w:hAnsi="Times New Roman" w:cs="Times New Roman"/>
          <w:sz w:val="28"/>
          <w:szCs w:val="28"/>
        </w:rPr>
        <w:t>К</w:t>
      </w:r>
      <w:proofErr w:type="gramEnd"/>
      <w:r w:rsidR="005F20FA" w:rsidRPr="00964AAB">
        <w:rPr>
          <w:rFonts w:ascii="Times New Roman" w:hAnsi="Times New Roman" w:cs="Times New Roman"/>
          <w:sz w:val="28"/>
          <w:szCs w:val="28"/>
        </w:rPr>
        <w:t xml:space="preserve"> 5510</w:t>
      </w:r>
      <w:r>
        <w:rPr>
          <w:rFonts w:ascii="Times New Roman" w:hAnsi="Times New Roman" w:cs="Times New Roman"/>
          <w:sz w:val="28"/>
          <w:szCs w:val="28"/>
        </w:rPr>
        <w:t>,</w:t>
      </w:r>
      <w:r w:rsidR="005F20FA" w:rsidRPr="00964AAB">
        <w:rPr>
          <w:rFonts w:ascii="Times New Roman" w:hAnsi="Times New Roman" w:cs="Times New Roman"/>
          <w:sz w:val="28"/>
          <w:szCs w:val="28"/>
        </w:rPr>
        <w:t xml:space="preserve"> 552X </w:t>
      </w:r>
      <w:r>
        <w:rPr>
          <w:rFonts w:ascii="Times New Roman" w:hAnsi="Times New Roman" w:cs="Times New Roman"/>
          <w:sz w:val="28"/>
          <w:szCs w:val="28"/>
        </w:rPr>
        <w:t>–</w:t>
      </w:r>
      <w:r w:rsidR="005F20FA" w:rsidRPr="00964AAB">
        <w:rPr>
          <w:rFonts w:ascii="Times New Roman" w:hAnsi="Times New Roman" w:cs="Times New Roman"/>
          <w:sz w:val="28"/>
          <w:szCs w:val="28"/>
        </w:rPr>
        <w:t xml:space="preserve"> на сумму остаточной стоимости;</w:t>
      </w:r>
    </w:p>
    <w:p w:rsidR="005F20FA" w:rsidRPr="00964AAB" w:rsidRDefault="00015818"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20FA" w:rsidRPr="00964AAB">
        <w:rPr>
          <w:rFonts w:ascii="Times New Roman" w:hAnsi="Times New Roman" w:cs="Times New Roman"/>
          <w:sz w:val="28"/>
          <w:szCs w:val="28"/>
        </w:rPr>
        <w:t>Д счет плательщика</w:t>
      </w:r>
      <w:proofErr w:type="gramStart"/>
      <w:r>
        <w:rPr>
          <w:rFonts w:ascii="Times New Roman" w:hAnsi="Times New Roman" w:cs="Times New Roman"/>
          <w:sz w:val="28"/>
          <w:szCs w:val="28"/>
        </w:rPr>
        <w:t xml:space="preserve"> К</w:t>
      </w:r>
      <w:proofErr w:type="gramEnd"/>
      <w:r w:rsidR="005F20FA" w:rsidRPr="00964AAB">
        <w:rPr>
          <w:rFonts w:ascii="Times New Roman" w:hAnsi="Times New Roman" w:cs="Times New Roman"/>
          <w:sz w:val="28"/>
          <w:szCs w:val="28"/>
        </w:rPr>
        <w:t xml:space="preserve"> 6570 </w:t>
      </w:r>
      <w:r>
        <w:rPr>
          <w:rFonts w:ascii="Times New Roman" w:hAnsi="Times New Roman" w:cs="Times New Roman"/>
          <w:sz w:val="28"/>
          <w:szCs w:val="28"/>
        </w:rPr>
        <w:t>–</w:t>
      </w:r>
      <w:r w:rsidR="005F20FA" w:rsidRPr="00964AAB">
        <w:rPr>
          <w:rFonts w:ascii="Times New Roman" w:hAnsi="Times New Roman" w:cs="Times New Roman"/>
          <w:sz w:val="28"/>
          <w:szCs w:val="28"/>
        </w:rPr>
        <w:t xml:space="preserve"> на сумму полученного страхового возмещения;</w:t>
      </w:r>
    </w:p>
    <w:p w:rsidR="005F20FA" w:rsidRPr="00964AAB" w:rsidRDefault="00015818"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20FA" w:rsidRPr="00964AAB">
        <w:rPr>
          <w:rFonts w:ascii="Times New Roman" w:hAnsi="Times New Roman" w:cs="Times New Roman"/>
          <w:sz w:val="28"/>
          <w:szCs w:val="28"/>
        </w:rPr>
        <w:t>Д 9351</w:t>
      </w:r>
      <w:r>
        <w:rPr>
          <w:rFonts w:ascii="Times New Roman" w:hAnsi="Times New Roman" w:cs="Times New Roman"/>
          <w:sz w:val="28"/>
          <w:szCs w:val="28"/>
        </w:rPr>
        <w:t>К</w:t>
      </w:r>
      <w:r w:rsidR="005F20FA" w:rsidRPr="00964AAB">
        <w:rPr>
          <w:rFonts w:ascii="Times New Roman" w:hAnsi="Times New Roman" w:cs="Times New Roman"/>
          <w:sz w:val="28"/>
          <w:szCs w:val="28"/>
        </w:rPr>
        <w:t xml:space="preserve"> 6570 </w:t>
      </w:r>
      <w:r>
        <w:rPr>
          <w:rFonts w:ascii="Times New Roman" w:hAnsi="Times New Roman" w:cs="Times New Roman"/>
          <w:sz w:val="28"/>
          <w:szCs w:val="28"/>
        </w:rPr>
        <w:t>–</w:t>
      </w:r>
      <w:r w:rsidR="005F20FA" w:rsidRPr="00964AAB">
        <w:rPr>
          <w:rFonts w:ascii="Times New Roman" w:hAnsi="Times New Roman" w:cs="Times New Roman"/>
          <w:sz w:val="28"/>
          <w:szCs w:val="28"/>
        </w:rPr>
        <w:t xml:space="preserve"> на сумму, не подлежащую возмещению.</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i/>
          <w:sz w:val="28"/>
          <w:szCs w:val="28"/>
        </w:rPr>
        <w:t xml:space="preserve">Выбытие основных средств в случае их </w:t>
      </w:r>
      <w:proofErr w:type="gramStart"/>
      <w:r w:rsidRPr="00D67CC4">
        <w:rPr>
          <w:rFonts w:ascii="Times New Roman" w:hAnsi="Times New Roman" w:cs="Times New Roman"/>
          <w:i/>
          <w:sz w:val="28"/>
          <w:szCs w:val="28"/>
        </w:rPr>
        <w:t>безвозмездной</w:t>
      </w:r>
      <w:proofErr w:type="gramEnd"/>
      <w:r w:rsidRPr="00964AAB">
        <w:rPr>
          <w:rFonts w:ascii="Times New Roman" w:hAnsi="Times New Roman" w:cs="Times New Roman"/>
          <w:sz w:val="28"/>
          <w:szCs w:val="28"/>
        </w:rPr>
        <w:t>:</w:t>
      </w:r>
    </w:p>
    <w:p w:rsidR="005F20FA" w:rsidRPr="00964AAB" w:rsidRDefault="00015818"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20FA" w:rsidRPr="00964AAB">
        <w:rPr>
          <w:rFonts w:ascii="Times New Roman" w:hAnsi="Times New Roman" w:cs="Times New Roman"/>
          <w:sz w:val="28"/>
          <w:szCs w:val="28"/>
        </w:rPr>
        <w:t>Д 5592</w:t>
      </w:r>
      <w:r w:rsidR="009772A8">
        <w:rPr>
          <w:rFonts w:ascii="Times New Roman" w:hAnsi="Times New Roman" w:cs="Times New Roman"/>
          <w:sz w:val="28"/>
          <w:szCs w:val="28"/>
        </w:rPr>
        <w:t xml:space="preserve"> </w:t>
      </w:r>
      <w:r>
        <w:rPr>
          <w:rFonts w:ascii="Times New Roman" w:hAnsi="Times New Roman" w:cs="Times New Roman"/>
          <w:sz w:val="28"/>
          <w:szCs w:val="28"/>
        </w:rPr>
        <w:t>К</w:t>
      </w:r>
      <w:r w:rsidR="005F20FA" w:rsidRPr="00964AAB">
        <w:rPr>
          <w:rFonts w:ascii="Times New Roman" w:hAnsi="Times New Roman" w:cs="Times New Roman"/>
          <w:sz w:val="28"/>
          <w:szCs w:val="28"/>
        </w:rPr>
        <w:t>5510</w:t>
      </w:r>
      <w:r>
        <w:rPr>
          <w:rFonts w:ascii="Times New Roman" w:hAnsi="Times New Roman" w:cs="Times New Roman"/>
          <w:sz w:val="28"/>
          <w:szCs w:val="28"/>
        </w:rPr>
        <w:t xml:space="preserve">, </w:t>
      </w:r>
      <w:r w:rsidR="005F20FA" w:rsidRPr="00964AAB">
        <w:rPr>
          <w:rFonts w:ascii="Times New Roman" w:hAnsi="Times New Roman" w:cs="Times New Roman"/>
          <w:sz w:val="28"/>
          <w:szCs w:val="28"/>
        </w:rPr>
        <w:t xml:space="preserve">552X </w:t>
      </w:r>
      <w:r>
        <w:rPr>
          <w:rFonts w:ascii="Times New Roman" w:hAnsi="Times New Roman" w:cs="Times New Roman"/>
          <w:sz w:val="28"/>
          <w:szCs w:val="28"/>
        </w:rPr>
        <w:t>–</w:t>
      </w:r>
      <w:r w:rsidR="005F20FA" w:rsidRPr="00964AAB">
        <w:rPr>
          <w:rFonts w:ascii="Times New Roman" w:hAnsi="Times New Roman" w:cs="Times New Roman"/>
          <w:sz w:val="28"/>
          <w:szCs w:val="28"/>
        </w:rPr>
        <w:t xml:space="preserve"> на сумму начисленной амортизации;</w:t>
      </w:r>
    </w:p>
    <w:p w:rsidR="005F20FA" w:rsidRPr="00964AAB" w:rsidRDefault="00015818"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20FA" w:rsidRPr="00964AAB">
        <w:rPr>
          <w:rFonts w:ascii="Times New Roman" w:hAnsi="Times New Roman" w:cs="Times New Roman"/>
          <w:sz w:val="28"/>
          <w:szCs w:val="28"/>
        </w:rPr>
        <w:t>Д 9351</w:t>
      </w:r>
      <w:proofErr w:type="gramStart"/>
      <w:r w:rsidR="009772A8">
        <w:rPr>
          <w:rFonts w:ascii="Times New Roman" w:hAnsi="Times New Roman" w:cs="Times New Roman"/>
          <w:sz w:val="28"/>
          <w:szCs w:val="28"/>
        </w:rPr>
        <w:t xml:space="preserve"> </w:t>
      </w:r>
      <w:r>
        <w:rPr>
          <w:rFonts w:ascii="Times New Roman" w:hAnsi="Times New Roman" w:cs="Times New Roman"/>
          <w:sz w:val="28"/>
          <w:szCs w:val="28"/>
        </w:rPr>
        <w:t>К</w:t>
      </w:r>
      <w:proofErr w:type="gramEnd"/>
      <w:r w:rsidR="005F20FA" w:rsidRPr="00964AAB">
        <w:rPr>
          <w:rFonts w:ascii="Times New Roman" w:hAnsi="Times New Roman" w:cs="Times New Roman"/>
          <w:sz w:val="28"/>
          <w:szCs w:val="28"/>
        </w:rPr>
        <w:t xml:space="preserve"> 5510</w:t>
      </w:r>
      <w:r>
        <w:rPr>
          <w:rFonts w:ascii="Times New Roman" w:hAnsi="Times New Roman" w:cs="Times New Roman"/>
          <w:sz w:val="28"/>
          <w:szCs w:val="28"/>
        </w:rPr>
        <w:t>,</w:t>
      </w:r>
      <w:r w:rsidR="005F20FA" w:rsidRPr="00964AAB">
        <w:rPr>
          <w:rFonts w:ascii="Times New Roman" w:hAnsi="Times New Roman" w:cs="Times New Roman"/>
          <w:sz w:val="28"/>
          <w:szCs w:val="28"/>
        </w:rPr>
        <w:t xml:space="preserve"> 552X </w:t>
      </w:r>
      <w:r>
        <w:rPr>
          <w:rFonts w:ascii="Times New Roman" w:hAnsi="Times New Roman" w:cs="Times New Roman"/>
          <w:sz w:val="28"/>
          <w:szCs w:val="28"/>
        </w:rPr>
        <w:t>–</w:t>
      </w:r>
      <w:r w:rsidR="005F20FA" w:rsidRPr="00964AAB">
        <w:rPr>
          <w:rFonts w:ascii="Times New Roman" w:hAnsi="Times New Roman" w:cs="Times New Roman"/>
          <w:sz w:val="28"/>
          <w:szCs w:val="28"/>
        </w:rPr>
        <w:t xml:space="preserve"> на сумму остаточной стоимости.</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Переоценка (</w:t>
      </w:r>
      <w:proofErr w:type="spellStart"/>
      <w:r w:rsidRPr="00964AAB">
        <w:rPr>
          <w:rFonts w:ascii="Times New Roman" w:hAnsi="Times New Roman" w:cs="Times New Roman"/>
          <w:sz w:val="28"/>
          <w:szCs w:val="28"/>
        </w:rPr>
        <w:t>дооценка</w:t>
      </w:r>
      <w:proofErr w:type="spellEnd"/>
      <w:r w:rsidRPr="00964AAB">
        <w:rPr>
          <w:rFonts w:ascii="Times New Roman" w:hAnsi="Times New Roman" w:cs="Times New Roman"/>
          <w:sz w:val="28"/>
          <w:szCs w:val="28"/>
        </w:rPr>
        <w:t xml:space="preserve">, уценка) </w:t>
      </w:r>
      <w:proofErr w:type="gramStart"/>
      <w:r w:rsidRPr="00964AAB">
        <w:rPr>
          <w:rFonts w:ascii="Times New Roman" w:hAnsi="Times New Roman" w:cs="Times New Roman"/>
          <w:sz w:val="28"/>
          <w:szCs w:val="28"/>
        </w:rPr>
        <w:t>основных средств, не завершенных строительством объектов и неустановленного оборудования отражается</w:t>
      </w:r>
      <w:proofErr w:type="gramEnd"/>
      <w:r w:rsidRPr="00964AAB">
        <w:rPr>
          <w:rFonts w:ascii="Times New Roman" w:hAnsi="Times New Roman" w:cs="Times New Roman"/>
          <w:sz w:val="28"/>
          <w:szCs w:val="28"/>
        </w:rPr>
        <w:t xml:space="preserve"> банком в бухгалтерском учете следующим образом:</w:t>
      </w:r>
    </w:p>
    <w:p w:rsidR="005F20FA" w:rsidRPr="00964AAB" w:rsidRDefault="00015818"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w:t>
      </w:r>
      <w:r w:rsidR="005F20FA" w:rsidRPr="00964AAB">
        <w:rPr>
          <w:rFonts w:ascii="Times New Roman" w:hAnsi="Times New Roman" w:cs="Times New Roman"/>
          <w:sz w:val="28"/>
          <w:szCs w:val="28"/>
        </w:rPr>
        <w:t xml:space="preserve"> на сумму </w:t>
      </w:r>
      <w:proofErr w:type="spellStart"/>
      <w:r w:rsidR="005F20FA" w:rsidRPr="00964AAB">
        <w:rPr>
          <w:rFonts w:ascii="Times New Roman" w:hAnsi="Times New Roman" w:cs="Times New Roman"/>
          <w:sz w:val="28"/>
          <w:szCs w:val="28"/>
        </w:rPr>
        <w:t>дооценки</w:t>
      </w:r>
      <w:proofErr w:type="spellEnd"/>
      <w:r w:rsidR="005F20FA" w:rsidRPr="00964AAB">
        <w:rPr>
          <w:rFonts w:ascii="Times New Roman" w:hAnsi="Times New Roman" w:cs="Times New Roman"/>
          <w:sz w:val="28"/>
          <w:szCs w:val="28"/>
        </w:rPr>
        <w:t xml:space="preserve"> стоимости основных средств, не завершенных строительством объектов </w:t>
      </w:r>
      <w:r>
        <w:rPr>
          <w:rFonts w:ascii="Times New Roman" w:hAnsi="Times New Roman" w:cs="Times New Roman"/>
          <w:sz w:val="28"/>
          <w:szCs w:val="28"/>
        </w:rPr>
        <w:t>и неустановленного оборудования</w:t>
      </w:r>
      <w:r w:rsidR="00136CEF">
        <w:rPr>
          <w:rFonts w:ascii="Times New Roman" w:hAnsi="Times New Roman" w:cs="Times New Roman"/>
          <w:sz w:val="28"/>
          <w:szCs w:val="28"/>
        </w:rPr>
        <w:t xml:space="preserve">: </w:t>
      </w:r>
      <w:r w:rsidR="005F20FA" w:rsidRPr="00964AAB">
        <w:rPr>
          <w:rFonts w:ascii="Times New Roman" w:hAnsi="Times New Roman" w:cs="Times New Roman"/>
          <w:sz w:val="28"/>
          <w:szCs w:val="28"/>
        </w:rPr>
        <w:t>Д 551X, 552X, 553X, 555X, 556X, 557X, 558X, 570X</w:t>
      </w:r>
      <w:r w:rsidR="002F58A9">
        <w:rPr>
          <w:rFonts w:ascii="Times New Roman" w:hAnsi="Times New Roman" w:cs="Times New Roman"/>
          <w:sz w:val="28"/>
          <w:szCs w:val="28"/>
        </w:rPr>
        <w:t xml:space="preserve"> </w:t>
      </w:r>
      <w:r>
        <w:rPr>
          <w:rFonts w:ascii="Times New Roman" w:hAnsi="Times New Roman" w:cs="Times New Roman"/>
          <w:sz w:val="28"/>
          <w:szCs w:val="28"/>
        </w:rPr>
        <w:t>К</w:t>
      </w:r>
      <w:r w:rsidR="005F20FA" w:rsidRPr="00964AAB">
        <w:rPr>
          <w:rFonts w:ascii="Times New Roman" w:hAnsi="Times New Roman" w:cs="Times New Roman"/>
          <w:sz w:val="28"/>
          <w:szCs w:val="28"/>
        </w:rPr>
        <w:t>7390, 7391</w:t>
      </w:r>
      <w:r w:rsidR="00D67CC4">
        <w:rPr>
          <w:rFonts w:ascii="Times New Roman" w:hAnsi="Times New Roman" w:cs="Times New Roman"/>
          <w:sz w:val="28"/>
          <w:szCs w:val="28"/>
        </w:rPr>
        <w:t>; о</w:t>
      </w:r>
      <w:r w:rsidR="005F20FA" w:rsidRPr="00964AAB">
        <w:rPr>
          <w:rFonts w:ascii="Times New Roman" w:hAnsi="Times New Roman" w:cs="Times New Roman"/>
          <w:sz w:val="28"/>
          <w:szCs w:val="28"/>
        </w:rPr>
        <w:t>дновременно на сумму увеличен</w:t>
      </w:r>
      <w:r>
        <w:rPr>
          <w:rFonts w:ascii="Times New Roman" w:hAnsi="Times New Roman" w:cs="Times New Roman"/>
          <w:sz w:val="28"/>
          <w:szCs w:val="28"/>
        </w:rPr>
        <w:t>ия амортизации основных средств</w:t>
      </w:r>
      <w:r w:rsidR="00136CEF">
        <w:rPr>
          <w:rFonts w:ascii="Times New Roman" w:hAnsi="Times New Roman" w:cs="Times New Roman"/>
          <w:sz w:val="28"/>
          <w:szCs w:val="28"/>
        </w:rPr>
        <w:t xml:space="preserve">: </w:t>
      </w:r>
      <w:r w:rsidR="005F20FA" w:rsidRPr="00964AAB">
        <w:rPr>
          <w:rFonts w:ascii="Times New Roman" w:hAnsi="Times New Roman" w:cs="Times New Roman"/>
          <w:sz w:val="28"/>
          <w:szCs w:val="28"/>
        </w:rPr>
        <w:t>Д 7390</w:t>
      </w:r>
      <w:proofErr w:type="gramStart"/>
      <w:r w:rsidR="005F20FA" w:rsidRPr="00964AAB">
        <w:rPr>
          <w:rFonts w:ascii="Times New Roman" w:hAnsi="Times New Roman" w:cs="Times New Roman"/>
          <w:sz w:val="28"/>
          <w:szCs w:val="28"/>
        </w:rPr>
        <w:t xml:space="preserve"> К</w:t>
      </w:r>
      <w:proofErr w:type="gramEnd"/>
      <w:r w:rsidR="00AB6745">
        <w:rPr>
          <w:rFonts w:ascii="Times New Roman" w:hAnsi="Times New Roman" w:cs="Times New Roman"/>
          <w:sz w:val="28"/>
          <w:szCs w:val="28"/>
        </w:rPr>
        <w:t xml:space="preserve"> 5592, </w:t>
      </w:r>
      <w:r w:rsidR="005F20FA" w:rsidRPr="00964AAB">
        <w:rPr>
          <w:rFonts w:ascii="Times New Roman" w:hAnsi="Times New Roman" w:cs="Times New Roman"/>
          <w:sz w:val="28"/>
          <w:szCs w:val="28"/>
        </w:rPr>
        <w:t>5594;</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xml:space="preserve">- на сумму уценки стоимости основных средств, не завершенных </w:t>
      </w:r>
      <w:r w:rsidRPr="00964AAB">
        <w:rPr>
          <w:rFonts w:ascii="Times New Roman" w:hAnsi="Times New Roman" w:cs="Times New Roman"/>
          <w:sz w:val="28"/>
          <w:szCs w:val="28"/>
        </w:rPr>
        <w:lastRenderedPageBreak/>
        <w:t>строительством объектов и неустановленного обор</w:t>
      </w:r>
      <w:r w:rsidR="00AB6745">
        <w:rPr>
          <w:rFonts w:ascii="Times New Roman" w:hAnsi="Times New Roman" w:cs="Times New Roman"/>
          <w:sz w:val="28"/>
          <w:szCs w:val="28"/>
        </w:rPr>
        <w:t>удования</w:t>
      </w:r>
      <w:r w:rsidR="00136CEF">
        <w:rPr>
          <w:rFonts w:ascii="Times New Roman" w:hAnsi="Times New Roman" w:cs="Times New Roman"/>
          <w:sz w:val="28"/>
          <w:szCs w:val="28"/>
        </w:rPr>
        <w:t xml:space="preserve">: </w:t>
      </w:r>
      <w:r w:rsidRPr="00964AAB">
        <w:rPr>
          <w:rFonts w:ascii="Times New Roman" w:hAnsi="Times New Roman" w:cs="Times New Roman"/>
          <w:sz w:val="28"/>
          <w:szCs w:val="28"/>
        </w:rPr>
        <w:t>Д 7390, 7391</w:t>
      </w:r>
      <w:r w:rsidR="00AB6745">
        <w:rPr>
          <w:rFonts w:ascii="Times New Roman" w:hAnsi="Times New Roman" w:cs="Times New Roman"/>
          <w:sz w:val="28"/>
          <w:szCs w:val="28"/>
        </w:rPr>
        <w:t>К</w:t>
      </w:r>
      <w:r w:rsidRPr="00964AAB">
        <w:rPr>
          <w:rFonts w:ascii="Times New Roman" w:hAnsi="Times New Roman" w:cs="Times New Roman"/>
          <w:sz w:val="28"/>
          <w:szCs w:val="28"/>
        </w:rPr>
        <w:t xml:space="preserve"> 551X, 552X, 553X, 555X, 556X, 557X, 558X</w:t>
      </w:r>
      <w:r w:rsidR="00D67CC4" w:rsidRPr="009772A8">
        <w:rPr>
          <w:rFonts w:ascii="Times New Roman" w:hAnsi="Times New Roman" w:cs="Times New Roman"/>
          <w:sz w:val="28"/>
          <w:szCs w:val="28"/>
        </w:rPr>
        <w:t>;</w:t>
      </w:r>
      <w:r w:rsidR="00D67CC4">
        <w:rPr>
          <w:rFonts w:ascii="Times New Roman" w:hAnsi="Times New Roman" w:cs="Times New Roman"/>
          <w:sz w:val="28"/>
          <w:szCs w:val="28"/>
        </w:rPr>
        <w:t xml:space="preserve"> о</w:t>
      </w:r>
      <w:r w:rsidRPr="00964AAB">
        <w:rPr>
          <w:rFonts w:ascii="Times New Roman" w:hAnsi="Times New Roman" w:cs="Times New Roman"/>
          <w:sz w:val="28"/>
          <w:szCs w:val="28"/>
        </w:rPr>
        <w:t>дновременно на сумму уменьшен</w:t>
      </w:r>
      <w:r w:rsidR="00AB6745">
        <w:rPr>
          <w:rFonts w:ascii="Times New Roman" w:hAnsi="Times New Roman" w:cs="Times New Roman"/>
          <w:sz w:val="28"/>
          <w:szCs w:val="28"/>
        </w:rPr>
        <w:t>ия амортизации основных средств</w:t>
      </w:r>
      <w:r w:rsidR="00136CEF">
        <w:rPr>
          <w:rFonts w:ascii="Times New Roman" w:hAnsi="Times New Roman" w:cs="Times New Roman"/>
          <w:sz w:val="28"/>
          <w:szCs w:val="28"/>
        </w:rPr>
        <w:t xml:space="preserve">: </w:t>
      </w:r>
      <w:r w:rsidRPr="00964AAB">
        <w:rPr>
          <w:rFonts w:ascii="Times New Roman" w:hAnsi="Times New Roman" w:cs="Times New Roman"/>
          <w:sz w:val="28"/>
          <w:szCs w:val="28"/>
        </w:rPr>
        <w:t>Д 5592</w:t>
      </w:r>
      <w:r w:rsidR="00AB6745">
        <w:rPr>
          <w:rFonts w:ascii="Times New Roman" w:hAnsi="Times New Roman" w:cs="Times New Roman"/>
          <w:sz w:val="28"/>
          <w:szCs w:val="28"/>
        </w:rPr>
        <w:t>,</w:t>
      </w:r>
      <w:r w:rsidRPr="00964AAB">
        <w:rPr>
          <w:rFonts w:ascii="Times New Roman" w:hAnsi="Times New Roman" w:cs="Times New Roman"/>
          <w:sz w:val="28"/>
          <w:szCs w:val="28"/>
        </w:rPr>
        <w:t xml:space="preserve"> 5594</w:t>
      </w:r>
      <w:proofErr w:type="gramStart"/>
      <w:r w:rsidRPr="00964AAB">
        <w:rPr>
          <w:rFonts w:ascii="Times New Roman" w:hAnsi="Times New Roman" w:cs="Times New Roman"/>
          <w:sz w:val="28"/>
          <w:szCs w:val="28"/>
        </w:rPr>
        <w:t xml:space="preserve"> </w:t>
      </w:r>
      <w:r w:rsidR="00AB6745">
        <w:rPr>
          <w:rFonts w:ascii="Times New Roman" w:hAnsi="Times New Roman" w:cs="Times New Roman"/>
          <w:sz w:val="28"/>
          <w:szCs w:val="28"/>
        </w:rPr>
        <w:t>К</w:t>
      </w:r>
      <w:proofErr w:type="gramEnd"/>
      <w:r w:rsidR="009772A8">
        <w:rPr>
          <w:rFonts w:ascii="Times New Roman" w:hAnsi="Times New Roman" w:cs="Times New Roman"/>
          <w:sz w:val="28"/>
          <w:szCs w:val="28"/>
        </w:rPr>
        <w:t xml:space="preserve"> </w:t>
      </w:r>
      <w:r w:rsidR="00AB6745">
        <w:rPr>
          <w:rFonts w:ascii="Times New Roman" w:hAnsi="Times New Roman" w:cs="Times New Roman"/>
          <w:sz w:val="28"/>
          <w:szCs w:val="28"/>
        </w:rPr>
        <w:t>7390.</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xml:space="preserve">Выявленные при инвентаризации неучтенные объекты основных средств отражаются в бухгалтерском учете по рыночной стоимости. При этом совершается </w:t>
      </w:r>
      <w:r w:rsidR="00AB6745">
        <w:rPr>
          <w:rFonts w:ascii="Times New Roman" w:hAnsi="Times New Roman" w:cs="Times New Roman"/>
          <w:sz w:val="28"/>
          <w:szCs w:val="28"/>
        </w:rPr>
        <w:t>бухгалтерская проводка</w:t>
      </w:r>
      <w:r w:rsidR="00136CEF">
        <w:rPr>
          <w:rFonts w:ascii="Times New Roman" w:hAnsi="Times New Roman" w:cs="Times New Roman"/>
          <w:sz w:val="28"/>
          <w:szCs w:val="28"/>
        </w:rPr>
        <w:t xml:space="preserve">: </w:t>
      </w:r>
      <w:r w:rsidRPr="00964AAB">
        <w:rPr>
          <w:rFonts w:ascii="Times New Roman" w:hAnsi="Times New Roman" w:cs="Times New Roman"/>
          <w:sz w:val="28"/>
          <w:szCs w:val="28"/>
        </w:rPr>
        <w:t>Д 5510</w:t>
      </w:r>
      <w:r w:rsidR="00AB6745">
        <w:rPr>
          <w:rFonts w:ascii="Times New Roman" w:hAnsi="Times New Roman" w:cs="Times New Roman"/>
          <w:sz w:val="28"/>
          <w:szCs w:val="28"/>
        </w:rPr>
        <w:t>,</w:t>
      </w:r>
      <w:r w:rsidRPr="00964AAB">
        <w:rPr>
          <w:rFonts w:ascii="Times New Roman" w:hAnsi="Times New Roman" w:cs="Times New Roman"/>
          <w:sz w:val="28"/>
          <w:szCs w:val="28"/>
        </w:rPr>
        <w:t xml:space="preserve"> 552X</w:t>
      </w:r>
      <w:proofErr w:type="gramStart"/>
      <w:r w:rsidR="002F58A9">
        <w:rPr>
          <w:rFonts w:ascii="Times New Roman" w:hAnsi="Times New Roman" w:cs="Times New Roman"/>
          <w:sz w:val="28"/>
          <w:szCs w:val="28"/>
        </w:rPr>
        <w:t xml:space="preserve"> </w:t>
      </w:r>
      <w:r w:rsidR="00AB6745">
        <w:rPr>
          <w:rFonts w:ascii="Times New Roman" w:hAnsi="Times New Roman" w:cs="Times New Roman"/>
          <w:sz w:val="28"/>
          <w:szCs w:val="28"/>
        </w:rPr>
        <w:t>К</w:t>
      </w:r>
      <w:proofErr w:type="gramEnd"/>
      <w:r w:rsidRPr="00964AAB">
        <w:rPr>
          <w:rFonts w:ascii="Times New Roman" w:hAnsi="Times New Roman" w:cs="Times New Roman"/>
          <w:sz w:val="28"/>
          <w:szCs w:val="28"/>
        </w:rPr>
        <w:t xml:space="preserve"> 8399.</w:t>
      </w:r>
    </w:p>
    <w:p w:rsidR="005F20FA"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Недостача, выявленная инвентар</w:t>
      </w:r>
      <w:r w:rsidR="00AB6745">
        <w:rPr>
          <w:rFonts w:ascii="Times New Roman" w:hAnsi="Times New Roman" w:cs="Times New Roman"/>
          <w:sz w:val="28"/>
          <w:szCs w:val="28"/>
        </w:rPr>
        <w:t>изацией, отражается проводкой</w:t>
      </w:r>
      <w:r w:rsidR="00136CEF">
        <w:rPr>
          <w:rFonts w:ascii="Times New Roman" w:hAnsi="Times New Roman" w:cs="Times New Roman"/>
          <w:sz w:val="28"/>
          <w:szCs w:val="28"/>
        </w:rPr>
        <w:t xml:space="preserve">: </w:t>
      </w:r>
      <w:r w:rsidR="009772A8">
        <w:rPr>
          <w:rFonts w:ascii="Times New Roman" w:hAnsi="Times New Roman" w:cs="Times New Roman"/>
          <w:sz w:val="28"/>
          <w:szCs w:val="28"/>
        </w:rPr>
        <w:t xml:space="preserve">     </w:t>
      </w:r>
      <w:r w:rsidRPr="009772A8">
        <w:rPr>
          <w:rFonts w:ascii="Times New Roman" w:hAnsi="Times New Roman" w:cs="Times New Roman"/>
          <w:sz w:val="28"/>
          <w:szCs w:val="28"/>
        </w:rPr>
        <w:t>Д</w:t>
      </w:r>
      <w:r w:rsidRPr="00964AAB">
        <w:rPr>
          <w:rFonts w:ascii="Times New Roman" w:hAnsi="Times New Roman" w:cs="Times New Roman"/>
          <w:sz w:val="28"/>
          <w:szCs w:val="28"/>
        </w:rPr>
        <w:t xml:space="preserve"> 9399</w:t>
      </w:r>
      <w:proofErr w:type="gramStart"/>
      <w:r w:rsidRPr="00964AAB">
        <w:rPr>
          <w:rFonts w:ascii="Times New Roman" w:hAnsi="Times New Roman" w:cs="Times New Roman"/>
          <w:sz w:val="28"/>
          <w:szCs w:val="28"/>
        </w:rPr>
        <w:t xml:space="preserve"> К</w:t>
      </w:r>
      <w:proofErr w:type="gramEnd"/>
      <w:r w:rsidR="00AB6745">
        <w:rPr>
          <w:rFonts w:ascii="Times New Roman" w:hAnsi="Times New Roman" w:cs="Times New Roman"/>
          <w:sz w:val="28"/>
          <w:szCs w:val="28"/>
        </w:rPr>
        <w:t xml:space="preserve"> 5510, </w:t>
      </w:r>
      <w:r w:rsidRPr="00964AAB">
        <w:rPr>
          <w:rFonts w:ascii="Times New Roman" w:hAnsi="Times New Roman" w:cs="Times New Roman"/>
          <w:sz w:val="28"/>
          <w:szCs w:val="28"/>
        </w:rPr>
        <w:t>552X.</w:t>
      </w:r>
    </w:p>
    <w:p w:rsidR="005F20FA" w:rsidRDefault="005F20FA" w:rsidP="0050187E">
      <w:pPr>
        <w:widowControl w:val="0"/>
        <w:shd w:val="clear" w:color="auto" w:fill="FFFFFF"/>
        <w:ind w:firstLine="709"/>
        <w:jc w:val="both"/>
        <w:rPr>
          <w:rFonts w:ascii="Times New Roman" w:hAnsi="Times New Roman" w:cs="Times New Roman"/>
          <w:sz w:val="28"/>
          <w:szCs w:val="28"/>
        </w:rPr>
      </w:pPr>
    </w:p>
    <w:p w:rsidR="000F6683" w:rsidRDefault="000F6683" w:rsidP="0050187E">
      <w:pPr>
        <w:pStyle w:val="a4"/>
        <w:widowControl w:val="0"/>
        <w:spacing w:line="240" w:lineRule="auto"/>
        <w:ind w:firstLine="709"/>
        <w:jc w:val="both"/>
        <w:rPr>
          <w:szCs w:val="28"/>
        </w:rPr>
      </w:pPr>
      <w:r>
        <w:rPr>
          <w:szCs w:val="28"/>
        </w:rPr>
        <w:t>Литература: [1</w:t>
      </w:r>
      <w:r w:rsidR="00A846EA">
        <w:rPr>
          <w:szCs w:val="28"/>
        </w:rPr>
        <w:t>0</w:t>
      </w:r>
      <w:r>
        <w:rPr>
          <w:szCs w:val="28"/>
        </w:rPr>
        <w:t>].</w:t>
      </w:r>
    </w:p>
    <w:p w:rsidR="000F6683" w:rsidRDefault="000F6683" w:rsidP="0050187E">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Нормативные правовые акты: [9].</w:t>
      </w:r>
    </w:p>
    <w:p w:rsidR="000F6683" w:rsidRDefault="000F6683" w:rsidP="0050187E">
      <w:pPr>
        <w:widowControl w:val="0"/>
        <w:shd w:val="clear" w:color="auto" w:fill="FFFFFF"/>
        <w:ind w:firstLine="709"/>
        <w:jc w:val="both"/>
        <w:rPr>
          <w:rFonts w:ascii="Times New Roman" w:hAnsi="Times New Roman" w:cs="Times New Roman"/>
          <w:sz w:val="28"/>
          <w:szCs w:val="28"/>
        </w:rPr>
      </w:pPr>
    </w:p>
    <w:p w:rsidR="005F20FA" w:rsidRDefault="005F20FA" w:rsidP="0050187E">
      <w:pPr>
        <w:widowControl w:val="0"/>
        <w:ind w:firstLine="709"/>
        <w:jc w:val="both"/>
        <w:rPr>
          <w:rFonts w:ascii="Times New Roman" w:hAnsi="Times New Roman" w:cs="Times New Roman"/>
          <w:b/>
          <w:sz w:val="32"/>
          <w:szCs w:val="32"/>
        </w:rPr>
      </w:pPr>
      <w:r w:rsidRPr="00B86B6E">
        <w:rPr>
          <w:rFonts w:ascii="Times New Roman" w:hAnsi="Times New Roman" w:cs="Times New Roman"/>
          <w:b/>
          <w:sz w:val="32"/>
          <w:szCs w:val="32"/>
        </w:rPr>
        <w:t>1</w:t>
      </w:r>
      <w:r>
        <w:rPr>
          <w:rFonts w:ascii="Times New Roman" w:hAnsi="Times New Roman" w:cs="Times New Roman"/>
          <w:b/>
          <w:sz w:val="32"/>
          <w:szCs w:val="32"/>
        </w:rPr>
        <w:t>5</w:t>
      </w:r>
      <w:r w:rsidRPr="00B86B6E">
        <w:rPr>
          <w:rFonts w:ascii="Times New Roman" w:hAnsi="Times New Roman" w:cs="Times New Roman"/>
          <w:b/>
          <w:sz w:val="32"/>
          <w:szCs w:val="32"/>
        </w:rPr>
        <w:t xml:space="preserve"> Бухгалтерский учет </w:t>
      </w:r>
      <w:r>
        <w:rPr>
          <w:rFonts w:ascii="Times New Roman" w:hAnsi="Times New Roman" w:cs="Times New Roman"/>
          <w:b/>
          <w:sz w:val="32"/>
          <w:szCs w:val="32"/>
        </w:rPr>
        <w:t>материалов</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p>
    <w:p w:rsidR="005F20FA" w:rsidRPr="00850159" w:rsidRDefault="005F20FA" w:rsidP="0050187E">
      <w:pPr>
        <w:widowControl w:val="0"/>
        <w:shd w:val="clear" w:color="auto" w:fill="FFFFFF"/>
        <w:ind w:firstLine="709"/>
        <w:jc w:val="both"/>
        <w:rPr>
          <w:rFonts w:ascii="Times New Roman" w:hAnsi="Times New Roman" w:cs="Times New Roman"/>
          <w:sz w:val="28"/>
          <w:szCs w:val="28"/>
        </w:rPr>
      </w:pPr>
      <w:r w:rsidRPr="00850159">
        <w:rPr>
          <w:rFonts w:ascii="Times New Roman" w:hAnsi="Times New Roman" w:cs="Times New Roman"/>
          <w:b/>
          <w:sz w:val="28"/>
          <w:szCs w:val="28"/>
        </w:rPr>
        <w:t>Учет приобретения и использования материалов</w:t>
      </w:r>
      <w:r>
        <w:rPr>
          <w:rFonts w:ascii="Times New Roman" w:hAnsi="Times New Roman" w:cs="Times New Roman"/>
          <w:b/>
          <w:sz w:val="28"/>
          <w:szCs w:val="28"/>
        </w:rPr>
        <w:t xml:space="preserve"> банка</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Учет материалов ведется на активном балансовом счете 5600 «</w:t>
      </w:r>
      <w:r>
        <w:rPr>
          <w:rFonts w:ascii="Times New Roman" w:hAnsi="Times New Roman" w:cs="Times New Roman"/>
          <w:sz w:val="28"/>
          <w:szCs w:val="28"/>
        </w:rPr>
        <w:t>Зап</w:t>
      </w:r>
      <w:r>
        <w:rPr>
          <w:rFonts w:ascii="Times New Roman" w:hAnsi="Times New Roman" w:cs="Times New Roman"/>
          <w:sz w:val="28"/>
          <w:szCs w:val="28"/>
        </w:rPr>
        <w:t>а</w:t>
      </w:r>
      <w:r>
        <w:rPr>
          <w:rFonts w:ascii="Times New Roman" w:hAnsi="Times New Roman" w:cs="Times New Roman"/>
          <w:sz w:val="28"/>
          <w:szCs w:val="28"/>
        </w:rPr>
        <w:t>сы</w:t>
      </w:r>
      <w:r w:rsidRPr="00964AAB">
        <w:rPr>
          <w:rFonts w:ascii="Times New Roman" w:hAnsi="Times New Roman" w:cs="Times New Roman"/>
          <w:sz w:val="28"/>
          <w:szCs w:val="28"/>
        </w:rPr>
        <w:t>». На данном счете учитываются принадлежащие банку материалы для ремонта зданий, материалы и запасные части к машинам и оборудованию, автомобильные шины, инвентарь, инструменты, хозяйственные прина</w:t>
      </w:r>
      <w:r w:rsidRPr="00964AAB">
        <w:rPr>
          <w:rFonts w:ascii="Times New Roman" w:hAnsi="Times New Roman" w:cs="Times New Roman"/>
          <w:sz w:val="28"/>
          <w:szCs w:val="28"/>
        </w:rPr>
        <w:t>д</w:t>
      </w:r>
      <w:r w:rsidRPr="00964AAB">
        <w:rPr>
          <w:rFonts w:ascii="Times New Roman" w:hAnsi="Times New Roman" w:cs="Times New Roman"/>
          <w:sz w:val="28"/>
          <w:szCs w:val="28"/>
        </w:rPr>
        <w:t>лежности, инкассаторские сумки, мешки для перевозки ценностей, упак</w:t>
      </w:r>
      <w:r w:rsidRPr="00964AAB">
        <w:rPr>
          <w:rFonts w:ascii="Times New Roman" w:hAnsi="Times New Roman" w:cs="Times New Roman"/>
          <w:sz w:val="28"/>
          <w:szCs w:val="28"/>
        </w:rPr>
        <w:t>о</w:t>
      </w:r>
      <w:r w:rsidRPr="00964AAB">
        <w:rPr>
          <w:rFonts w:ascii="Times New Roman" w:hAnsi="Times New Roman" w:cs="Times New Roman"/>
          <w:sz w:val="28"/>
          <w:szCs w:val="28"/>
        </w:rPr>
        <w:t>вочный материал, материалы и приборы для оборудования сигнализации и прочие материалы.</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По дебету счета отражается стоимость поступивших материалов, приобретенных за плату; полученных безвозмездно; оприходованных и</w:t>
      </w:r>
      <w:r w:rsidRPr="00964AAB">
        <w:rPr>
          <w:rFonts w:ascii="Times New Roman" w:hAnsi="Times New Roman" w:cs="Times New Roman"/>
          <w:sz w:val="28"/>
          <w:szCs w:val="28"/>
        </w:rPr>
        <w:t>з</w:t>
      </w:r>
      <w:r w:rsidRPr="00964AAB">
        <w:rPr>
          <w:rFonts w:ascii="Times New Roman" w:hAnsi="Times New Roman" w:cs="Times New Roman"/>
          <w:sz w:val="28"/>
          <w:szCs w:val="28"/>
        </w:rPr>
        <w:t>лишков материалов, выявленных при инвентаризации, и прочих поступл</w:t>
      </w:r>
      <w:r w:rsidRPr="00964AAB">
        <w:rPr>
          <w:rFonts w:ascii="Times New Roman" w:hAnsi="Times New Roman" w:cs="Times New Roman"/>
          <w:sz w:val="28"/>
          <w:szCs w:val="28"/>
        </w:rPr>
        <w:t>е</w:t>
      </w:r>
      <w:r w:rsidRPr="00964AAB">
        <w:rPr>
          <w:rFonts w:ascii="Times New Roman" w:hAnsi="Times New Roman" w:cs="Times New Roman"/>
          <w:sz w:val="28"/>
          <w:szCs w:val="28"/>
        </w:rPr>
        <w:t>ний.</w:t>
      </w:r>
      <w:r w:rsidR="001B3721">
        <w:rPr>
          <w:rFonts w:ascii="Times New Roman" w:hAnsi="Times New Roman" w:cs="Times New Roman"/>
          <w:sz w:val="28"/>
          <w:szCs w:val="28"/>
        </w:rPr>
        <w:t xml:space="preserve"> </w:t>
      </w:r>
      <w:r w:rsidRPr="00964AAB">
        <w:rPr>
          <w:rFonts w:ascii="Times New Roman" w:hAnsi="Times New Roman" w:cs="Times New Roman"/>
          <w:sz w:val="28"/>
          <w:szCs w:val="28"/>
        </w:rPr>
        <w:t>По кредиту счета отражаются стоимость материалов при использов</w:t>
      </w:r>
      <w:r w:rsidRPr="00964AAB">
        <w:rPr>
          <w:rFonts w:ascii="Times New Roman" w:hAnsi="Times New Roman" w:cs="Times New Roman"/>
          <w:sz w:val="28"/>
          <w:szCs w:val="28"/>
        </w:rPr>
        <w:t>а</w:t>
      </w:r>
      <w:r w:rsidRPr="00964AAB">
        <w:rPr>
          <w:rFonts w:ascii="Times New Roman" w:hAnsi="Times New Roman" w:cs="Times New Roman"/>
          <w:sz w:val="28"/>
          <w:szCs w:val="28"/>
        </w:rPr>
        <w:t>нии на нужды банка; при реализации; при обнаружении недостач, выя</w:t>
      </w:r>
      <w:r w:rsidRPr="00964AAB">
        <w:rPr>
          <w:rFonts w:ascii="Times New Roman" w:hAnsi="Times New Roman" w:cs="Times New Roman"/>
          <w:sz w:val="28"/>
          <w:szCs w:val="28"/>
        </w:rPr>
        <w:t>в</w:t>
      </w:r>
      <w:r w:rsidRPr="00964AAB">
        <w:rPr>
          <w:rFonts w:ascii="Times New Roman" w:hAnsi="Times New Roman" w:cs="Times New Roman"/>
          <w:sz w:val="28"/>
          <w:szCs w:val="28"/>
        </w:rPr>
        <w:t>ленных при инвентаризации, и прочие списания.</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i/>
          <w:sz w:val="28"/>
          <w:szCs w:val="28"/>
        </w:rPr>
        <w:t>Получение материалов</w:t>
      </w:r>
      <w:r w:rsidRPr="00964AAB">
        <w:rPr>
          <w:rFonts w:ascii="Times New Roman" w:hAnsi="Times New Roman" w:cs="Times New Roman"/>
          <w:sz w:val="28"/>
          <w:szCs w:val="28"/>
        </w:rPr>
        <w:t xml:space="preserve"> за плату отражается проводками:</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оплата стоимости приобретаемых товаров поставщикам</w:t>
      </w:r>
      <w:r w:rsidR="00136CEF">
        <w:rPr>
          <w:rFonts w:ascii="Times New Roman" w:hAnsi="Times New Roman" w:cs="Times New Roman"/>
          <w:sz w:val="28"/>
          <w:szCs w:val="28"/>
        </w:rPr>
        <w:t xml:space="preserve">: </w:t>
      </w:r>
      <w:r w:rsidRPr="00964AAB">
        <w:rPr>
          <w:rFonts w:ascii="Times New Roman" w:hAnsi="Times New Roman" w:cs="Times New Roman"/>
          <w:sz w:val="28"/>
          <w:szCs w:val="28"/>
        </w:rPr>
        <w:t>Д 6530</w:t>
      </w:r>
      <w:proofErr w:type="gramStart"/>
      <w:r w:rsidR="009772A8">
        <w:rPr>
          <w:rFonts w:ascii="Times New Roman" w:hAnsi="Times New Roman" w:cs="Times New Roman"/>
          <w:sz w:val="28"/>
          <w:szCs w:val="28"/>
        </w:rPr>
        <w:t xml:space="preserve"> </w:t>
      </w:r>
      <w:r w:rsidR="00AB6745" w:rsidRPr="009772A8">
        <w:rPr>
          <w:rFonts w:ascii="Times New Roman" w:hAnsi="Times New Roman" w:cs="Times New Roman"/>
          <w:sz w:val="28"/>
          <w:szCs w:val="28"/>
        </w:rPr>
        <w:t>К</w:t>
      </w:r>
      <w:proofErr w:type="gramEnd"/>
      <w:r w:rsidRPr="00964AAB">
        <w:rPr>
          <w:rFonts w:ascii="Times New Roman" w:hAnsi="Times New Roman" w:cs="Times New Roman"/>
          <w:sz w:val="28"/>
          <w:szCs w:val="28"/>
        </w:rPr>
        <w:t xml:space="preserve"> счет поставщика;</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получение материалов</w:t>
      </w:r>
      <w:r w:rsidR="00136CEF">
        <w:rPr>
          <w:rFonts w:ascii="Times New Roman" w:hAnsi="Times New Roman" w:cs="Times New Roman"/>
          <w:sz w:val="28"/>
          <w:szCs w:val="28"/>
        </w:rPr>
        <w:t xml:space="preserve">: </w:t>
      </w:r>
      <w:r w:rsidRPr="00964AAB">
        <w:rPr>
          <w:rFonts w:ascii="Times New Roman" w:hAnsi="Times New Roman" w:cs="Times New Roman"/>
          <w:sz w:val="28"/>
          <w:szCs w:val="28"/>
        </w:rPr>
        <w:t>Д 5600</w:t>
      </w:r>
      <w:r w:rsidR="00AB6745">
        <w:rPr>
          <w:rFonts w:ascii="Times New Roman" w:hAnsi="Times New Roman" w:cs="Times New Roman"/>
          <w:sz w:val="28"/>
          <w:szCs w:val="28"/>
        </w:rPr>
        <w:t>К</w:t>
      </w:r>
      <w:r w:rsidRPr="00964AAB">
        <w:rPr>
          <w:rFonts w:ascii="Times New Roman" w:hAnsi="Times New Roman" w:cs="Times New Roman"/>
          <w:sz w:val="28"/>
          <w:szCs w:val="28"/>
        </w:rPr>
        <w:t xml:space="preserve"> 6530;</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На условиях последующей оплаты</w:t>
      </w:r>
      <w:r w:rsidR="00136CEF">
        <w:rPr>
          <w:rFonts w:ascii="Times New Roman" w:hAnsi="Times New Roman" w:cs="Times New Roman"/>
          <w:sz w:val="28"/>
          <w:szCs w:val="28"/>
        </w:rPr>
        <w:t xml:space="preserve"> стоимость материалов учитывае</w:t>
      </w:r>
      <w:r w:rsidR="00136CEF">
        <w:rPr>
          <w:rFonts w:ascii="Times New Roman" w:hAnsi="Times New Roman" w:cs="Times New Roman"/>
          <w:sz w:val="28"/>
          <w:szCs w:val="28"/>
        </w:rPr>
        <w:t>т</w:t>
      </w:r>
      <w:r w:rsidR="00136CEF">
        <w:rPr>
          <w:rFonts w:ascii="Times New Roman" w:hAnsi="Times New Roman" w:cs="Times New Roman"/>
          <w:sz w:val="28"/>
          <w:szCs w:val="28"/>
        </w:rPr>
        <w:t>ся следующим образом</w:t>
      </w:r>
      <w:r w:rsidRPr="00964AAB">
        <w:rPr>
          <w:rFonts w:ascii="Times New Roman" w:hAnsi="Times New Roman" w:cs="Times New Roman"/>
          <w:sz w:val="28"/>
          <w:szCs w:val="28"/>
        </w:rPr>
        <w:t>:</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получение материалов</w:t>
      </w:r>
      <w:r w:rsidR="00136CEF">
        <w:rPr>
          <w:rFonts w:ascii="Times New Roman" w:hAnsi="Times New Roman" w:cs="Times New Roman"/>
          <w:sz w:val="28"/>
          <w:szCs w:val="28"/>
        </w:rPr>
        <w:t xml:space="preserve">: </w:t>
      </w:r>
      <w:r w:rsidRPr="00964AAB">
        <w:rPr>
          <w:rFonts w:ascii="Times New Roman" w:hAnsi="Times New Roman" w:cs="Times New Roman"/>
          <w:sz w:val="28"/>
          <w:szCs w:val="28"/>
        </w:rPr>
        <w:t>Д 5600</w:t>
      </w:r>
      <w:r w:rsidR="00AB6745">
        <w:rPr>
          <w:rFonts w:ascii="Times New Roman" w:hAnsi="Times New Roman" w:cs="Times New Roman"/>
          <w:sz w:val="28"/>
          <w:szCs w:val="28"/>
        </w:rPr>
        <w:t>К</w:t>
      </w:r>
      <w:r w:rsidRPr="00964AAB">
        <w:rPr>
          <w:rFonts w:ascii="Times New Roman" w:hAnsi="Times New Roman" w:cs="Times New Roman"/>
          <w:sz w:val="28"/>
          <w:szCs w:val="28"/>
        </w:rPr>
        <w:t xml:space="preserve"> 6630;</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964AAB">
        <w:rPr>
          <w:rFonts w:ascii="Times New Roman" w:hAnsi="Times New Roman" w:cs="Times New Roman"/>
          <w:sz w:val="28"/>
          <w:szCs w:val="28"/>
        </w:rPr>
        <w:t>- оплата полученных материалов</w:t>
      </w:r>
      <w:proofErr w:type="gramStart"/>
      <w:r w:rsidRPr="00964AAB">
        <w:rPr>
          <w:rFonts w:ascii="Times New Roman" w:hAnsi="Times New Roman" w:cs="Times New Roman"/>
          <w:sz w:val="28"/>
          <w:szCs w:val="28"/>
        </w:rPr>
        <w:t xml:space="preserve"> Д</w:t>
      </w:r>
      <w:proofErr w:type="gramEnd"/>
      <w:r w:rsidRPr="00964AAB">
        <w:rPr>
          <w:rFonts w:ascii="Times New Roman" w:hAnsi="Times New Roman" w:cs="Times New Roman"/>
          <w:sz w:val="28"/>
          <w:szCs w:val="28"/>
        </w:rPr>
        <w:t xml:space="preserve"> 6630 К счет поставщика.</w:t>
      </w:r>
    </w:p>
    <w:p w:rsidR="005F20FA" w:rsidRPr="00964AAB"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i/>
          <w:sz w:val="28"/>
          <w:szCs w:val="28"/>
        </w:rPr>
        <w:t>Выдача материалов под отчет</w:t>
      </w:r>
      <w:r w:rsidRPr="00964AAB">
        <w:rPr>
          <w:rFonts w:ascii="Times New Roman" w:hAnsi="Times New Roman" w:cs="Times New Roman"/>
          <w:sz w:val="28"/>
          <w:szCs w:val="28"/>
        </w:rPr>
        <w:t xml:space="preserve"> (в эксплуатацию) отражается пр</w:t>
      </w:r>
      <w:r w:rsidRPr="00964AAB">
        <w:rPr>
          <w:rFonts w:ascii="Times New Roman" w:hAnsi="Times New Roman" w:cs="Times New Roman"/>
          <w:sz w:val="28"/>
          <w:szCs w:val="28"/>
        </w:rPr>
        <w:t>о</w:t>
      </w:r>
      <w:r w:rsidR="00AB6745">
        <w:rPr>
          <w:rFonts w:ascii="Times New Roman" w:hAnsi="Times New Roman" w:cs="Times New Roman"/>
          <w:sz w:val="28"/>
          <w:szCs w:val="28"/>
        </w:rPr>
        <w:t>водкой</w:t>
      </w:r>
      <w:r w:rsidR="00136CEF">
        <w:rPr>
          <w:rFonts w:ascii="Times New Roman" w:hAnsi="Times New Roman" w:cs="Times New Roman"/>
          <w:sz w:val="28"/>
          <w:szCs w:val="28"/>
        </w:rPr>
        <w:t xml:space="preserve">: </w:t>
      </w:r>
      <w:r w:rsidRPr="00964AAB">
        <w:rPr>
          <w:rFonts w:ascii="Times New Roman" w:hAnsi="Times New Roman" w:cs="Times New Roman"/>
          <w:sz w:val="28"/>
          <w:szCs w:val="28"/>
        </w:rPr>
        <w:t>Д 5600</w:t>
      </w:r>
      <w:proofErr w:type="gramStart"/>
      <w:r w:rsidR="00866C47">
        <w:rPr>
          <w:rFonts w:ascii="Times New Roman" w:hAnsi="Times New Roman" w:cs="Times New Roman"/>
          <w:sz w:val="28"/>
          <w:szCs w:val="28"/>
        </w:rPr>
        <w:t xml:space="preserve">  </w:t>
      </w:r>
      <w:r w:rsidR="00AB6745">
        <w:rPr>
          <w:rFonts w:ascii="Times New Roman" w:hAnsi="Times New Roman" w:cs="Times New Roman"/>
          <w:sz w:val="28"/>
          <w:szCs w:val="28"/>
        </w:rPr>
        <w:t>К</w:t>
      </w:r>
      <w:proofErr w:type="gramEnd"/>
      <w:r w:rsidRPr="00964AAB">
        <w:rPr>
          <w:rFonts w:ascii="Times New Roman" w:hAnsi="Times New Roman" w:cs="Times New Roman"/>
          <w:sz w:val="28"/>
          <w:szCs w:val="28"/>
        </w:rPr>
        <w:t xml:space="preserve"> 5600. </w:t>
      </w:r>
    </w:p>
    <w:p w:rsidR="005F20FA" w:rsidRDefault="005F20FA" w:rsidP="0050187E">
      <w:pPr>
        <w:widowControl w:val="0"/>
        <w:shd w:val="clear" w:color="auto" w:fill="FFFFFF"/>
        <w:ind w:firstLine="709"/>
        <w:jc w:val="both"/>
        <w:rPr>
          <w:rFonts w:ascii="Times New Roman" w:hAnsi="Times New Roman" w:cs="Times New Roman"/>
          <w:sz w:val="28"/>
          <w:szCs w:val="28"/>
        </w:rPr>
      </w:pPr>
      <w:r w:rsidRPr="00D67CC4">
        <w:rPr>
          <w:rFonts w:ascii="Times New Roman" w:hAnsi="Times New Roman" w:cs="Times New Roman"/>
          <w:i/>
          <w:sz w:val="28"/>
          <w:szCs w:val="28"/>
        </w:rPr>
        <w:t>Перенос стоимости материалов на затраты</w:t>
      </w:r>
      <w:r w:rsidRPr="00964AAB">
        <w:rPr>
          <w:rFonts w:ascii="Times New Roman" w:hAnsi="Times New Roman" w:cs="Times New Roman"/>
          <w:sz w:val="28"/>
          <w:szCs w:val="28"/>
        </w:rPr>
        <w:t xml:space="preserve"> банка отражае</w:t>
      </w:r>
      <w:r w:rsidR="00AB6745">
        <w:rPr>
          <w:rFonts w:ascii="Times New Roman" w:hAnsi="Times New Roman" w:cs="Times New Roman"/>
          <w:sz w:val="28"/>
          <w:szCs w:val="28"/>
        </w:rPr>
        <w:t>тся в учете следующей проводкой</w:t>
      </w:r>
      <w:r w:rsidR="00136CEF">
        <w:rPr>
          <w:rFonts w:ascii="Times New Roman" w:hAnsi="Times New Roman" w:cs="Times New Roman"/>
          <w:sz w:val="28"/>
          <w:szCs w:val="28"/>
        </w:rPr>
        <w:t xml:space="preserve">: </w:t>
      </w:r>
      <w:r w:rsidRPr="00964AAB">
        <w:rPr>
          <w:rFonts w:ascii="Times New Roman" w:hAnsi="Times New Roman" w:cs="Times New Roman"/>
          <w:sz w:val="28"/>
          <w:szCs w:val="28"/>
        </w:rPr>
        <w:t>Д счета группы 93</w:t>
      </w:r>
      <w:proofErr w:type="gramStart"/>
      <w:r w:rsidRPr="00964AAB">
        <w:rPr>
          <w:rFonts w:ascii="Times New Roman" w:hAnsi="Times New Roman" w:cs="Times New Roman"/>
          <w:sz w:val="28"/>
          <w:szCs w:val="28"/>
        </w:rPr>
        <w:t xml:space="preserve"> К</w:t>
      </w:r>
      <w:proofErr w:type="gramEnd"/>
      <w:r w:rsidRPr="00964AAB">
        <w:rPr>
          <w:rFonts w:ascii="Times New Roman" w:hAnsi="Times New Roman" w:cs="Times New Roman"/>
          <w:sz w:val="28"/>
          <w:szCs w:val="28"/>
        </w:rPr>
        <w:t xml:space="preserve"> 5600.</w:t>
      </w:r>
    </w:p>
    <w:p w:rsidR="005F20FA" w:rsidRDefault="005F20FA" w:rsidP="0050187E">
      <w:pPr>
        <w:widowControl w:val="0"/>
        <w:shd w:val="clear" w:color="auto" w:fill="FFFFFF"/>
        <w:ind w:firstLine="709"/>
        <w:jc w:val="both"/>
        <w:rPr>
          <w:rFonts w:ascii="Times New Roman" w:hAnsi="Times New Roman" w:cs="Times New Roman"/>
          <w:sz w:val="28"/>
          <w:szCs w:val="28"/>
        </w:rPr>
      </w:pPr>
    </w:p>
    <w:p w:rsidR="000F6683" w:rsidRDefault="000F6683" w:rsidP="0050187E">
      <w:pPr>
        <w:pStyle w:val="a4"/>
        <w:widowControl w:val="0"/>
        <w:spacing w:line="240" w:lineRule="auto"/>
        <w:ind w:firstLine="709"/>
        <w:jc w:val="both"/>
        <w:rPr>
          <w:szCs w:val="28"/>
        </w:rPr>
      </w:pPr>
      <w:r>
        <w:rPr>
          <w:szCs w:val="28"/>
        </w:rPr>
        <w:t>Литература: [1</w:t>
      </w:r>
      <w:r w:rsidR="00172E54">
        <w:rPr>
          <w:szCs w:val="28"/>
        </w:rPr>
        <w:t>0</w:t>
      </w:r>
      <w:r>
        <w:rPr>
          <w:szCs w:val="28"/>
        </w:rPr>
        <w:t>].</w:t>
      </w:r>
    </w:p>
    <w:p w:rsidR="000F6683" w:rsidRDefault="000F6683" w:rsidP="0050187E">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Нормативные правовые акты: [9].</w:t>
      </w:r>
    </w:p>
    <w:p w:rsidR="005F20FA" w:rsidRDefault="005F20FA" w:rsidP="0050187E">
      <w:pPr>
        <w:widowControl w:val="0"/>
        <w:ind w:firstLine="709"/>
        <w:jc w:val="both"/>
        <w:rPr>
          <w:rFonts w:ascii="Times New Roman" w:hAnsi="Times New Roman" w:cs="Times New Roman"/>
          <w:b/>
          <w:sz w:val="32"/>
          <w:szCs w:val="32"/>
        </w:rPr>
      </w:pPr>
      <w:r w:rsidRPr="00B86B6E">
        <w:rPr>
          <w:rFonts w:ascii="Times New Roman" w:hAnsi="Times New Roman" w:cs="Times New Roman"/>
          <w:b/>
          <w:sz w:val="32"/>
          <w:szCs w:val="32"/>
        </w:rPr>
        <w:lastRenderedPageBreak/>
        <w:t>1</w:t>
      </w:r>
      <w:r>
        <w:rPr>
          <w:rFonts w:ascii="Times New Roman" w:hAnsi="Times New Roman" w:cs="Times New Roman"/>
          <w:b/>
          <w:sz w:val="32"/>
          <w:szCs w:val="32"/>
        </w:rPr>
        <w:t>6</w:t>
      </w:r>
      <w:r w:rsidRPr="00B86B6E">
        <w:rPr>
          <w:rFonts w:ascii="Times New Roman" w:hAnsi="Times New Roman" w:cs="Times New Roman"/>
          <w:b/>
          <w:sz w:val="32"/>
          <w:szCs w:val="32"/>
        </w:rPr>
        <w:t xml:space="preserve"> Бухгалтерский учет </w:t>
      </w:r>
      <w:r>
        <w:rPr>
          <w:rFonts w:ascii="Times New Roman" w:hAnsi="Times New Roman" w:cs="Times New Roman"/>
          <w:b/>
          <w:sz w:val="32"/>
          <w:szCs w:val="32"/>
        </w:rPr>
        <w:t xml:space="preserve">расчетов с дебиторами и </w:t>
      </w:r>
      <w:r w:rsidR="00B406D0">
        <w:rPr>
          <w:rFonts w:ascii="Times New Roman" w:hAnsi="Times New Roman" w:cs="Times New Roman"/>
          <w:b/>
          <w:sz w:val="32"/>
          <w:szCs w:val="32"/>
        </w:rPr>
        <w:t xml:space="preserve">          </w:t>
      </w:r>
      <w:r w:rsidRPr="009772A8">
        <w:rPr>
          <w:rFonts w:ascii="Times New Roman" w:hAnsi="Times New Roman" w:cs="Times New Roman"/>
          <w:b/>
          <w:sz w:val="32"/>
          <w:szCs w:val="32"/>
        </w:rPr>
        <w:t>кредиторами</w:t>
      </w:r>
    </w:p>
    <w:p w:rsidR="005F20FA" w:rsidRPr="00964AAB" w:rsidRDefault="005F20FA" w:rsidP="0050187E">
      <w:pPr>
        <w:widowControl w:val="0"/>
        <w:shd w:val="clear" w:color="auto" w:fill="FFFFFF"/>
        <w:ind w:firstLine="709"/>
        <w:jc w:val="both"/>
        <w:rPr>
          <w:rFonts w:ascii="Times New Roman" w:hAnsi="Times New Roman" w:cs="Times New Roman"/>
          <w:b/>
          <w:sz w:val="28"/>
          <w:szCs w:val="28"/>
        </w:rPr>
      </w:pPr>
    </w:p>
    <w:p w:rsidR="005F20FA" w:rsidRPr="00F9662C" w:rsidRDefault="005F20FA" w:rsidP="0050187E">
      <w:pPr>
        <w:widowControl w:val="0"/>
        <w:shd w:val="clear" w:color="auto" w:fill="FFFFFF"/>
        <w:ind w:firstLine="709"/>
        <w:jc w:val="both"/>
        <w:rPr>
          <w:rFonts w:ascii="Times New Roman" w:hAnsi="Times New Roman" w:cs="Times New Roman"/>
          <w:b/>
          <w:sz w:val="28"/>
          <w:szCs w:val="28"/>
        </w:rPr>
      </w:pPr>
      <w:r w:rsidRPr="00F9662C">
        <w:rPr>
          <w:rFonts w:ascii="Times New Roman" w:hAnsi="Times New Roman" w:cs="Times New Roman"/>
          <w:b/>
          <w:sz w:val="28"/>
          <w:szCs w:val="28"/>
        </w:rPr>
        <w:t>Бухгалтерский учет расчетов с бюджетом по налогам и сборам</w:t>
      </w:r>
    </w:p>
    <w:p w:rsidR="005F20FA" w:rsidRPr="00F9662C" w:rsidRDefault="000F6683"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Б</w:t>
      </w:r>
      <w:r w:rsidR="005F20FA" w:rsidRPr="00F9662C">
        <w:rPr>
          <w:rFonts w:ascii="Times New Roman" w:hAnsi="Times New Roman" w:cs="Times New Roman"/>
          <w:sz w:val="28"/>
          <w:szCs w:val="28"/>
        </w:rPr>
        <w:t>ухгалтерский учет налогов и сборов осуществляется на активных счетах групп 933 «Платежи в бюджет» и 960 «Налог на прибыль». По д</w:t>
      </w:r>
      <w:r w:rsidR="005F20FA" w:rsidRPr="00F9662C">
        <w:rPr>
          <w:rFonts w:ascii="Times New Roman" w:hAnsi="Times New Roman" w:cs="Times New Roman"/>
          <w:sz w:val="28"/>
          <w:szCs w:val="28"/>
        </w:rPr>
        <w:t>е</w:t>
      </w:r>
      <w:r w:rsidR="005F20FA" w:rsidRPr="00F9662C">
        <w:rPr>
          <w:rFonts w:ascii="Times New Roman" w:hAnsi="Times New Roman" w:cs="Times New Roman"/>
          <w:sz w:val="28"/>
          <w:szCs w:val="28"/>
        </w:rPr>
        <w:t xml:space="preserve">бету данных счетов отражается начисление налогов и сборов в бюджет. </w:t>
      </w:r>
    </w:p>
    <w:p w:rsidR="001B3721" w:rsidRDefault="005F20FA" w:rsidP="0050187E">
      <w:pPr>
        <w:widowControl w:val="0"/>
        <w:shd w:val="clear" w:color="auto" w:fill="FFFFFF"/>
        <w:ind w:firstLine="709"/>
        <w:jc w:val="both"/>
        <w:rPr>
          <w:rFonts w:ascii="Times New Roman" w:hAnsi="Times New Roman" w:cs="Times New Roman"/>
          <w:sz w:val="28"/>
          <w:szCs w:val="28"/>
        </w:rPr>
      </w:pPr>
      <w:r w:rsidRPr="00F9662C">
        <w:rPr>
          <w:rFonts w:ascii="Times New Roman" w:hAnsi="Times New Roman" w:cs="Times New Roman"/>
          <w:sz w:val="28"/>
          <w:szCs w:val="28"/>
        </w:rPr>
        <w:t xml:space="preserve">Бухгалтерский учет кредиторской задолженности перед бюджетом по налогам и сборам осуществляется на счетах группы 660 «Расчеты по платежам в бюджет». </w:t>
      </w:r>
    </w:p>
    <w:p w:rsidR="001B3721" w:rsidRDefault="005F20FA" w:rsidP="0050187E">
      <w:pPr>
        <w:widowControl w:val="0"/>
        <w:shd w:val="clear" w:color="auto" w:fill="FFFFFF"/>
        <w:ind w:firstLine="709"/>
        <w:jc w:val="both"/>
        <w:rPr>
          <w:rFonts w:ascii="Times New Roman" w:hAnsi="Times New Roman" w:cs="Times New Roman"/>
          <w:sz w:val="28"/>
          <w:szCs w:val="28"/>
        </w:rPr>
      </w:pPr>
      <w:r w:rsidRPr="00F9662C">
        <w:rPr>
          <w:rFonts w:ascii="Times New Roman" w:hAnsi="Times New Roman" w:cs="Times New Roman"/>
          <w:sz w:val="28"/>
          <w:szCs w:val="28"/>
        </w:rPr>
        <w:t>По кредиту счетов отражается начисление налогов и сборов в ре</w:t>
      </w:r>
      <w:r w:rsidRPr="00F9662C">
        <w:rPr>
          <w:rFonts w:ascii="Times New Roman" w:hAnsi="Times New Roman" w:cs="Times New Roman"/>
          <w:sz w:val="28"/>
          <w:szCs w:val="28"/>
        </w:rPr>
        <w:t>с</w:t>
      </w:r>
      <w:r w:rsidRPr="00F9662C">
        <w:rPr>
          <w:rFonts w:ascii="Times New Roman" w:hAnsi="Times New Roman" w:cs="Times New Roman"/>
          <w:sz w:val="28"/>
          <w:szCs w:val="28"/>
        </w:rPr>
        <w:t xml:space="preserve">публиканский и местный бюджеты. </w:t>
      </w:r>
    </w:p>
    <w:p w:rsidR="005F20FA" w:rsidRPr="00F9662C" w:rsidRDefault="005F20FA" w:rsidP="0050187E">
      <w:pPr>
        <w:widowControl w:val="0"/>
        <w:shd w:val="clear" w:color="auto" w:fill="FFFFFF"/>
        <w:ind w:firstLine="709"/>
        <w:jc w:val="both"/>
        <w:rPr>
          <w:rFonts w:ascii="Times New Roman" w:hAnsi="Times New Roman" w:cs="Times New Roman"/>
          <w:sz w:val="28"/>
          <w:szCs w:val="28"/>
        </w:rPr>
      </w:pPr>
      <w:r w:rsidRPr="00F9662C">
        <w:rPr>
          <w:rFonts w:ascii="Times New Roman" w:hAnsi="Times New Roman" w:cs="Times New Roman"/>
          <w:sz w:val="28"/>
          <w:szCs w:val="28"/>
        </w:rPr>
        <w:t xml:space="preserve">По дебету </w:t>
      </w:r>
      <w:r w:rsidR="00B406D0" w:rsidRPr="00B406D0">
        <w:rPr>
          <w:rFonts w:ascii="Times New Roman" w:hAnsi="Times New Roman" w:cs="Times New Roman"/>
          <w:sz w:val="28"/>
          <w:szCs w:val="28"/>
        </w:rPr>
        <w:t>–</w:t>
      </w:r>
      <w:r w:rsidRPr="00F9662C">
        <w:rPr>
          <w:rFonts w:ascii="Times New Roman" w:hAnsi="Times New Roman" w:cs="Times New Roman"/>
          <w:sz w:val="28"/>
          <w:szCs w:val="28"/>
        </w:rPr>
        <w:t xml:space="preserve"> сумма, перечисленных налогов и сборов в республика</w:t>
      </w:r>
      <w:r w:rsidRPr="00F9662C">
        <w:rPr>
          <w:rFonts w:ascii="Times New Roman" w:hAnsi="Times New Roman" w:cs="Times New Roman"/>
          <w:sz w:val="28"/>
          <w:szCs w:val="28"/>
        </w:rPr>
        <w:t>н</w:t>
      </w:r>
      <w:r w:rsidRPr="00F9662C">
        <w:rPr>
          <w:rFonts w:ascii="Times New Roman" w:hAnsi="Times New Roman" w:cs="Times New Roman"/>
          <w:sz w:val="28"/>
          <w:szCs w:val="28"/>
        </w:rPr>
        <w:t>ский и местный бюджеты.</w:t>
      </w:r>
    </w:p>
    <w:p w:rsidR="005F20FA" w:rsidRPr="00F9662C" w:rsidRDefault="005F20FA" w:rsidP="0050187E">
      <w:pPr>
        <w:widowControl w:val="0"/>
        <w:shd w:val="clear" w:color="auto" w:fill="FFFFFF"/>
        <w:ind w:firstLine="709"/>
        <w:jc w:val="both"/>
        <w:rPr>
          <w:rFonts w:ascii="Times New Roman" w:hAnsi="Times New Roman" w:cs="Times New Roman"/>
          <w:b/>
          <w:bCs/>
          <w:sz w:val="28"/>
          <w:szCs w:val="28"/>
        </w:rPr>
      </w:pPr>
    </w:p>
    <w:p w:rsidR="005F20FA" w:rsidRPr="00F9662C" w:rsidRDefault="005F20FA" w:rsidP="0050187E">
      <w:pPr>
        <w:widowControl w:val="0"/>
        <w:shd w:val="clear" w:color="auto" w:fill="FFFFFF"/>
        <w:ind w:firstLine="709"/>
        <w:jc w:val="both"/>
        <w:rPr>
          <w:rFonts w:ascii="Times New Roman" w:hAnsi="Times New Roman" w:cs="Times New Roman"/>
          <w:b/>
          <w:i/>
          <w:sz w:val="28"/>
          <w:szCs w:val="28"/>
        </w:rPr>
      </w:pPr>
      <w:r w:rsidRPr="00F9662C">
        <w:rPr>
          <w:rFonts w:ascii="Times New Roman" w:hAnsi="Times New Roman" w:cs="Times New Roman"/>
          <w:b/>
          <w:bCs/>
          <w:sz w:val="28"/>
          <w:szCs w:val="28"/>
        </w:rPr>
        <w:t>Бухгалтерский учет расчетов с подотчетными лицами</w:t>
      </w:r>
    </w:p>
    <w:p w:rsidR="005F20FA" w:rsidRPr="00F9662C" w:rsidRDefault="005F20FA" w:rsidP="0050187E">
      <w:pPr>
        <w:widowControl w:val="0"/>
        <w:shd w:val="clear" w:color="auto" w:fill="FFFFFF"/>
        <w:ind w:firstLine="709"/>
        <w:jc w:val="both"/>
        <w:rPr>
          <w:rFonts w:ascii="Times New Roman" w:hAnsi="Times New Roman" w:cs="Times New Roman"/>
          <w:sz w:val="28"/>
          <w:szCs w:val="28"/>
        </w:rPr>
      </w:pPr>
      <w:r w:rsidRPr="00F9662C">
        <w:rPr>
          <w:rFonts w:ascii="Times New Roman" w:hAnsi="Times New Roman" w:cs="Times New Roman"/>
          <w:sz w:val="28"/>
          <w:szCs w:val="28"/>
        </w:rPr>
        <w:t>Для отражения в учете операций по расчетам с подотчетными лиц</w:t>
      </w:r>
      <w:r w:rsidRPr="00F9662C">
        <w:rPr>
          <w:rFonts w:ascii="Times New Roman" w:hAnsi="Times New Roman" w:cs="Times New Roman"/>
          <w:sz w:val="28"/>
          <w:szCs w:val="28"/>
        </w:rPr>
        <w:t>а</w:t>
      </w:r>
      <w:r w:rsidRPr="00F9662C">
        <w:rPr>
          <w:rFonts w:ascii="Times New Roman" w:hAnsi="Times New Roman" w:cs="Times New Roman"/>
          <w:sz w:val="28"/>
          <w:szCs w:val="28"/>
        </w:rPr>
        <w:t>ми используются балансовые счета 6520,</w:t>
      </w:r>
      <w:r w:rsidR="00B406D0">
        <w:rPr>
          <w:rFonts w:ascii="Times New Roman" w:hAnsi="Times New Roman" w:cs="Times New Roman"/>
          <w:sz w:val="28"/>
          <w:szCs w:val="28"/>
        </w:rPr>
        <w:t xml:space="preserve"> </w:t>
      </w:r>
      <w:r w:rsidRPr="00F9662C">
        <w:rPr>
          <w:rFonts w:ascii="Times New Roman" w:hAnsi="Times New Roman" w:cs="Times New Roman"/>
          <w:sz w:val="28"/>
          <w:szCs w:val="28"/>
        </w:rPr>
        <w:t>6620 «Расчеты с подотчетными лицами». Аналитический учет ведется по каждой авансовой выдаче.</w:t>
      </w:r>
    </w:p>
    <w:p w:rsidR="005F20FA" w:rsidRDefault="005F20FA" w:rsidP="0050187E">
      <w:pPr>
        <w:widowControl w:val="0"/>
        <w:shd w:val="clear" w:color="auto" w:fill="FFFFFF"/>
        <w:ind w:firstLine="709"/>
        <w:jc w:val="both"/>
        <w:rPr>
          <w:rFonts w:ascii="Times New Roman" w:hAnsi="Times New Roman" w:cs="Times New Roman"/>
          <w:bCs/>
          <w:sz w:val="28"/>
          <w:szCs w:val="28"/>
        </w:rPr>
      </w:pPr>
      <w:r w:rsidRPr="00F9662C">
        <w:rPr>
          <w:rFonts w:ascii="Times New Roman" w:hAnsi="Times New Roman" w:cs="Times New Roman"/>
          <w:sz w:val="28"/>
          <w:szCs w:val="28"/>
        </w:rPr>
        <w:t>Корреспонденция счетов бухгалтерского учета расчетов с подотче</w:t>
      </w:r>
      <w:r w:rsidRPr="00F9662C">
        <w:rPr>
          <w:rFonts w:ascii="Times New Roman" w:hAnsi="Times New Roman" w:cs="Times New Roman"/>
          <w:sz w:val="28"/>
          <w:szCs w:val="28"/>
        </w:rPr>
        <w:t>т</w:t>
      </w:r>
      <w:r w:rsidRPr="00F9662C">
        <w:rPr>
          <w:rFonts w:ascii="Times New Roman" w:hAnsi="Times New Roman" w:cs="Times New Roman"/>
          <w:sz w:val="28"/>
          <w:szCs w:val="28"/>
        </w:rPr>
        <w:t>ными лицами по авансам, выданным на командировочные расходы</w:t>
      </w:r>
      <w:r w:rsidRPr="00F9662C">
        <w:rPr>
          <w:rFonts w:ascii="Times New Roman" w:hAnsi="Times New Roman" w:cs="Times New Roman"/>
          <w:bCs/>
          <w:sz w:val="28"/>
          <w:szCs w:val="28"/>
        </w:rPr>
        <w:t xml:space="preserve"> в бел</w:t>
      </w:r>
      <w:r w:rsidRPr="00F9662C">
        <w:rPr>
          <w:rFonts w:ascii="Times New Roman" w:hAnsi="Times New Roman" w:cs="Times New Roman"/>
          <w:bCs/>
          <w:sz w:val="28"/>
          <w:szCs w:val="28"/>
        </w:rPr>
        <w:t>о</w:t>
      </w:r>
      <w:r w:rsidRPr="00F9662C">
        <w:rPr>
          <w:rFonts w:ascii="Times New Roman" w:hAnsi="Times New Roman" w:cs="Times New Roman"/>
          <w:bCs/>
          <w:sz w:val="28"/>
          <w:szCs w:val="28"/>
        </w:rPr>
        <w:t>русских рублях</w:t>
      </w:r>
      <w:r w:rsidR="00AB6745">
        <w:rPr>
          <w:rFonts w:ascii="Times New Roman" w:hAnsi="Times New Roman" w:cs="Times New Roman"/>
          <w:bCs/>
          <w:sz w:val="28"/>
          <w:szCs w:val="28"/>
        </w:rPr>
        <w:t>:</w:t>
      </w:r>
    </w:p>
    <w:p w:rsidR="00AB6745" w:rsidRPr="00AB6745" w:rsidRDefault="00AB6745" w:rsidP="0050187E">
      <w:pPr>
        <w:widowControl w:val="0"/>
        <w:shd w:val="clear" w:color="auto" w:fill="FFFFFF"/>
        <w:ind w:firstLine="709"/>
        <w:jc w:val="both"/>
        <w:rPr>
          <w:rFonts w:ascii="Times New Roman" w:hAnsi="Times New Roman" w:cs="Times New Roman"/>
          <w:sz w:val="28"/>
          <w:szCs w:val="28"/>
        </w:rPr>
      </w:pPr>
      <w:r w:rsidRPr="00AB6745">
        <w:rPr>
          <w:rFonts w:ascii="Times New Roman" w:hAnsi="Times New Roman" w:cs="Times New Roman"/>
          <w:bCs/>
          <w:sz w:val="28"/>
          <w:szCs w:val="28"/>
        </w:rPr>
        <w:t>- в</w:t>
      </w:r>
      <w:r w:rsidRPr="00AB6745">
        <w:rPr>
          <w:rFonts w:ascii="Times New Roman" w:hAnsi="Times New Roman" w:cs="Times New Roman"/>
          <w:sz w:val="28"/>
          <w:szCs w:val="28"/>
        </w:rPr>
        <w:t>ыдан аванс на командировочные расходы из кассы банка</w:t>
      </w:r>
      <w:r w:rsidR="00136CEF">
        <w:rPr>
          <w:rFonts w:ascii="Times New Roman" w:hAnsi="Times New Roman" w:cs="Times New Roman"/>
          <w:sz w:val="28"/>
          <w:szCs w:val="28"/>
        </w:rPr>
        <w:t>:</w:t>
      </w:r>
      <w:r w:rsidRPr="00AB6745">
        <w:rPr>
          <w:rFonts w:ascii="Times New Roman" w:hAnsi="Times New Roman" w:cs="Times New Roman"/>
          <w:sz w:val="28"/>
          <w:szCs w:val="28"/>
        </w:rPr>
        <w:t xml:space="preserve"> Д 6520</w:t>
      </w:r>
      <w:proofErr w:type="gramStart"/>
      <w:r w:rsidR="00866C47">
        <w:rPr>
          <w:rFonts w:ascii="Times New Roman" w:hAnsi="Times New Roman" w:cs="Times New Roman"/>
          <w:sz w:val="28"/>
          <w:szCs w:val="28"/>
        </w:rPr>
        <w:t xml:space="preserve">  </w:t>
      </w:r>
      <w:r w:rsidR="00B406D0">
        <w:rPr>
          <w:rFonts w:ascii="Times New Roman" w:hAnsi="Times New Roman" w:cs="Times New Roman"/>
          <w:sz w:val="28"/>
          <w:szCs w:val="28"/>
        </w:rPr>
        <w:t xml:space="preserve"> </w:t>
      </w:r>
      <w:r w:rsidRPr="00B406D0">
        <w:rPr>
          <w:rFonts w:ascii="Times New Roman" w:hAnsi="Times New Roman" w:cs="Times New Roman"/>
          <w:sz w:val="28"/>
          <w:szCs w:val="28"/>
        </w:rPr>
        <w:t>К</w:t>
      </w:r>
      <w:proofErr w:type="gramEnd"/>
      <w:r w:rsidRPr="00AB6745">
        <w:rPr>
          <w:rFonts w:ascii="Times New Roman" w:hAnsi="Times New Roman" w:cs="Times New Roman"/>
          <w:sz w:val="28"/>
          <w:szCs w:val="28"/>
        </w:rPr>
        <w:t xml:space="preserve"> 1010;</w:t>
      </w:r>
    </w:p>
    <w:p w:rsidR="00AB6745" w:rsidRPr="00AB6745" w:rsidRDefault="00AB6745" w:rsidP="0050187E">
      <w:pPr>
        <w:widowControl w:val="0"/>
        <w:shd w:val="clear" w:color="auto" w:fill="FFFFFF"/>
        <w:ind w:firstLine="709"/>
        <w:jc w:val="both"/>
        <w:rPr>
          <w:rFonts w:ascii="Times New Roman" w:hAnsi="Times New Roman" w:cs="Times New Roman"/>
          <w:sz w:val="28"/>
          <w:szCs w:val="28"/>
        </w:rPr>
      </w:pPr>
      <w:r w:rsidRPr="00AB6745">
        <w:rPr>
          <w:rFonts w:ascii="Times New Roman" w:hAnsi="Times New Roman" w:cs="Times New Roman"/>
          <w:sz w:val="28"/>
          <w:szCs w:val="28"/>
        </w:rPr>
        <w:t>- выдан аванс на командировочные расходы путем перечисления д</w:t>
      </w:r>
      <w:r w:rsidRPr="00AB6745">
        <w:rPr>
          <w:rFonts w:ascii="Times New Roman" w:hAnsi="Times New Roman" w:cs="Times New Roman"/>
          <w:sz w:val="28"/>
          <w:szCs w:val="28"/>
        </w:rPr>
        <w:t>е</w:t>
      </w:r>
      <w:r w:rsidRPr="00AB6745">
        <w:rPr>
          <w:rFonts w:ascii="Times New Roman" w:hAnsi="Times New Roman" w:cs="Times New Roman"/>
          <w:sz w:val="28"/>
          <w:szCs w:val="28"/>
        </w:rPr>
        <w:t>нежных средств на отдельный текущий (расчетный) счет</w:t>
      </w:r>
      <w:r w:rsidR="00136CEF">
        <w:rPr>
          <w:rFonts w:ascii="Times New Roman" w:hAnsi="Times New Roman" w:cs="Times New Roman"/>
          <w:sz w:val="28"/>
          <w:szCs w:val="28"/>
        </w:rPr>
        <w:t>:</w:t>
      </w:r>
      <w:r w:rsidRPr="00AB6745">
        <w:rPr>
          <w:rFonts w:ascii="Times New Roman" w:hAnsi="Times New Roman" w:cs="Times New Roman"/>
          <w:sz w:val="28"/>
          <w:szCs w:val="28"/>
        </w:rPr>
        <w:t xml:space="preserve"> Д 6520</w:t>
      </w:r>
      <w:proofErr w:type="gramStart"/>
      <w:r w:rsidRPr="00AB6745">
        <w:rPr>
          <w:rFonts w:ascii="Times New Roman" w:hAnsi="Times New Roman" w:cs="Times New Roman"/>
          <w:sz w:val="28"/>
          <w:szCs w:val="28"/>
        </w:rPr>
        <w:t xml:space="preserve"> К</w:t>
      </w:r>
      <w:proofErr w:type="gramEnd"/>
      <w:r w:rsidRPr="00AB6745">
        <w:rPr>
          <w:rFonts w:ascii="Times New Roman" w:hAnsi="Times New Roman" w:cs="Times New Roman"/>
          <w:sz w:val="28"/>
          <w:szCs w:val="28"/>
        </w:rPr>
        <w:t xml:space="preserve"> 3119;</w:t>
      </w:r>
    </w:p>
    <w:p w:rsidR="00AB6745" w:rsidRPr="00AB6745" w:rsidRDefault="00AB6745" w:rsidP="0050187E">
      <w:pPr>
        <w:widowControl w:val="0"/>
        <w:shd w:val="clear" w:color="auto" w:fill="FFFFFF"/>
        <w:ind w:firstLine="709"/>
        <w:jc w:val="both"/>
        <w:rPr>
          <w:rFonts w:ascii="Times New Roman" w:hAnsi="Times New Roman" w:cs="Times New Roman"/>
          <w:sz w:val="28"/>
          <w:szCs w:val="28"/>
        </w:rPr>
      </w:pPr>
      <w:r w:rsidRPr="00AB6745">
        <w:rPr>
          <w:rFonts w:ascii="Times New Roman" w:hAnsi="Times New Roman" w:cs="Times New Roman"/>
          <w:sz w:val="28"/>
          <w:szCs w:val="28"/>
        </w:rPr>
        <w:t>- списаны командировочные расходы согласно авансовому отчету</w:t>
      </w:r>
      <w:r w:rsidR="00136CEF">
        <w:rPr>
          <w:rFonts w:ascii="Times New Roman" w:hAnsi="Times New Roman" w:cs="Times New Roman"/>
          <w:sz w:val="28"/>
          <w:szCs w:val="28"/>
        </w:rPr>
        <w:t>:</w:t>
      </w:r>
      <w:r w:rsidR="00B406D0">
        <w:rPr>
          <w:rFonts w:ascii="Times New Roman" w:hAnsi="Times New Roman" w:cs="Times New Roman"/>
          <w:sz w:val="28"/>
          <w:szCs w:val="28"/>
        </w:rPr>
        <w:t xml:space="preserve">      </w:t>
      </w:r>
      <w:r w:rsidRPr="00B406D0">
        <w:rPr>
          <w:rFonts w:ascii="Times New Roman" w:hAnsi="Times New Roman" w:cs="Times New Roman"/>
          <w:sz w:val="28"/>
          <w:szCs w:val="28"/>
        </w:rPr>
        <w:t>Д</w:t>
      </w:r>
      <w:r w:rsidRPr="00AB6745">
        <w:rPr>
          <w:rFonts w:ascii="Times New Roman" w:hAnsi="Times New Roman" w:cs="Times New Roman"/>
          <w:sz w:val="28"/>
          <w:szCs w:val="28"/>
        </w:rPr>
        <w:t xml:space="preserve"> 9306</w:t>
      </w:r>
      <w:proofErr w:type="gramStart"/>
      <w:r w:rsidRPr="00AB6745">
        <w:rPr>
          <w:rFonts w:ascii="Times New Roman" w:hAnsi="Times New Roman" w:cs="Times New Roman"/>
          <w:sz w:val="28"/>
          <w:szCs w:val="28"/>
        </w:rPr>
        <w:t xml:space="preserve"> К</w:t>
      </w:r>
      <w:proofErr w:type="gramEnd"/>
      <w:r w:rsidRPr="00AB6745">
        <w:rPr>
          <w:rFonts w:ascii="Times New Roman" w:hAnsi="Times New Roman" w:cs="Times New Roman"/>
          <w:sz w:val="28"/>
          <w:szCs w:val="28"/>
        </w:rPr>
        <w:t xml:space="preserve"> 6620;</w:t>
      </w:r>
    </w:p>
    <w:p w:rsidR="00AB6745" w:rsidRPr="00AB6745" w:rsidRDefault="00AB6745" w:rsidP="0050187E">
      <w:pPr>
        <w:widowControl w:val="0"/>
        <w:shd w:val="clear" w:color="auto" w:fill="FFFFFF"/>
        <w:ind w:firstLine="709"/>
        <w:jc w:val="both"/>
        <w:rPr>
          <w:rFonts w:ascii="Times New Roman" w:hAnsi="Times New Roman" w:cs="Times New Roman"/>
          <w:sz w:val="28"/>
          <w:szCs w:val="28"/>
        </w:rPr>
      </w:pPr>
      <w:r w:rsidRPr="00AB6745">
        <w:rPr>
          <w:rFonts w:ascii="Times New Roman" w:hAnsi="Times New Roman" w:cs="Times New Roman"/>
          <w:sz w:val="28"/>
          <w:szCs w:val="28"/>
        </w:rPr>
        <w:t>- произведен зачет выданного аванса и фактически израсходованных денежных средств</w:t>
      </w:r>
      <w:r w:rsidR="00136CEF">
        <w:rPr>
          <w:rFonts w:ascii="Times New Roman" w:hAnsi="Times New Roman" w:cs="Times New Roman"/>
          <w:sz w:val="28"/>
          <w:szCs w:val="28"/>
        </w:rPr>
        <w:t>:</w:t>
      </w:r>
      <w:r w:rsidRPr="00AB6745">
        <w:rPr>
          <w:rFonts w:ascii="Times New Roman" w:hAnsi="Times New Roman" w:cs="Times New Roman"/>
          <w:sz w:val="28"/>
          <w:szCs w:val="28"/>
        </w:rPr>
        <w:t xml:space="preserve"> Д 6620</w:t>
      </w:r>
      <w:proofErr w:type="gramStart"/>
      <w:r w:rsidRPr="00AB6745">
        <w:rPr>
          <w:rFonts w:ascii="Times New Roman" w:hAnsi="Times New Roman" w:cs="Times New Roman"/>
          <w:sz w:val="28"/>
          <w:szCs w:val="28"/>
        </w:rPr>
        <w:t xml:space="preserve"> К</w:t>
      </w:r>
      <w:proofErr w:type="gramEnd"/>
      <w:r w:rsidRPr="00AB6745">
        <w:rPr>
          <w:rFonts w:ascii="Times New Roman" w:hAnsi="Times New Roman" w:cs="Times New Roman"/>
          <w:sz w:val="28"/>
          <w:szCs w:val="28"/>
        </w:rPr>
        <w:t xml:space="preserve"> 6520;</w:t>
      </w:r>
    </w:p>
    <w:p w:rsidR="00AB6745" w:rsidRPr="00AB6745" w:rsidRDefault="00AB6745" w:rsidP="0050187E">
      <w:pPr>
        <w:widowControl w:val="0"/>
        <w:shd w:val="clear" w:color="auto" w:fill="FFFFFF"/>
        <w:ind w:firstLine="709"/>
        <w:jc w:val="both"/>
        <w:rPr>
          <w:rFonts w:ascii="Times New Roman" w:hAnsi="Times New Roman" w:cs="Times New Roman"/>
          <w:sz w:val="28"/>
          <w:szCs w:val="28"/>
        </w:rPr>
      </w:pPr>
      <w:r w:rsidRPr="00AB6745">
        <w:rPr>
          <w:rFonts w:ascii="Times New Roman" w:hAnsi="Times New Roman" w:cs="Times New Roman"/>
          <w:sz w:val="28"/>
          <w:szCs w:val="28"/>
        </w:rPr>
        <w:t>-</w:t>
      </w:r>
      <w:r w:rsidR="001B3721">
        <w:rPr>
          <w:rFonts w:ascii="Times New Roman" w:hAnsi="Times New Roman" w:cs="Times New Roman"/>
          <w:sz w:val="28"/>
          <w:szCs w:val="28"/>
        </w:rPr>
        <w:t xml:space="preserve"> </w:t>
      </w:r>
      <w:r w:rsidRPr="00AB6745">
        <w:rPr>
          <w:rFonts w:ascii="Times New Roman" w:hAnsi="Times New Roman" w:cs="Times New Roman"/>
          <w:sz w:val="28"/>
          <w:szCs w:val="28"/>
        </w:rPr>
        <w:t>возвращен остаток неиспользованного аванса, выданного на кома</w:t>
      </w:r>
      <w:r w:rsidRPr="00AB6745">
        <w:rPr>
          <w:rFonts w:ascii="Times New Roman" w:hAnsi="Times New Roman" w:cs="Times New Roman"/>
          <w:sz w:val="28"/>
          <w:szCs w:val="28"/>
        </w:rPr>
        <w:t>н</w:t>
      </w:r>
      <w:r w:rsidRPr="00AB6745">
        <w:rPr>
          <w:rFonts w:ascii="Times New Roman" w:hAnsi="Times New Roman" w:cs="Times New Roman"/>
          <w:sz w:val="28"/>
          <w:szCs w:val="28"/>
        </w:rPr>
        <w:t>дировочные расходы</w:t>
      </w:r>
      <w:r w:rsidR="00D67CC4">
        <w:rPr>
          <w:rFonts w:ascii="Times New Roman" w:hAnsi="Times New Roman" w:cs="Times New Roman"/>
          <w:sz w:val="28"/>
          <w:szCs w:val="28"/>
        </w:rPr>
        <w:t>,</w:t>
      </w:r>
      <w:r w:rsidRPr="00AB6745">
        <w:rPr>
          <w:rFonts w:ascii="Times New Roman" w:hAnsi="Times New Roman" w:cs="Times New Roman"/>
          <w:sz w:val="28"/>
          <w:szCs w:val="28"/>
        </w:rPr>
        <w:t xml:space="preserve"> в кассу банка</w:t>
      </w:r>
      <w:r w:rsidR="00136CEF">
        <w:rPr>
          <w:rFonts w:ascii="Times New Roman" w:hAnsi="Times New Roman" w:cs="Times New Roman"/>
          <w:sz w:val="28"/>
          <w:szCs w:val="28"/>
        </w:rPr>
        <w:t>:</w:t>
      </w:r>
      <w:r w:rsidRPr="00AB6745">
        <w:rPr>
          <w:rFonts w:ascii="Times New Roman" w:hAnsi="Times New Roman" w:cs="Times New Roman"/>
          <w:sz w:val="28"/>
          <w:szCs w:val="28"/>
        </w:rPr>
        <w:t xml:space="preserve"> Д 1010</w:t>
      </w:r>
      <w:proofErr w:type="gramStart"/>
      <w:r w:rsidRPr="00AB6745">
        <w:rPr>
          <w:rFonts w:ascii="Times New Roman" w:hAnsi="Times New Roman" w:cs="Times New Roman"/>
          <w:sz w:val="28"/>
          <w:szCs w:val="28"/>
        </w:rPr>
        <w:t xml:space="preserve"> К</w:t>
      </w:r>
      <w:proofErr w:type="gramEnd"/>
      <w:r w:rsidRPr="00AB6745">
        <w:rPr>
          <w:rFonts w:ascii="Times New Roman" w:hAnsi="Times New Roman" w:cs="Times New Roman"/>
          <w:sz w:val="28"/>
          <w:szCs w:val="28"/>
        </w:rPr>
        <w:t xml:space="preserve"> 6520;</w:t>
      </w:r>
    </w:p>
    <w:p w:rsidR="00AB6745" w:rsidRPr="00AB6745" w:rsidRDefault="00AB6745" w:rsidP="0050187E">
      <w:pPr>
        <w:widowControl w:val="0"/>
        <w:shd w:val="clear" w:color="auto" w:fill="FFFFFF"/>
        <w:ind w:firstLine="709"/>
        <w:jc w:val="both"/>
        <w:rPr>
          <w:rFonts w:ascii="Times New Roman" w:hAnsi="Times New Roman" w:cs="Times New Roman"/>
          <w:sz w:val="28"/>
          <w:szCs w:val="28"/>
        </w:rPr>
      </w:pPr>
      <w:r w:rsidRPr="00AB6745">
        <w:rPr>
          <w:rFonts w:ascii="Times New Roman" w:hAnsi="Times New Roman" w:cs="Times New Roman"/>
          <w:sz w:val="28"/>
          <w:szCs w:val="28"/>
        </w:rPr>
        <w:t>- возмещены командировочные расходы, превышающие сумму в</w:t>
      </w:r>
      <w:r w:rsidRPr="00AB6745">
        <w:rPr>
          <w:rFonts w:ascii="Times New Roman" w:hAnsi="Times New Roman" w:cs="Times New Roman"/>
          <w:sz w:val="28"/>
          <w:szCs w:val="28"/>
        </w:rPr>
        <w:t>ы</w:t>
      </w:r>
      <w:r w:rsidRPr="00AB6745">
        <w:rPr>
          <w:rFonts w:ascii="Times New Roman" w:hAnsi="Times New Roman" w:cs="Times New Roman"/>
          <w:sz w:val="28"/>
          <w:szCs w:val="28"/>
        </w:rPr>
        <w:t>данного аванса</w:t>
      </w:r>
      <w:r w:rsidR="00136CEF">
        <w:rPr>
          <w:rFonts w:ascii="Times New Roman" w:hAnsi="Times New Roman" w:cs="Times New Roman"/>
          <w:sz w:val="28"/>
          <w:szCs w:val="28"/>
        </w:rPr>
        <w:t xml:space="preserve">: </w:t>
      </w:r>
      <w:r w:rsidRPr="00AB6745">
        <w:rPr>
          <w:rFonts w:ascii="Times New Roman" w:hAnsi="Times New Roman" w:cs="Times New Roman"/>
          <w:sz w:val="28"/>
          <w:szCs w:val="28"/>
        </w:rPr>
        <w:t>Д 6620</w:t>
      </w:r>
      <w:proofErr w:type="gramStart"/>
      <w:r w:rsidRPr="00AB6745">
        <w:rPr>
          <w:rFonts w:ascii="Times New Roman" w:hAnsi="Times New Roman" w:cs="Times New Roman"/>
          <w:sz w:val="28"/>
          <w:szCs w:val="28"/>
        </w:rPr>
        <w:t xml:space="preserve"> К</w:t>
      </w:r>
      <w:proofErr w:type="gramEnd"/>
      <w:r w:rsidRPr="00AB6745">
        <w:rPr>
          <w:rFonts w:ascii="Times New Roman" w:hAnsi="Times New Roman" w:cs="Times New Roman"/>
          <w:sz w:val="28"/>
          <w:szCs w:val="28"/>
        </w:rPr>
        <w:t xml:space="preserve"> 1010.</w:t>
      </w:r>
    </w:p>
    <w:p w:rsidR="005F20FA" w:rsidRDefault="005F20FA" w:rsidP="0050187E">
      <w:pPr>
        <w:widowControl w:val="0"/>
        <w:shd w:val="clear" w:color="auto" w:fill="FFFFFF"/>
        <w:ind w:firstLine="709"/>
        <w:jc w:val="both"/>
        <w:rPr>
          <w:rFonts w:ascii="Times New Roman" w:hAnsi="Times New Roman" w:cs="Times New Roman"/>
          <w:bCs/>
          <w:sz w:val="28"/>
          <w:szCs w:val="28"/>
        </w:rPr>
      </w:pPr>
      <w:r w:rsidRPr="00F9662C">
        <w:rPr>
          <w:rFonts w:ascii="Times New Roman" w:hAnsi="Times New Roman" w:cs="Times New Roman"/>
          <w:bCs/>
          <w:sz w:val="28"/>
          <w:szCs w:val="28"/>
        </w:rPr>
        <w:t>Корреспонденция счетов бухгалтерского учета расчетов с подотче</w:t>
      </w:r>
      <w:r w:rsidRPr="00F9662C">
        <w:rPr>
          <w:rFonts w:ascii="Times New Roman" w:hAnsi="Times New Roman" w:cs="Times New Roman"/>
          <w:bCs/>
          <w:sz w:val="28"/>
          <w:szCs w:val="28"/>
        </w:rPr>
        <w:t>т</w:t>
      </w:r>
      <w:r w:rsidRPr="00F9662C">
        <w:rPr>
          <w:rFonts w:ascii="Times New Roman" w:hAnsi="Times New Roman" w:cs="Times New Roman"/>
          <w:bCs/>
          <w:sz w:val="28"/>
          <w:szCs w:val="28"/>
        </w:rPr>
        <w:t>ными лицами по авансам, выданным на командировочные расходы в ин</w:t>
      </w:r>
      <w:r w:rsidRPr="00F9662C">
        <w:rPr>
          <w:rFonts w:ascii="Times New Roman" w:hAnsi="Times New Roman" w:cs="Times New Roman"/>
          <w:bCs/>
          <w:sz w:val="28"/>
          <w:szCs w:val="28"/>
        </w:rPr>
        <w:t>о</w:t>
      </w:r>
      <w:r w:rsidRPr="00F9662C">
        <w:rPr>
          <w:rFonts w:ascii="Times New Roman" w:hAnsi="Times New Roman" w:cs="Times New Roman"/>
          <w:bCs/>
          <w:sz w:val="28"/>
          <w:szCs w:val="28"/>
        </w:rPr>
        <w:t>странной валюте</w:t>
      </w:r>
      <w:r w:rsidR="0060567F">
        <w:rPr>
          <w:rFonts w:ascii="Times New Roman" w:hAnsi="Times New Roman" w:cs="Times New Roman"/>
          <w:bCs/>
          <w:sz w:val="28"/>
          <w:szCs w:val="28"/>
        </w:rPr>
        <w:t>:</w:t>
      </w:r>
    </w:p>
    <w:p w:rsidR="0060567F" w:rsidRPr="0060567F" w:rsidRDefault="0060567F" w:rsidP="0050187E">
      <w:pPr>
        <w:widowControl w:val="0"/>
        <w:shd w:val="clear" w:color="auto" w:fill="FFFFFF"/>
        <w:ind w:firstLine="709"/>
        <w:jc w:val="both"/>
        <w:rPr>
          <w:rFonts w:ascii="Times New Roman" w:hAnsi="Times New Roman" w:cs="Times New Roman"/>
          <w:sz w:val="28"/>
          <w:szCs w:val="28"/>
        </w:rPr>
      </w:pPr>
      <w:r w:rsidRPr="0060567F">
        <w:rPr>
          <w:rFonts w:ascii="Times New Roman" w:hAnsi="Times New Roman" w:cs="Times New Roman"/>
          <w:bCs/>
          <w:sz w:val="28"/>
          <w:szCs w:val="28"/>
        </w:rPr>
        <w:t>- п</w:t>
      </w:r>
      <w:r w:rsidRPr="0060567F">
        <w:rPr>
          <w:rFonts w:ascii="Times New Roman" w:hAnsi="Times New Roman" w:cs="Times New Roman"/>
          <w:sz w:val="28"/>
          <w:szCs w:val="28"/>
        </w:rPr>
        <w:t>еречислен аванс на командировочные расходы на отдельный т</w:t>
      </w:r>
      <w:r w:rsidRPr="0060567F">
        <w:rPr>
          <w:rFonts w:ascii="Times New Roman" w:hAnsi="Times New Roman" w:cs="Times New Roman"/>
          <w:sz w:val="28"/>
          <w:szCs w:val="28"/>
        </w:rPr>
        <w:t>е</w:t>
      </w:r>
      <w:r w:rsidRPr="0060567F">
        <w:rPr>
          <w:rFonts w:ascii="Times New Roman" w:hAnsi="Times New Roman" w:cs="Times New Roman"/>
          <w:sz w:val="28"/>
          <w:szCs w:val="28"/>
        </w:rPr>
        <w:t>кущий (расчетный) счет сотрудника банка в иностранной валюте по оф</w:t>
      </w:r>
      <w:r w:rsidRPr="0060567F">
        <w:rPr>
          <w:rFonts w:ascii="Times New Roman" w:hAnsi="Times New Roman" w:cs="Times New Roman"/>
          <w:sz w:val="28"/>
          <w:szCs w:val="28"/>
        </w:rPr>
        <w:t>и</w:t>
      </w:r>
      <w:r w:rsidRPr="0060567F">
        <w:rPr>
          <w:rFonts w:ascii="Times New Roman" w:hAnsi="Times New Roman" w:cs="Times New Roman"/>
          <w:sz w:val="28"/>
          <w:szCs w:val="28"/>
        </w:rPr>
        <w:t>циальному курсу на дату перечисления</w:t>
      </w:r>
      <w:r w:rsidR="00136CEF">
        <w:rPr>
          <w:rFonts w:ascii="Times New Roman" w:hAnsi="Times New Roman" w:cs="Times New Roman"/>
          <w:sz w:val="28"/>
          <w:szCs w:val="28"/>
        </w:rPr>
        <w:t>:</w:t>
      </w:r>
      <w:r w:rsidRPr="0060567F">
        <w:rPr>
          <w:rFonts w:ascii="Times New Roman" w:hAnsi="Times New Roman" w:cs="Times New Roman"/>
          <w:sz w:val="28"/>
          <w:szCs w:val="28"/>
        </w:rPr>
        <w:t xml:space="preserve"> Д 6520</w:t>
      </w:r>
      <w:proofErr w:type="gramStart"/>
      <w:r w:rsidRPr="0060567F">
        <w:rPr>
          <w:rFonts w:ascii="Times New Roman" w:hAnsi="Times New Roman" w:cs="Times New Roman"/>
          <w:sz w:val="28"/>
          <w:szCs w:val="28"/>
        </w:rPr>
        <w:t xml:space="preserve"> К</w:t>
      </w:r>
      <w:proofErr w:type="gramEnd"/>
      <w:r w:rsidRPr="0060567F">
        <w:rPr>
          <w:rFonts w:ascii="Times New Roman" w:hAnsi="Times New Roman" w:cs="Times New Roman"/>
          <w:sz w:val="28"/>
          <w:szCs w:val="28"/>
        </w:rPr>
        <w:t xml:space="preserve"> 3114;</w:t>
      </w:r>
    </w:p>
    <w:p w:rsidR="0060567F" w:rsidRPr="0060567F" w:rsidRDefault="0060567F" w:rsidP="0050187E">
      <w:pPr>
        <w:widowControl w:val="0"/>
        <w:shd w:val="clear" w:color="auto" w:fill="FFFFFF"/>
        <w:ind w:firstLine="709"/>
        <w:jc w:val="both"/>
        <w:rPr>
          <w:rFonts w:ascii="Times New Roman" w:hAnsi="Times New Roman" w:cs="Times New Roman"/>
          <w:sz w:val="28"/>
          <w:szCs w:val="28"/>
        </w:rPr>
      </w:pPr>
      <w:r w:rsidRPr="0060567F">
        <w:rPr>
          <w:rFonts w:ascii="Times New Roman" w:hAnsi="Times New Roman" w:cs="Times New Roman"/>
          <w:sz w:val="28"/>
          <w:szCs w:val="28"/>
        </w:rPr>
        <w:t>- выдан аванс на командировочные расходы из кассы банка в ин</w:t>
      </w:r>
      <w:r w:rsidRPr="0060567F">
        <w:rPr>
          <w:rFonts w:ascii="Times New Roman" w:hAnsi="Times New Roman" w:cs="Times New Roman"/>
          <w:sz w:val="28"/>
          <w:szCs w:val="28"/>
        </w:rPr>
        <w:t>о</w:t>
      </w:r>
      <w:r w:rsidRPr="0060567F">
        <w:rPr>
          <w:rFonts w:ascii="Times New Roman" w:hAnsi="Times New Roman" w:cs="Times New Roman"/>
          <w:sz w:val="28"/>
          <w:szCs w:val="28"/>
        </w:rPr>
        <w:t>странной валюте</w:t>
      </w:r>
      <w:r w:rsidR="00136CEF">
        <w:rPr>
          <w:rFonts w:ascii="Times New Roman" w:hAnsi="Times New Roman" w:cs="Times New Roman"/>
          <w:sz w:val="28"/>
          <w:szCs w:val="28"/>
        </w:rPr>
        <w:t>:</w:t>
      </w:r>
      <w:r w:rsidRPr="0060567F">
        <w:rPr>
          <w:rFonts w:ascii="Times New Roman" w:hAnsi="Times New Roman" w:cs="Times New Roman"/>
          <w:sz w:val="28"/>
          <w:szCs w:val="28"/>
        </w:rPr>
        <w:t xml:space="preserve"> Д 6520</w:t>
      </w:r>
      <w:proofErr w:type="gramStart"/>
      <w:r w:rsidRPr="0060567F">
        <w:rPr>
          <w:rFonts w:ascii="Times New Roman" w:hAnsi="Times New Roman" w:cs="Times New Roman"/>
          <w:sz w:val="28"/>
          <w:szCs w:val="28"/>
        </w:rPr>
        <w:t xml:space="preserve"> К</w:t>
      </w:r>
      <w:proofErr w:type="gramEnd"/>
      <w:r w:rsidRPr="0060567F">
        <w:rPr>
          <w:rFonts w:ascii="Times New Roman" w:hAnsi="Times New Roman" w:cs="Times New Roman"/>
          <w:sz w:val="28"/>
          <w:szCs w:val="28"/>
        </w:rPr>
        <w:t xml:space="preserve"> 1010;</w:t>
      </w:r>
    </w:p>
    <w:p w:rsidR="0060567F" w:rsidRPr="0060567F" w:rsidRDefault="0060567F" w:rsidP="0050187E">
      <w:pPr>
        <w:widowControl w:val="0"/>
        <w:shd w:val="clear" w:color="auto" w:fill="FFFFFF"/>
        <w:ind w:firstLine="709"/>
        <w:jc w:val="both"/>
        <w:rPr>
          <w:rFonts w:ascii="Times New Roman" w:hAnsi="Times New Roman" w:cs="Times New Roman"/>
          <w:sz w:val="28"/>
          <w:szCs w:val="28"/>
        </w:rPr>
      </w:pPr>
      <w:r w:rsidRPr="0060567F">
        <w:rPr>
          <w:rFonts w:ascii="Times New Roman" w:hAnsi="Times New Roman" w:cs="Times New Roman"/>
          <w:sz w:val="28"/>
          <w:szCs w:val="28"/>
        </w:rPr>
        <w:t xml:space="preserve">- произведена переоценка дебиторской задолженности (за период </w:t>
      </w:r>
      <w:proofErr w:type="gramStart"/>
      <w:r w:rsidRPr="0060567F">
        <w:rPr>
          <w:rFonts w:ascii="Times New Roman" w:hAnsi="Times New Roman" w:cs="Times New Roman"/>
          <w:sz w:val="28"/>
          <w:szCs w:val="28"/>
        </w:rPr>
        <w:t xml:space="preserve">с </w:t>
      </w:r>
      <w:r w:rsidRPr="0060567F">
        <w:rPr>
          <w:rFonts w:ascii="Times New Roman" w:hAnsi="Times New Roman" w:cs="Times New Roman"/>
          <w:sz w:val="28"/>
          <w:szCs w:val="28"/>
        </w:rPr>
        <w:lastRenderedPageBreak/>
        <w:t>даты выдачи</w:t>
      </w:r>
      <w:proofErr w:type="gramEnd"/>
      <w:r w:rsidRPr="0060567F">
        <w:rPr>
          <w:rFonts w:ascii="Times New Roman" w:hAnsi="Times New Roman" w:cs="Times New Roman"/>
          <w:sz w:val="28"/>
          <w:szCs w:val="28"/>
        </w:rPr>
        <w:t xml:space="preserve"> аванса и до даты составления авансового отчета)</w:t>
      </w:r>
      <w:r w:rsidR="00136CEF">
        <w:rPr>
          <w:rFonts w:ascii="Times New Roman" w:hAnsi="Times New Roman" w:cs="Times New Roman"/>
          <w:sz w:val="28"/>
          <w:szCs w:val="28"/>
        </w:rPr>
        <w:t>:</w:t>
      </w:r>
      <w:r w:rsidRPr="0060567F">
        <w:rPr>
          <w:rFonts w:ascii="Times New Roman" w:hAnsi="Times New Roman" w:cs="Times New Roman"/>
          <w:sz w:val="28"/>
          <w:szCs w:val="28"/>
        </w:rPr>
        <w:t xml:space="preserve"> Д 6520</w:t>
      </w:r>
      <w:proofErr w:type="gramStart"/>
      <w:r w:rsidR="00B406D0">
        <w:rPr>
          <w:rFonts w:ascii="Times New Roman" w:hAnsi="Times New Roman" w:cs="Times New Roman"/>
          <w:sz w:val="28"/>
          <w:szCs w:val="28"/>
        </w:rPr>
        <w:t xml:space="preserve"> </w:t>
      </w:r>
      <w:r w:rsidR="001B3721">
        <w:rPr>
          <w:rFonts w:ascii="Times New Roman" w:hAnsi="Times New Roman" w:cs="Times New Roman"/>
          <w:sz w:val="28"/>
          <w:szCs w:val="28"/>
        </w:rPr>
        <w:t xml:space="preserve">      </w:t>
      </w:r>
      <w:r w:rsidRPr="00B406D0">
        <w:rPr>
          <w:rFonts w:ascii="Times New Roman" w:hAnsi="Times New Roman" w:cs="Times New Roman"/>
          <w:sz w:val="28"/>
          <w:szCs w:val="28"/>
        </w:rPr>
        <w:t>К</w:t>
      </w:r>
      <w:proofErr w:type="gramEnd"/>
      <w:r w:rsidRPr="0060567F">
        <w:rPr>
          <w:rFonts w:ascii="Times New Roman" w:hAnsi="Times New Roman" w:cs="Times New Roman"/>
          <w:sz w:val="28"/>
          <w:szCs w:val="28"/>
        </w:rPr>
        <w:t xml:space="preserve"> 6921;</w:t>
      </w:r>
    </w:p>
    <w:p w:rsidR="0060567F" w:rsidRPr="0060567F" w:rsidRDefault="0060567F" w:rsidP="0050187E">
      <w:pPr>
        <w:widowControl w:val="0"/>
        <w:shd w:val="clear" w:color="auto" w:fill="FFFFFF"/>
        <w:ind w:firstLine="709"/>
        <w:jc w:val="both"/>
        <w:rPr>
          <w:rFonts w:ascii="Times New Roman" w:hAnsi="Times New Roman" w:cs="Times New Roman"/>
          <w:sz w:val="28"/>
          <w:szCs w:val="28"/>
        </w:rPr>
      </w:pPr>
      <w:r w:rsidRPr="0060567F">
        <w:rPr>
          <w:rFonts w:ascii="Times New Roman" w:hAnsi="Times New Roman" w:cs="Times New Roman"/>
          <w:sz w:val="28"/>
          <w:szCs w:val="28"/>
        </w:rPr>
        <w:t>- списаны командировочные расходы  согласно  авансовому  отчету  в иностранной валюте</w:t>
      </w:r>
      <w:r w:rsidR="00136CEF">
        <w:rPr>
          <w:rFonts w:ascii="Times New Roman" w:hAnsi="Times New Roman" w:cs="Times New Roman"/>
          <w:sz w:val="28"/>
          <w:szCs w:val="28"/>
        </w:rPr>
        <w:t>:</w:t>
      </w:r>
      <w:r w:rsidRPr="0060567F">
        <w:rPr>
          <w:rFonts w:ascii="Times New Roman" w:hAnsi="Times New Roman" w:cs="Times New Roman"/>
          <w:sz w:val="28"/>
          <w:szCs w:val="28"/>
        </w:rPr>
        <w:t xml:space="preserve"> Д 6901</w:t>
      </w:r>
      <w:proofErr w:type="gramStart"/>
      <w:r w:rsidRPr="0060567F">
        <w:rPr>
          <w:rFonts w:ascii="Times New Roman" w:hAnsi="Times New Roman" w:cs="Times New Roman"/>
          <w:sz w:val="28"/>
          <w:szCs w:val="28"/>
        </w:rPr>
        <w:t xml:space="preserve"> К</w:t>
      </w:r>
      <w:proofErr w:type="gramEnd"/>
      <w:r w:rsidRPr="0060567F">
        <w:rPr>
          <w:rFonts w:ascii="Times New Roman" w:hAnsi="Times New Roman" w:cs="Times New Roman"/>
          <w:sz w:val="28"/>
          <w:szCs w:val="28"/>
        </w:rPr>
        <w:t xml:space="preserve"> 6620;</w:t>
      </w:r>
    </w:p>
    <w:p w:rsidR="0060567F" w:rsidRPr="0060567F" w:rsidRDefault="0060567F" w:rsidP="0050187E">
      <w:pPr>
        <w:widowControl w:val="0"/>
        <w:shd w:val="clear" w:color="auto" w:fill="FFFFFF"/>
        <w:ind w:firstLine="709"/>
        <w:jc w:val="both"/>
        <w:rPr>
          <w:rFonts w:ascii="Times New Roman" w:hAnsi="Times New Roman" w:cs="Times New Roman"/>
          <w:sz w:val="28"/>
          <w:szCs w:val="28"/>
        </w:rPr>
      </w:pPr>
      <w:r w:rsidRPr="0060567F">
        <w:rPr>
          <w:rFonts w:ascii="Times New Roman" w:hAnsi="Times New Roman" w:cs="Times New Roman"/>
          <w:sz w:val="28"/>
          <w:szCs w:val="28"/>
        </w:rPr>
        <w:t>- отражен рублевый эквивалент произведенных расходов подотче</w:t>
      </w:r>
      <w:r w:rsidRPr="0060567F">
        <w:rPr>
          <w:rFonts w:ascii="Times New Roman" w:hAnsi="Times New Roman" w:cs="Times New Roman"/>
          <w:sz w:val="28"/>
          <w:szCs w:val="28"/>
        </w:rPr>
        <w:t>т</w:t>
      </w:r>
      <w:r w:rsidRPr="0060567F">
        <w:rPr>
          <w:rFonts w:ascii="Times New Roman" w:hAnsi="Times New Roman" w:cs="Times New Roman"/>
          <w:sz w:val="28"/>
          <w:szCs w:val="28"/>
        </w:rPr>
        <w:t xml:space="preserve">ным лицом по официальному </w:t>
      </w:r>
      <w:r w:rsidRPr="00B406D0">
        <w:rPr>
          <w:rFonts w:ascii="Times New Roman" w:hAnsi="Times New Roman" w:cs="Times New Roman"/>
          <w:sz w:val="28"/>
          <w:szCs w:val="28"/>
        </w:rPr>
        <w:t xml:space="preserve">курсу </w:t>
      </w:r>
      <w:r w:rsidR="00B406D0">
        <w:rPr>
          <w:rFonts w:ascii="Times New Roman" w:hAnsi="Times New Roman" w:cs="Times New Roman"/>
          <w:sz w:val="28"/>
          <w:szCs w:val="28"/>
        </w:rPr>
        <w:t xml:space="preserve">НБ РБ </w:t>
      </w:r>
      <w:r w:rsidRPr="00B406D0">
        <w:rPr>
          <w:rFonts w:ascii="Times New Roman" w:hAnsi="Times New Roman" w:cs="Times New Roman"/>
          <w:sz w:val="28"/>
          <w:szCs w:val="28"/>
        </w:rPr>
        <w:t>н</w:t>
      </w:r>
      <w:r w:rsidRPr="0060567F">
        <w:rPr>
          <w:rFonts w:ascii="Times New Roman" w:hAnsi="Times New Roman" w:cs="Times New Roman"/>
          <w:sz w:val="28"/>
          <w:szCs w:val="28"/>
        </w:rPr>
        <w:t>а дату составления авансового отчета</w:t>
      </w:r>
      <w:r w:rsidR="00136CEF">
        <w:rPr>
          <w:rFonts w:ascii="Times New Roman" w:hAnsi="Times New Roman" w:cs="Times New Roman"/>
          <w:sz w:val="28"/>
          <w:szCs w:val="28"/>
        </w:rPr>
        <w:t>:</w:t>
      </w:r>
      <w:r w:rsidRPr="0060567F">
        <w:rPr>
          <w:rFonts w:ascii="Times New Roman" w:hAnsi="Times New Roman" w:cs="Times New Roman"/>
          <w:sz w:val="28"/>
          <w:szCs w:val="28"/>
        </w:rPr>
        <w:t xml:space="preserve"> Д 9306</w:t>
      </w:r>
      <w:proofErr w:type="gramStart"/>
      <w:r w:rsidRPr="0060567F">
        <w:rPr>
          <w:rFonts w:ascii="Times New Roman" w:hAnsi="Times New Roman" w:cs="Times New Roman"/>
          <w:sz w:val="28"/>
          <w:szCs w:val="28"/>
        </w:rPr>
        <w:t xml:space="preserve"> К</w:t>
      </w:r>
      <w:proofErr w:type="gramEnd"/>
      <w:r w:rsidRPr="0060567F">
        <w:rPr>
          <w:rFonts w:ascii="Times New Roman" w:hAnsi="Times New Roman" w:cs="Times New Roman"/>
          <w:sz w:val="28"/>
          <w:szCs w:val="28"/>
        </w:rPr>
        <w:t xml:space="preserve"> 6911;</w:t>
      </w:r>
    </w:p>
    <w:p w:rsidR="0060567F" w:rsidRPr="0060567F" w:rsidRDefault="0060567F" w:rsidP="0050187E">
      <w:pPr>
        <w:widowControl w:val="0"/>
        <w:shd w:val="clear" w:color="auto" w:fill="FFFFFF"/>
        <w:ind w:firstLine="709"/>
        <w:jc w:val="both"/>
        <w:rPr>
          <w:rFonts w:ascii="Times New Roman" w:hAnsi="Times New Roman" w:cs="Times New Roman"/>
          <w:sz w:val="28"/>
          <w:szCs w:val="28"/>
        </w:rPr>
      </w:pPr>
      <w:r w:rsidRPr="0060567F">
        <w:rPr>
          <w:rFonts w:ascii="Times New Roman" w:hAnsi="Times New Roman" w:cs="Times New Roman"/>
          <w:sz w:val="28"/>
          <w:szCs w:val="28"/>
        </w:rPr>
        <w:t>- произведен зачет выданного аванса и фактически израсходованных денежных средств</w:t>
      </w:r>
      <w:r w:rsidR="00136CEF" w:rsidRPr="00B406D0">
        <w:rPr>
          <w:rFonts w:ascii="Times New Roman" w:hAnsi="Times New Roman" w:cs="Times New Roman"/>
          <w:sz w:val="28"/>
          <w:szCs w:val="28"/>
        </w:rPr>
        <w:t>:</w:t>
      </w:r>
      <w:r w:rsidR="00B406D0">
        <w:rPr>
          <w:rFonts w:ascii="Times New Roman" w:hAnsi="Times New Roman" w:cs="Times New Roman"/>
          <w:sz w:val="28"/>
          <w:szCs w:val="28"/>
        </w:rPr>
        <w:t xml:space="preserve"> </w:t>
      </w:r>
      <w:r w:rsidRPr="00B406D0">
        <w:rPr>
          <w:rFonts w:ascii="Times New Roman" w:hAnsi="Times New Roman" w:cs="Times New Roman"/>
          <w:sz w:val="28"/>
          <w:szCs w:val="28"/>
        </w:rPr>
        <w:t>Д</w:t>
      </w:r>
      <w:r w:rsidRPr="0060567F">
        <w:rPr>
          <w:rFonts w:ascii="Times New Roman" w:hAnsi="Times New Roman" w:cs="Times New Roman"/>
          <w:sz w:val="28"/>
          <w:szCs w:val="28"/>
        </w:rPr>
        <w:t xml:space="preserve"> 6620</w:t>
      </w:r>
      <w:proofErr w:type="gramStart"/>
      <w:r w:rsidRPr="0060567F">
        <w:rPr>
          <w:rFonts w:ascii="Times New Roman" w:hAnsi="Times New Roman" w:cs="Times New Roman"/>
          <w:sz w:val="28"/>
          <w:szCs w:val="28"/>
        </w:rPr>
        <w:t xml:space="preserve"> К</w:t>
      </w:r>
      <w:proofErr w:type="gramEnd"/>
      <w:r w:rsidRPr="0060567F">
        <w:rPr>
          <w:rFonts w:ascii="Times New Roman" w:hAnsi="Times New Roman" w:cs="Times New Roman"/>
          <w:sz w:val="28"/>
          <w:szCs w:val="28"/>
        </w:rPr>
        <w:t xml:space="preserve"> 6520;</w:t>
      </w:r>
    </w:p>
    <w:p w:rsidR="0060567F" w:rsidRPr="0060567F" w:rsidRDefault="0060567F" w:rsidP="0050187E">
      <w:pPr>
        <w:widowControl w:val="0"/>
        <w:shd w:val="clear" w:color="auto" w:fill="FFFFFF"/>
        <w:ind w:firstLine="709"/>
        <w:jc w:val="both"/>
        <w:rPr>
          <w:rFonts w:ascii="Times New Roman" w:hAnsi="Times New Roman" w:cs="Times New Roman"/>
          <w:sz w:val="28"/>
          <w:szCs w:val="28"/>
        </w:rPr>
      </w:pPr>
      <w:r w:rsidRPr="0060567F">
        <w:rPr>
          <w:rFonts w:ascii="Times New Roman" w:hAnsi="Times New Roman" w:cs="Times New Roman"/>
          <w:sz w:val="28"/>
          <w:szCs w:val="28"/>
        </w:rPr>
        <w:t>- возвращен остаток неиспользованного аванса, выданного на кома</w:t>
      </w:r>
      <w:r w:rsidRPr="0060567F">
        <w:rPr>
          <w:rFonts w:ascii="Times New Roman" w:hAnsi="Times New Roman" w:cs="Times New Roman"/>
          <w:sz w:val="28"/>
          <w:szCs w:val="28"/>
        </w:rPr>
        <w:t>н</w:t>
      </w:r>
      <w:r w:rsidRPr="0060567F">
        <w:rPr>
          <w:rFonts w:ascii="Times New Roman" w:hAnsi="Times New Roman" w:cs="Times New Roman"/>
          <w:sz w:val="28"/>
          <w:szCs w:val="28"/>
        </w:rPr>
        <w:t>дировочные расходы в иностранной валюте</w:t>
      </w:r>
      <w:r w:rsidR="00136CEF">
        <w:rPr>
          <w:rFonts w:ascii="Times New Roman" w:hAnsi="Times New Roman" w:cs="Times New Roman"/>
          <w:sz w:val="28"/>
          <w:szCs w:val="28"/>
        </w:rPr>
        <w:t>:</w:t>
      </w:r>
      <w:r w:rsidRPr="0060567F">
        <w:rPr>
          <w:rFonts w:ascii="Times New Roman" w:hAnsi="Times New Roman" w:cs="Times New Roman"/>
          <w:sz w:val="28"/>
          <w:szCs w:val="28"/>
        </w:rPr>
        <w:t xml:space="preserve"> Д 1010</w:t>
      </w:r>
      <w:proofErr w:type="gramStart"/>
      <w:r w:rsidRPr="0060567F">
        <w:rPr>
          <w:rFonts w:ascii="Times New Roman" w:hAnsi="Times New Roman" w:cs="Times New Roman"/>
          <w:sz w:val="28"/>
          <w:szCs w:val="28"/>
        </w:rPr>
        <w:t xml:space="preserve"> К</w:t>
      </w:r>
      <w:proofErr w:type="gramEnd"/>
      <w:r w:rsidRPr="0060567F">
        <w:rPr>
          <w:rFonts w:ascii="Times New Roman" w:hAnsi="Times New Roman" w:cs="Times New Roman"/>
          <w:sz w:val="28"/>
          <w:szCs w:val="28"/>
        </w:rPr>
        <w:t xml:space="preserve"> 6520.</w:t>
      </w:r>
    </w:p>
    <w:p w:rsidR="005F20FA" w:rsidRDefault="005F20FA" w:rsidP="0050187E">
      <w:pPr>
        <w:widowControl w:val="0"/>
        <w:shd w:val="clear" w:color="auto" w:fill="FFFFFF"/>
        <w:ind w:firstLine="709"/>
        <w:jc w:val="both"/>
        <w:rPr>
          <w:rFonts w:ascii="Times New Roman" w:hAnsi="Times New Roman" w:cs="Times New Roman"/>
          <w:bCs/>
          <w:sz w:val="28"/>
          <w:szCs w:val="28"/>
        </w:rPr>
      </w:pPr>
      <w:r w:rsidRPr="00F9662C">
        <w:rPr>
          <w:rFonts w:ascii="Times New Roman" w:hAnsi="Times New Roman" w:cs="Times New Roman"/>
          <w:bCs/>
          <w:sz w:val="28"/>
          <w:szCs w:val="28"/>
        </w:rPr>
        <w:t>Корреспонденция счетов бухгалтерского учета расчетов с подотче</w:t>
      </w:r>
      <w:r w:rsidRPr="00F9662C">
        <w:rPr>
          <w:rFonts w:ascii="Times New Roman" w:hAnsi="Times New Roman" w:cs="Times New Roman"/>
          <w:bCs/>
          <w:sz w:val="28"/>
          <w:szCs w:val="28"/>
        </w:rPr>
        <w:t>т</w:t>
      </w:r>
      <w:r w:rsidRPr="00F9662C">
        <w:rPr>
          <w:rFonts w:ascii="Times New Roman" w:hAnsi="Times New Roman" w:cs="Times New Roman"/>
          <w:bCs/>
          <w:sz w:val="28"/>
          <w:szCs w:val="28"/>
        </w:rPr>
        <w:t>ными лицами по авансам, выданным на хозяйственные нужды</w:t>
      </w:r>
      <w:r w:rsidR="0060567F">
        <w:rPr>
          <w:rFonts w:ascii="Times New Roman" w:hAnsi="Times New Roman" w:cs="Times New Roman"/>
          <w:bCs/>
          <w:sz w:val="28"/>
          <w:szCs w:val="28"/>
        </w:rPr>
        <w:t>:</w:t>
      </w:r>
    </w:p>
    <w:p w:rsidR="0060567F" w:rsidRPr="0060567F" w:rsidRDefault="0060567F" w:rsidP="0050187E">
      <w:pPr>
        <w:widowControl w:val="0"/>
        <w:shd w:val="clear" w:color="auto" w:fill="FFFFFF"/>
        <w:ind w:firstLine="709"/>
        <w:jc w:val="both"/>
        <w:rPr>
          <w:rFonts w:ascii="Times New Roman" w:hAnsi="Times New Roman" w:cs="Times New Roman"/>
          <w:iCs/>
          <w:sz w:val="28"/>
          <w:szCs w:val="28"/>
        </w:rPr>
      </w:pPr>
      <w:r w:rsidRPr="0060567F">
        <w:rPr>
          <w:rFonts w:ascii="Times New Roman" w:hAnsi="Times New Roman" w:cs="Times New Roman"/>
          <w:sz w:val="28"/>
          <w:szCs w:val="28"/>
        </w:rPr>
        <w:t xml:space="preserve">- выданы наличные денежные средства под отчет из кассы </w:t>
      </w:r>
      <w:r w:rsidRPr="0060567F">
        <w:rPr>
          <w:rFonts w:ascii="Times New Roman" w:hAnsi="Times New Roman" w:cs="Times New Roman"/>
          <w:iCs/>
          <w:sz w:val="28"/>
          <w:szCs w:val="28"/>
        </w:rPr>
        <w:t>банка</w:t>
      </w:r>
      <w:r w:rsidR="00136CEF">
        <w:rPr>
          <w:rFonts w:ascii="Times New Roman" w:hAnsi="Times New Roman" w:cs="Times New Roman"/>
          <w:iCs/>
          <w:sz w:val="28"/>
          <w:szCs w:val="28"/>
        </w:rPr>
        <w:t>:</w:t>
      </w:r>
      <w:r w:rsidR="00B406D0">
        <w:rPr>
          <w:rFonts w:ascii="Times New Roman" w:hAnsi="Times New Roman" w:cs="Times New Roman"/>
          <w:iCs/>
          <w:sz w:val="28"/>
          <w:szCs w:val="28"/>
        </w:rPr>
        <w:t xml:space="preserve">     </w:t>
      </w:r>
      <w:r w:rsidRPr="00B406D0">
        <w:rPr>
          <w:rFonts w:ascii="Times New Roman" w:hAnsi="Times New Roman" w:cs="Times New Roman"/>
          <w:iCs/>
          <w:sz w:val="28"/>
          <w:szCs w:val="28"/>
        </w:rPr>
        <w:t>Д</w:t>
      </w:r>
      <w:r w:rsidRPr="0060567F">
        <w:rPr>
          <w:rFonts w:ascii="Times New Roman" w:hAnsi="Times New Roman" w:cs="Times New Roman"/>
          <w:iCs/>
          <w:sz w:val="28"/>
          <w:szCs w:val="28"/>
        </w:rPr>
        <w:t xml:space="preserve"> 6520</w:t>
      </w:r>
      <w:proofErr w:type="gramStart"/>
      <w:r w:rsidRPr="0060567F">
        <w:rPr>
          <w:rFonts w:ascii="Times New Roman" w:hAnsi="Times New Roman" w:cs="Times New Roman"/>
          <w:iCs/>
          <w:sz w:val="28"/>
          <w:szCs w:val="28"/>
        </w:rPr>
        <w:t xml:space="preserve"> К</w:t>
      </w:r>
      <w:proofErr w:type="gramEnd"/>
      <w:r w:rsidRPr="0060567F">
        <w:rPr>
          <w:rFonts w:ascii="Times New Roman" w:hAnsi="Times New Roman" w:cs="Times New Roman"/>
          <w:iCs/>
          <w:sz w:val="28"/>
          <w:szCs w:val="28"/>
        </w:rPr>
        <w:t xml:space="preserve"> 1010;</w:t>
      </w:r>
    </w:p>
    <w:p w:rsidR="0060567F" w:rsidRPr="0060567F" w:rsidRDefault="0060567F" w:rsidP="0050187E">
      <w:pPr>
        <w:widowControl w:val="0"/>
        <w:shd w:val="clear" w:color="auto" w:fill="FFFFFF"/>
        <w:ind w:firstLine="709"/>
        <w:jc w:val="both"/>
        <w:rPr>
          <w:rFonts w:ascii="Times New Roman" w:hAnsi="Times New Roman" w:cs="Times New Roman"/>
          <w:sz w:val="28"/>
          <w:szCs w:val="28"/>
        </w:rPr>
      </w:pPr>
      <w:r w:rsidRPr="0060567F">
        <w:rPr>
          <w:rFonts w:ascii="Times New Roman" w:hAnsi="Times New Roman" w:cs="Times New Roman"/>
          <w:iCs/>
          <w:sz w:val="28"/>
          <w:szCs w:val="28"/>
        </w:rPr>
        <w:t>- о</w:t>
      </w:r>
      <w:r w:rsidRPr="0060567F">
        <w:rPr>
          <w:rFonts w:ascii="Times New Roman" w:hAnsi="Times New Roman" w:cs="Times New Roman"/>
          <w:sz w:val="28"/>
          <w:szCs w:val="28"/>
        </w:rPr>
        <w:t>приходованы материалы, приобретенные из подотчетных сумм</w:t>
      </w:r>
      <w:r w:rsidR="00136CEF">
        <w:rPr>
          <w:rFonts w:ascii="Times New Roman" w:hAnsi="Times New Roman" w:cs="Times New Roman"/>
          <w:sz w:val="28"/>
          <w:szCs w:val="28"/>
        </w:rPr>
        <w:t>:</w:t>
      </w:r>
      <w:r w:rsidR="00B406D0">
        <w:rPr>
          <w:rFonts w:ascii="Times New Roman" w:hAnsi="Times New Roman" w:cs="Times New Roman"/>
          <w:sz w:val="28"/>
          <w:szCs w:val="28"/>
        </w:rPr>
        <w:t xml:space="preserve">   </w:t>
      </w:r>
      <w:r w:rsidRPr="00B406D0">
        <w:rPr>
          <w:rFonts w:ascii="Times New Roman" w:hAnsi="Times New Roman" w:cs="Times New Roman"/>
          <w:sz w:val="28"/>
          <w:szCs w:val="28"/>
        </w:rPr>
        <w:t>Д</w:t>
      </w:r>
      <w:r w:rsidRPr="0060567F">
        <w:rPr>
          <w:rFonts w:ascii="Times New Roman" w:hAnsi="Times New Roman" w:cs="Times New Roman"/>
          <w:sz w:val="28"/>
          <w:szCs w:val="28"/>
        </w:rPr>
        <w:t xml:space="preserve"> 5600</w:t>
      </w:r>
      <w:proofErr w:type="gramStart"/>
      <w:r w:rsidRPr="0060567F">
        <w:rPr>
          <w:rFonts w:ascii="Times New Roman" w:hAnsi="Times New Roman" w:cs="Times New Roman"/>
          <w:sz w:val="28"/>
          <w:szCs w:val="28"/>
        </w:rPr>
        <w:t xml:space="preserve"> К</w:t>
      </w:r>
      <w:proofErr w:type="gramEnd"/>
      <w:r w:rsidRPr="0060567F">
        <w:rPr>
          <w:rFonts w:ascii="Times New Roman" w:hAnsi="Times New Roman" w:cs="Times New Roman"/>
          <w:sz w:val="28"/>
          <w:szCs w:val="28"/>
        </w:rPr>
        <w:t xml:space="preserve"> 6620;</w:t>
      </w:r>
    </w:p>
    <w:p w:rsidR="0060567F" w:rsidRPr="0060567F" w:rsidRDefault="0060567F" w:rsidP="0050187E">
      <w:pPr>
        <w:widowControl w:val="0"/>
        <w:shd w:val="clear" w:color="auto" w:fill="FFFFFF"/>
        <w:ind w:firstLine="709"/>
        <w:jc w:val="both"/>
        <w:rPr>
          <w:rFonts w:ascii="Times New Roman" w:hAnsi="Times New Roman" w:cs="Times New Roman"/>
          <w:sz w:val="28"/>
          <w:szCs w:val="28"/>
        </w:rPr>
      </w:pPr>
      <w:r w:rsidRPr="0060567F">
        <w:rPr>
          <w:rFonts w:ascii="Times New Roman" w:hAnsi="Times New Roman" w:cs="Times New Roman"/>
          <w:sz w:val="28"/>
          <w:szCs w:val="28"/>
        </w:rPr>
        <w:t>- произведен зачет выданного аванса и фактически израсходованных денежных средств</w:t>
      </w:r>
      <w:r w:rsidR="00136CEF">
        <w:rPr>
          <w:rFonts w:ascii="Times New Roman" w:hAnsi="Times New Roman" w:cs="Times New Roman"/>
          <w:sz w:val="28"/>
          <w:szCs w:val="28"/>
        </w:rPr>
        <w:t>:</w:t>
      </w:r>
      <w:r w:rsidRPr="0060567F">
        <w:rPr>
          <w:rFonts w:ascii="Times New Roman" w:hAnsi="Times New Roman" w:cs="Times New Roman"/>
          <w:sz w:val="28"/>
          <w:szCs w:val="28"/>
        </w:rPr>
        <w:t xml:space="preserve"> Д 6620</w:t>
      </w:r>
      <w:proofErr w:type="gramStart"/>
      <w:r w:rsidRPr="0060567F">
        <w:rPr>
          <w:rFonts w:ascii="Times New Roman" w:hAnsi="Times New Roman" w:cs="Times New Roman"/>
          <w:sz w:val="28"/>
          <w:szCs w:val="28"/>
        </w:rPr>
        <w:t xml:space="preserve"> К</w:t>
      </w:r>
      <w:proofErr w:type="gramEnd"/>
      <w:r w:rsidRPr="0060567F">
        <w:rPr>
          <w:rFonts w:ascii="Times New Roman" w:hAnsi="Times New Roman" w:cs="Times New Roman"/>
          <w:sz w:val="28"/>
          <w:szCs w:val="28"/>
        </w:rPr>
        <w:t xml:space="preserve"> 6520;</w:t>
      </w:r>
    </w:p>
    <w:p w:rsidR="0060567F" w:rsidRPr="0060567F" w:rsidRDefault="0060567F" w:rsidP="0050187E">
      <w:pPr>
        <w:widowControl w:val="0"/>
        <w:shd w:val="clear" w:color="auto" w:fill="FFFFFF"/>
        <w:ind w:firstLine="709"/>
        <w:jc w:val="both"/>
        <w:rPr>
          <w:rFonts w:ascii="Times New Roman" w:hAnsi="Times New Roman" w:cs="Times New Roman"/>
          <w:sz w:val="28"/>
          <w:szCs w:val="28"/>
        </w:rPr>
      </w:pPr>
      <w:r w:rsidRPr="0060567F">
        <w:rPr>
          <w:rFonts w:ascii="Times New Roman" w:hAnsi="Times New Roman" w:cs="Times New Roman"/>
          <w:sz w:val="28"/>
          <w:szCs w:val="28"/>
        </w:rPr>
        <w:t>- возвращен остаток неиспользованного аванса, выданного на хозя</w:t>
      </w:r>
      <w:r w:rsidRPr="0060567F">
        <w:rPr>
          <w:rFonts w:ascii="Times New Roman" w:hAnsi="Times New Roman" w:cs="Times New Roman"/>
          <w:sz w:val="28"/>
          <w:szCs w:val="28"/>
        </w:rPr>
        <w:t>й</w:t>
      </w:r>
      <w:r w:rsidRPr="0060567F">
        <w:rPr>
          <w:rFonts w:ascii="Times New Roman" w:hAnsi="Times New Roman" w:cs="Times New Roman"/>
          <w:sz w:val="28"/>
          <w:szCs w:val="28"/>
        </w:rPr>
        <w:t>ственные нужды</w:t>
      </w:r>
      <w:r w:rsidR="00136CEF">
        <w:rPr>
          <w:rFonts w:ascii="Times New Roman" w:hAnsi="Times New Roman" w:cs="Times New Roman"/>
          <w:sz w:val="28"/>
          <w:szCs w:val="28"/>
        </w:rPr>
        <w:t>:</w:t>
      </w:r>
      <w:r w:rsidRPr="0060567F">
        <w:rPr>
          <w:rFonts w:ascii="Times New Roman" w:hAnsi="Times New Roman" w:cs="Times New Roman"/>
          <w:sz w:val="28"/>
          <w:szCs w:val="28"/>
        </w:rPr>
        <w:t xml:space="preserve"> Д 1010</w:t>
      </w:r>
      <w:proofErr w:type="gramStart"/>
      <w:r w:rsidRPr="0060567F">
        <w:rPr>
          <w:rFonts w:ascii="Times New Roman" w:hAnsi="Times New Roman" w:cs="Times New Roman"/>
          <w:sz w:val="28"/>
          <w:szCs w:val="28"/>
        </w:rPr>
        <w:t xml:space="preserve"> К</w:t>
      </w:r>
      <w:proofErr w:type="gramEnd"/>
      <w:r w:rsidRPr="0060567F">
        <w:rPr>
          <w:rFonts w:ascii="Times New Roman" w:hAnsi="Times New Roman" w:cs="Times New Roman"/>
          <w:sz w:val="28"/>
          <w:szCs w:val="28"/>
        </w:rPr>
        <w:t xml:space="preserve"> 6520;</w:t>
      </w:r>
    </w:p>
    <w:p w:rsidR="0060567F" w:rsidRPr="0060567F" w:rsidRDefault="0060567F" w:rsidP="0050187E">
      <w:pPr>
        <w:widowControl w:val="0"/>
        <w:shd w:val="clear" w:color="auto" w:fill="FFFFFF"/>
        <w:ind w:firstLine="709"/>
        <w:jc w:val="both"/>
        <w:rPr>
          <w:rFonts w:ascii="Times New Roman" w:hAnsi="Times New Roman" w:cs="Times New Roman"/>
          <w:sz w:val="28"/>
          <w:szCs w:val="28"/>
        </w:rPr>
      </w:pPr>
      <w:r w:rsidRPr="0060567F">
        <w:rPr>
          <w:rFonts w:ascii="Times New Roman" w:hAnsi="Times New Roman" w:cs="Times New Roman"/>
          <w:sz w:val="28"/>
          <w:szCs w:val="28"/>
        </w:rPr>
        <w:t>- выплачена из кассы сумма превышения фактически произведенных хозяйственных расходов над суммой выданного аванса</w:t>
      </w:r>
      <w:r w:rsidR="00136CEF">
        <w:rPr>
          <w:rFonts w:ascii="Times New Roman" w:hAnsi="Times New Roman" w:cs="Times New Roman"/>
          <w:sz w:val="28"/>
          <w:szCs w:val="28"/>
        </w:rPr>
        <w:t>:</w:t>
      </w:r>
      <w:r w:rsidRPr="0060567F">
        <w:rPr>
          <w:rFonts w:ascii="Times New Roman" w:hAnsi="Times New Roman" w:cs="Times New Roman"/>
          <w:sz w:val="28"/>
          <w:szCs w:val="28"/>
        </w:rPr>
        <w:t xml:space="preserve"> Д 6620</w:t>
      </w:r>
      <w:proofErr w:type="gramStart"/>
      <w:r w:rsidRPr="0060567F">
        <w:rPr>
          <w:rFonts w:ascii="Times New Roman" w:hAnsi="Times New Roman" w:cs="Times New Roman"/>
          <w:sz w:val="28"/>
          <w:szCs w:val="28"/>
        </w:rPr>
        <w:t xml:space="preserve"> К</w:t>
      </w:r>
      <w:proofErr w:type="gramEnd"/>
      <w:r w:rsidRPr="0060567F">
        <w:rPr>
          <w:rFonts w:ascii="Times New Roman" w:hAnsi="Times New Roman" w:cs="Times New Roman"/>
          <w:sz w:val="28"/>
          <w:szCs w:val="28"/>
        </w:rPr>
        <w:t xml:space="preserve"> 1010.</w:t>
      </w:r>
    </w:p>
    <w:p w:rsidR="005F20FA" w:rsidRPr="00F9662C" w:rsidRDefault="005F20FA" w:rsidP="0050187E">
      <w:pPr>
        <w:widowControl w:val="0"/>
        <w:shd w:val="clear" w:color="auto" w:fill="FFFFFF"/>
        <w:ind w:firstLine="709"/>
        <w:jc w:val="both"/>
        <w:rPr>
          <w:rFonts w:ascii="Times New Roman" w:hAnsi="Times New Roman" w:cs="Times New Roman"/>
          <w:b/>
          <w:i/>
          <w:sz w:val="28"/>
          <w:szCs w:val="28"/>
        </w:rPr>
      </w:pPr>
    </w:p>
    <w:p w:rsidR="005F20FA" w:rsidRPr="00F9662C" w:rsidRDefault="005F20FA" w:rsidP="0050187E">
      <w:pPr>
        <w:widowControl w:val="0"/>
        <w:shd w:val="clear" w:color="auto" w:fill="FFFFFF"/>
        <w:ind w:firstLine="709"/>
        <w:jc w:val="both"/>
        <w:rPr>
          <w:rFonts w:ascii="Times New Roman" w:hAnsi="Times New Roman" w:cs="Times New Roman"/>
          <w:b/>
          <w:i/>
          <w:sz w:val="28"/>
          <w:szCs w:val="28"/>
        </w:rPr>
      </w:pPr>
      <w:r w:rsidRPr="001A43C8">
        <w:rPr>
          <w:rFonts w:ascii="Times New Roman" w:hAnsi="Times New Roman" w:cs="Times New Roman"/>
          <w:b/>
          <w:sz w:val="28"/>
          <w:szCs w:val="28"/>
        </w:rPr>
        <w:t>Бухгалтерский учет расчетов с поставщиками (подрядчиками)</w:t>
      </w:r>
    </w:p>
    <w:p w:rsidR="005F20FA" w:rsidRPr="00F9662C" w:rsidRDefault="005F20FA" w:rsidP="0050187E">
      <w:pPr>
        <w:widowControl w:val="0"/>
        <w:shd w:val="clear" w:color="auto" w:fill="FFFFFF"/>
        <w:ind w:firstLine="709"/>
        <w:jc w:val="both"/>
        <w:rPr>
          <w:rFonts w:ascii="Times New Roman" w:hAnsi="Times New Roman" w:cs="Times New Roman"/>
          <w:sz w:val="28"/>
          <w:szCs w:val="28"/>
        </w:rPr>
      </w:pPr>
      <w:r w:rsidRPr="00F9662C">
        <w:rPr>
          <w:rFonts w:ascii="Times New Roman" w:hAnsi="Times New Roman" w:cs="Times New Roman"/>
          <w:sz w:val="28"/>
          <w:szCs w:val="28"/>
        </w:rPr>
        <w:t>Бухгалтерский учет расчетов с поставщиками (подрядчиками) ос</w:t>
      </w:r>
      <w:r w:rsidRPr="00F9662C">
        <w:rPr>
          <w:rFonts w:ascii="Times New Roman" w:hAnsi="Times New Roman" w:cs="Times New Roman"/>
          <w:sz w:val="28"/>
          <w:szCs w:val="28"/>
        </w:rPr>
        <w:t>у</w:t>
      </w:r>
      <w:r w:rsidRPr="00F9662C">
        <w:rPr>
          <w:rFonts w:ascii="Times New Roman" w:hAnsi="Times New Roman" w:cs="Times New Roman"/>
          <w:sz w:val="28"/>
          <w:szCs w:val="28"/>
        </w:rPr>
        <w:t>ще</w:t>
      </w:r>
      <w:r w:rsidR="002C5DF5">
        <w:rPr>
          <w:rFonts w:ascii="Times New Roman" w:hAnsi="Times New Roman" w:cs="Times New Roman"/>
          <w:sz w:val="28"/>
          <w:szCs w:val="28"/>
        </w:rPr>
        <w:t>ствляется на счетах 6530 и 6630.</w:t>
      </w:r>
    </w:p>
    <w:p w:rsidR="005F20FA" w:rsidRDefault="005F20FA" w:rsidP="0050187E">
      <w:pPr>
        <w:widowControl w:val="0"/>
        <w:shd w:val="clear" w:color="auto" w:fill="FFFFFF"/>
        <w:ind w:firstLine="709"/>
        <w:jc w:val="both"/>
        <w:rPr>
          <w:rFonts w:ascii="Times New Roman" w:hAnsi="Times New Roman" w:cs="Times New Roman"/>
          <w:bCs/>
          <w:sz w:val="28"/>
          <w:szCs w:val="28"/>
        </w:rPr>
      </w:pPr>
      <w:r w:rsidRPr="00F9662C">
        <w:rPr>
          <w:rFonts w:ascii="Times New Roman" w:hAnsi="Times New Roman" w:cs="Times New Roman"/>
          <w:bCs/>
          <w:sz w:val="28"/>
          <w:szCs w:val="28"/>
        </w:rPr>
        <w:t>Корреспонденция счетов бухгалтерского учета расчетов с поставщ</w:t>
      </w:r>
      <w:r w:rsidRPr="00F9662C">
        <w:rPr>
          <w:rFonts w:ascii="Times New Roman" w:hAnsi="Times New Roman" w:cs="Times New Roman"/>
          <w:bCs/>
          <w:sz w:val="28"/>
          <w:szCs w:val="28"/>
        </w:rPr>
        <w:t>и</w:t>
      </w:r>
      <w:r w:rsidRPr="00F9662C">
        <w:rPr>
          <w:rFonts w:ascii="Times New Roman" w:hAnsi="Times New Roman" w:cs="Times New Roman"/>
          <w:bCs/>
          <w:sz w:val="28"/>
          <w:szCs w:val="28"/>
        </w:rPr>
        <w:t>ками (подрядчиками)</w:t>
      </w:r>
      <w:r w:rsidR="002C5DF5">
        <w:rPr>
          <w:rFonts w:ascii="Times New Roman" w:hAnsi="Times New Roman" w:cs="Times New Roman"/>
          <w:bCs/>
          <w:sz w:val="28"/>
          <w:szCs w:val="28"/>
        </w:rPr>
        <w:t>:</w:t>
      </w:r>
    </w:p>
    <w:p w:rsidR="002C5DF5" w:rsidRPr="002C5DF5" w:rsidRDefault="002C5DF5" w:rsidP="0050187E">
      <w:pPr>
        <w:widowControl w:val="0"/>
        <w:shd w:val="clear" w:color="auto" w:fill="FFFFFF"/>
        <w:ind w:firstLine="709"/>
        <w:jc w:val="both"/>
        <w:rPr>
          <w:rFonts w:ascii="Times New Roman" w:hAnsi="Times New Roman" w:cs="Times New Roman"/>
          <w:sz w:val="28"/>
          <w:szCs w:val="28"/>
        </w:rPr>
      </w:pPr>
      <w:r w:rsidRPr="002C5DF5">
        <w:rPr>
          <w:rFonts w:ascii="Times New Roman" w:hAnsi="Times New Roman" w:cs="Times New Roman"/>
          <w:sz w:val="28"/>
          <w:szCs w:val="28"/>
        </w:rPr>
        <w:t>- перечислен аванс поставщику за материалы и за их доставку</w:t>
      </w:r>
      <w:r w:rsidR="00136CEF">
        <w:rPr>
          <w:rFonts w:ascii="Times New Roman" w:hAnsi="Times New Roman" w:cs="Times New Roman"/>
          <w:sz w:val="28"/>
          <w:szCs w:val="28"/>
        </w:rPr>
        <w:t>:</w:t>
      </w:r>
      <w:r w:rsidR="00B406D0">
        <w:rPr>
          <w:rFonts w:ascii="Times New Roman" w:hAnsi="Times New Roman" w:cs="Times New Roman"/>
          <w:sz w:val="28"/>
          <w:szCs w:val="28"/>
        </w:rPr>
        <w:t xml:space="preserve">          </w:t>
      </w:r>
      <w:r w:rsidRPr="00B406D0">
        <w:rPr>
          <w:rFonts w:ascii="Times New Roman" w:hAnsi="Times New Roman" w:cs="Times New Roman"/>
          <w:sz w:val="28"/>
          <w:szCs w:val="28"/>
        </w:rPr>
        <w:t>Д</w:t>
      </w:r>
      <w:r w:rsidRPr="002C5DF5">
        <w:rPr>
          <w:rFonts w:ascii="Times New Roman" w:hAnsi="Times New Roman" w:cs="Times New Roman"/>
          <w:sz w:val="28"/>
          <w:szCs w:val="28"/>
        </w:rPr>
        <w:t xml:space="preserve"> 6530</w:t>
      </w:r>
      <w:proofErr w:type="gramStart"/>
      <w:r w:rsidRPr="002C5DF5">
        <w:rPr>
          <w:rFonts w:ascii="Times New Roman" w:hAnsi="Times New Roman" w:cs="Times New Roman"/>
          <w:sz w:val="28"/>
          <w:szCs w:val="28"/>
        </w:rPr>
        <w:t xml:space="preserve"> К</w:t>
      </w:r>
      <w:proofErr w:type="gramEnd"/>
      <w:r w:rsidRPr="002C5DF5">
        <w:rPr>
          <w:rFonts w:ascii="Times New Roman" w:hAnsi="Times New Roman" w:cs="Times New Roman"/>
          <w:sz w:val="28"/>
          <w:szCs w:val="28"/>
        </w:rPr>
        <w:t xml:space="preserve"> 3012;</w:t>
      </w:r>
    </w:p>
    <w:p w:rsidR="002C5DF5" w:rsidRPr="002C5DF5" w:rsidRDefault="002C5DF5" w:rsidP="0050187E">
      <w:pPr>
        <w:widowControl w:val="0"/>
        <w:shd w:val="clear" w:color="auto" w:fill="FFFFFF"/>
        <w:ind w:firstLine="709"/>
        <w:jc w:val="both"/>
        <w:rPr>
          <w:rFonts w:ascii="Times New Roman" w:hAnsi="Times New Roman" w:cs="Times New Roman"/>
          <w:sz w:val="28"/>
          <w:szCs w:val="28"/>
        </w:rPr>
      </w:pPr>
      <w:r w:rsidRPr="002C5DF5">
        <w:rPr>
          <w:rFonts w:ascii="Times New Roman" w:hAnsi="Times New Roman" w:cs="Times New Roman"/>
          <w:sz w:val="28"/>
          <w:szCs w:val="28"/>
        </w:rPr>
        <w:t>- оприходованы материалы, поступившие от поставщиков по отпус</w:t>
      </w:r>
      <w:r w:rsidRPr="002C5DF5">
        <w:rPr>
          <w:rFonts w:ascii="Times New Roman" w:hAnsi="Times New Roman" w:cs="Times New Roman"/>
          <w:sz w:val="28"/>
          <w:szCs w:val="28"/>
        </w:rPr>
        <w:t>к</w:t>
      </w:r>
      <w:r w:rsidRPr="002C5DF5">
        <w:rPr>
          <w:rFonts w:ascii="Times New Roman" w:hAnsi="Times New Roman" w:cs="Times New Roman"/>
          <w:sz w:val="28"/>
          <w:szCs w:val="28"/>
        </w:rPr>
        <w:t>ным ценам без НДС</w:t>
      </w:r>
      <w:r w:rsidR="00136CEF">
        <w:rPr>
          <w:rFonts w:ascii="Times New Roman" w:hAnsi="Times New Roman" w:cs="Times New Roman"/>
          <w:sz w:val="28"/>
          <w:szCs w:val="28"/>
        </w:rPr>
        <w:t>:</w:t>
      </w:r>
      <w:r w:rsidRPr="002C5DF5">
        <w:rPr>
          <w:rFonts w:ascii="Times New Roman" w:hAnsi="Times New Roman" w:cs="Times New Roman"/>
          <w:sz w:val="28"/>
          <w:szCs w:val="28"/>
        </w:rPr>
        <w:t xml:space="preserve"> Д 5600</w:t>
      </w:r>
      <w:proofErr w:type="gramStart"/>
      <w:r w:rsidRPr="002C5DF5">
        <w:rPr>
          <w:rFonts w:ascii="Times New Roman" w:hAnsi="Times New Roman" w:cs="Times New Roman"/>
          <w:sz w:val="28"/>
          <w:szCs w:val="28"/>
        </w:rPr>
        <w:t xml:space="preserve"> К</w:t>
      </w:r>
      <w:proofErr w:type="gramEnd"/>
      <w:r w:rsidRPr="002C5DF5">
        <w:rPr>
          <w:rFonts w:ascii="Times New Roman" w:hAnsi="Times New Roman" w:cs="Times New Roman"/>
          <w:sz w:val="28"/>
          <w:szCs w:val="28"/>
        </w:rPr>
        <w:t xml:space="preserve"> 6530 (6630);</w:t>
      </w:r>
    </w:p>
    <w:p w:rsidR="002C5DF5" w:rsidRPr="002C5DF5" w:rsidRDefault="002C5DF5" w:rsidP="0050187E">
      <w:pPr>
        <w:widowControl w:val="0"/>
        <w:shd w:val="clear" w:color="auto" w:fill="FFFFFF"/>
        <w:ind w:firstLine="709"/>
        <w:jc w:val="both"/>
        <w:rPr>
          <w:rFonts w:ascii="Times New Roman" w:hAnsi="Times New Roman" w:cs="Times New Roman"/>
          <w:sz w:val="28"/>
          <w:szCs w:val="28"/>
        </w:rPr>
      </w:pPr>
      <w:r w:rsidRPr="002C5DF5">
        <w:rPr>
          <w:rFonts w:ascii="Times New Roman" w:hAnsi="Times New Roman" w:cs="Times New Roman"/>
          <w:sz w:val="28"/>
          <w:szCs w:val="28"/>
        </w:rPr>
        <w:t>- оплачены услуги по доставке материалов по тарифам без НДС</w:t>
      </w:r>
      <w:r w:rsidR="00136CEF">
        <w:rPr>
          <w:rFonts w:ascii="Times New Roman" w:hAnsi="Times New Roman" w:cs="Times New Roman"/>
          <w:sz w:val="28"/>
          <w:szCs w:val="28"/>
        </w:rPr>
        <w:t>:</w:t>
      </w:r>
      <w:r w:rsidR="00B406D0">
        <w:rPr>
          <w:rFonts w:ascii="Times New Roman" w:hAnsi="Times New Roman" w:cs="Times New Roman"/>
          <w:sz w:val="28"/>
          <w:szCs w:val="28"/>
        </w:rPr>
        <w:t xml:space="preserve">       </w:t>
      </w:r>
      <w:r w:rsidRPr="00B406D0">
        <w:rPr>
          <w:rFonts w:ascii="Times New Roman" w:hAnsi="Times New Roman" w:cs="Times New Roman"/>
          <w:sz w:val="28"/>
          <w:szCs w:val="28"/>
        </w:rPr>
        <w:t>Д</w:t>
      </w:r>
      <w:r w:rsidRPr="002C5DF5">
        <w:rPr>
          <w:rFonts w:ascii="Times New Roman" w:hAnsi="Times New Roman" w:cs="Times New Roman"/>
          <w:sz w:val="28"/>
          <w:szCs w:val="28"/>
        </w:rPr>
        <w:t xml:space="preserve"> 5600</w:t>
      </w:r>
      <w:proofErr w:type="gramStart"/>
      <w:r w:rsidRPr="002C5DF5">
        <w:rPr>
          <w:rFonts w:ascii="Times New Roman" w:hAnsi="Times New Roman" w:cs="Times New Roman"/>
          <w:sz w:val="28"/>
          <w:szCs w:val="28"/>
        </w:rPr>
        <w:t xml:space="preserve"> К</w:t>
      </w:r>
      <w:proofErr w:type="gramEnd"/>
      <w:r w:rsidRPr="002C5DF5">
        <w:rPr>
          <w:rFonts w:ascii="Times New Roman" w:hAnsi="Times New Roman" w:cs="Times New Roman"/>
          <w:sz w:val="28"/>
          <w:szCs w:val="28"/>
        </w:rPr>
        <w:t xml:space="preserve"> 6530 (6630);</w:t>
      </w:r>
    </w:p>
    <w:p w:rsidR="005F20FA" w:rsidRPr="002C5DF5" w:rsidRDefault="002C5DF5" w:rsidP="0050187E">
      <w:pPr>
        <w:widowControl w:val="0"/>
        <w:shd w:val="clear" w:color="auto" w:fill="FFFFFF"/>
        <w:ind w:firstLine="709"/>
        <w:jc w:val="both"/>
        <w:rPr>
          <w:rFonts w:ascii="Times New Roman" w:hAnsi="Times New Roman" w:cs="Times New Roman"/>
          <w:sz w:val="28"/>
          <w:szCs w:val="28"/>
        </w:rPr>
      </w:pPr>
      <w:r w:rsidRPr="002C5DF5">
        <w:rPr>
          <w:rFonts w:ascii="Times New Roman" w:hAnsi="Times New Roman" w:cs="Times New Roman"/>
          <w:sz w:val="28"/>
          <w:szCs w:val="28"/>
        </w:rPr>
        <w:t>- отражен Н</w:t>
      </w:r>
      <w:proofErr w:type="gramStart"/>
      <w:r w:rsidRPr="002C5DF5">
        <w:rPr>
          <w:rFonts w:ascii="Times New Roman" w:hAnsi="Times New Roman" w:cs="Times New Roman"/>
          <w:sz w:val="28"/>
          <w:szCs w:val="28"/>
        </w:rPr>
        <w:t>ДС в ст</w:t>
      </w:r>
      <w:proofErr w:type="gramEnd"/>
      <w:r w:rsidRPr="002C5DF5">
        <w:rPr>
          <w:rFonts w:ascii="Times New Roman" w:hAnsi="Times New Roman" w:cs="Times New Roman"/>
          <w:sz w:val="28"/>
          <w:szCs w:val="28"/>
        </w:rPr>
        <w:t>оимости приобретенных материалов и оказанных услуг</w:t>
      </w:r>
      <w:r w:rsidR="00136CEF">
        <w:rPr>
          <w:rFonts w:ascii="Times New Roman" w:hAnsi="Times New Roman" w:cs="Times New Roman"/>
          <w:sz w:val="28"/>
          <w:szCs w:val="28"/>
        </w:rPr>
        <w:t>:</w:t>
      </w:r>
      <w:r w:rsidRPr="002C5DF5">
        <w:rPr>
          <w:rFonts w:ascii="Times New Roman" w:hAnsi="Times New Roman" w:cs="Times New Roman"/>
          <w:sz w:val="28"/>
          <w:szCs w:val="28"/>
        </w:rPr>
        <w:t xml:space="preserve"> Д 6501</w:t>
      </w:r>
      <w:proofErr w:type="gramStart"/>
      <w:r w:rsidRPr="002C5DF5">
        <w:rPr>
          <w:rFonts w:ascii="Times New Roman" w:hAnsi="Times New Roman" w:cs="Times New Roman"/>
          <w:sz w:val="28"/>
          <w:szCs w:val="28"/>
        </w:rPr>
        <w:t xml:space="preserve"> К</w:t>
      </w:r>
      <w:proofErr w:type="gramEnd"/>
      <w:r w:rsidRPr="002C5DF5">
        <w:rPr>
          <w:rFonts w:ascii="Times New Roman" w:hAnsi="Times New Roman" w:cs="Times New Roman"/>
          <w:sz w:val="28"/>
          <w:szCs w:val="28"/>
        </w:rPr>
        <w:t xml:space="preserve"> 6530 (6630);</w:t>
      </w:r>
    </w:p>
    <w:p w:rsidR="002C5DF5" w:rsidRPr="002C5DF5" w:rsidRDefault="002C5DF5" w:rsidP="0050187E">
      <w:pPr>
        <w:widowControl w:val="0"/>
        <w:shd w:val="clear" w:color="auto" w:fill="FFFFFF"/>
        <w:ind w:firstLine="709"/>
        <w:jc w:val="both"/>
        <w:rPr>
          <w:rFonts w:ascii="Times New Roman" w:hAnsi="Times New Roman" w:cs="Times New Roman"/>
          <w:sz w:val="28"/>
          <w:szCs w:val="28"/>
        </w:rPr>
      </w:pPr>
      <w:r w:rsidRPr="002C5DF5">
        <w:rPr>
          <w:rFonts w:ascii="Times New Roman" w:hAnsi="Times New Roman" w:cs="Times New Roman"/>
          <w:sz w:val="28"/>
          <w:szCs w:val="28"/>
        </w:rPr>
        <w:t>- отражены фактические затраты по ремонту основных средств без НДС при осуществлении работ подрядным способом согласно акту выпо</w:t>
      </w:r>
      <w:r w:rsidRPr="002C5DF5">
        <w:rPr>
          <w:rFonts w:ascii="Times New Roman" w:hAnsi="Times New Roman" w:cs="Times New Roman"/>
          <w:sz w:val="28"/>
          <w:szCs w:val="28"/>
        </w:rPr>
        <w:t>л</w:t>
      </w:r>
      <w:r w:rsidRPr="002C5DF5">
        <w:rPr>
          <w:rFonts w:ascii="Times New Roman" w:hAnsi="Times New Roman" w:cs="Times New Roman"/>
          <w:sz w:val="28"/>
          <w:szCs w:val="28"/>
        </w:rPr>
        <w:t>ненных работ</w:t>
      </w:r>
      <w:r w:rsidR="00136CEF">
        <w:rPr>
          <w:rFonts w:ascii="Times New Roman" w:hAnsi="Times New Roman" w:cs="Times New Roman"/>
          <w:sz w:val="28"/>
          <w:szCs w:val="28"/>
        </w:rPr>
        <w:t>:</w:t>
      </w:r>
      <w:r w:rsidRPr="002C5DF5">
        <w:rPr>
          <w:rFonts w:ascii="Times New Roman" w:hAnsi="Times New Roman" w:cs="Times New Roman"/>
          <w:sz w:val="28"/>
          <w:szCs w:val="28"/>
        </w:rPr>
        <w:t xml:space="preserve"> Д 9311, 9312</w:t>
      </w:r>
      <w:proofErr w:type="gramStart"/>
      <w:r w:rsidRPr="002C5DF5">
        <w:rPr>
          <w:rFonts w:ascii="Times New Roman" w:hAnsi="Times New Roman" w:cs="Times New Roman"/>
          <w:sz w:val="28"/>
          <w:szCs w:val="28"/>
        </w:rPr>
        <w:t xml:space="preserve"> К</w:t>
      </w:r>
      <w:proofErr w:type="gramEnd"/>
      <w:r w:rsidRPr="002C5DF5">
        <w:rPr>
          <w:rFonts w:ascii="Times New Roman" w:hAnsi="Times New Roman" w:cs="Times New Roman"/>
          <w:sz w:val="28"/>
          <w:szCs w:val="28"/>
        </w:rPr>
        <w:t xml:space="preserve"> 6630;</w:t>
      </w:r>
    </w:p>
    <w:p w:rsidR="002C5DF5" w:rsidRPr="002C5DF5" w:rsidRDefault="002C5DF5" w:rsidP="0050187E">
      <w:pPr>
        <w:widowControl w:val="0"/>
        <w:shd w:val="clear" w:color="auto" w:fill="FFFFFF"/>
        <w:ind w:firstLine="709"/>
        <w:jc w:val="both"/>
        <w:rPr>
          <w:rFonts w:ascii="Times New Roman" w:hAnsi="Times New Roman" w:cs="Times New Roman"/>
          <w:sz w:val="28"/>
          <w:szCs w:val="28"/>
        </w:rPr>
      </w:pPr>
      <w:r w:rsidRPr="002C5DF5">
        <w:rPr>
          <w:rFonts w:ascii="Times New Roman" w:hAnsi="Times New Roman" w:cs="Times New Roman"/>
          <w:sz w:val="28"/>
          <w:szCs w:val="28"/>
        </w:rPr>
        <w:t>- выделен НДС по выполненным работам, оказанным услугам</w:t>
      </w:r>
      <w:r w:rsidR="00136CEF">
        <w:rPr>
          <w:rFonts w:ascii="Times New Roman" w:hAnsi="Times New Roman" w:cs="Times New Roman"/>
          <w:sz w:val="28"/>
          <w:szCs w:val="28"/>
        </w:rPr>
        <w:t>:</w:t>
      </w:r>
      <w:r w:rsidR="00B406D0">
        <w:rPr>
          <w:rFonts w:ascii="Times New Roman" w:hAnsi="Times New Roman" w:cs="Times New Roman"/>
          <w:sz w:val="28"/>
          <w:szCs w:val="28"/>
        </w:rPr>
        <w:t xml:space="preserve">          </w:t>
      </w:r>
      <w:r w:rsidRPr="00B406D0">
        <w:rPr>
          <w:rFonts w:ascii="Times New Roman" w:hAnsi="Times New Roman" w:cs="Times New Roman"/>
          <w:sz w:val="28"/>
          <w:szCs w:val="28"/>
        </w:rPr>
        <w:t>Д</w:t>
      </w:r>
      <w:r w:rsidRPr="002C5DF5">
        <w:rPr>
          <w:rFonts w:ascii="Times New Roman" w:hAnsi="Times New Roman" w:cs="Times New Roman"/>
          <w:sz w:val="28"/>
          <w:szCs w:val="28"/>
        </w:rPr>
        <w:t xml:space="preserve"> 6501</w:t>
      </w:r>
      <w:proofErr w:type="gramStart"/>
      <w:r w:rsidRPr="002C5DF5">
        <w:rPr>
          <w:rFonts w:ascii="Times New Roman" w:hAnsi="Times New Roman" w:cs="Times New Roman"/>
          <w:sz w:val="28"/>
          <w:szCs w:val="28"/>
        </w:rPr>
        <w:t xml:space="preserve"> К</w:t>
      </w:r>
      <w:proofErr w:type="gramEnd"/>
      <w:r w:rsidRPr="002C5DF5">
        <w:rPr>
          <w:rFonts w:ascii="Times New Roman" w:hAnsi="Times New Roman" w:cs="Times New Roman"/>
          <w:sz w:val="28"/>
          <w:szCs w:val="28"/>
        </w:rPr>
        <w:t xml:space="preserve"> 6630;</w:t>
      </w:r>
    </w:p>
    <w:p w:rsidR="002C5DF5" w:rsidRPr="002C5DF5" w:rsidRDefault="002C5DF5" w:rsidP="0050187E">
      <w:pPr>
        <w:widowControl w:val="0"/>
        <w:shd w:val="clear" w:color="auto" w:fill="FFFFFF"/>
        <w:ind w:firstLine="709"/>
        <w:jc w:val="both"/>
        <w:rPr>
          <w:rFonts w:ascii="Times New Roman" w:hAnsi="Times New Roman" w:cs="Times New Roman"/>
          <w:sz w:val="28"/>
          <w:szCs w:val="28"/>
        </w:rPr>
      </w:pPr>
      <w:r w:rsidRPr="002C5DF5">
        <w:rPr>
          <w:rFonts w:ascii="Times New Roman" w:hAnsi="Times New Roman" w:cs="Times New Roman"/>
          <w:sz w:val="28"/>
          <w:szCs w:val="28"/>
        </w:rPr>
        <w:t xml:space="preserve">- </w:t>
      </w:r>
      <w:r w:rsidR="001B3721">
        <w:rPr>
          <w:rFonts w:ascii="Times New Roman" w:hAnsi="Times New Roman" w:cs="Times New Roman"/>
          <w:sz w:val="28"/>
          <w:szCs w:val="28"/>
        </w:rPr>
        <w:t>з</w:t>
      </w:r>
      <w:r w:rsidRPr="002C5DF5">
        <w:rPr>
          <w:rFonts w:ascii="Times New Roman" w:hAnsi="Times New Roman" w:cs="Times New Roman"/>
          <w:sz w:val="28"/>
          <w:szCs w:val="28"/>
        </w:rPr>
        <w:t>ачислены денежные средства на текущий счет подрядной орган</w:t>
      </w:r>
      <w:r w:rsidRPr="002C5DF5">
        <w:rPr>
          <w:rFonts w:ascii="Times New Roman" w:hAnsi="Times New Roman" w:cs="Times New Roman"/>
          <w:sz w:val="28"/>
          <w:szCs w:val="28"/>
        </w:rPr>
        <w:t>и</w:t>
      </w:r>
      <w:r w:rsidRPr="002C5DF5">
        <w:rPr>
          <w:rFonts w:ascii="Times New Roman" w:hAnsi="Times New Roman" w:cs="Times New Roman"/>
          <w:sz w:val="28"/>
          <w:szCs w:val="28"/>
        </w:rPr>
        <w:lastRenderedPageBreak/>
        <w:t>зации с НДС</w:t>
      </w:r>
      <w:r w:rsidR="00136CEF">
        <w:rPr>
          <w:rFonts w:ascii="Times New Roman" w:hAnsi="Times New Roman" w:cs="Times New Roman"/>
          <w:sz w:val="28"/>
          <w:szCs w:val="28"/>
        </w:rPr>
        <w:t>:</w:t>
      </w:r>
      <w:r w:rsidRPr="002C5DF5">
        <w:rPr>
          <w:rFonts w:ascii="Times New Roman" w:hAnsi="Times New Roman" w:cs="Times New Roman"/>
          <w:sz w:val="28"/>
          <w:szCs w:val="28"/>
        </w:rPr>
        <w:t xml:space="preserve"> Д 6630</w:t>
      </w:r>
      <w:proofErr w:type="gramStart"/>
      <w:r w:rsidRPr="002C5DF5">
        <w:rPr>
          <w:rFonts w:ascii="Times New Roman" w:hAnsi="Times New Roman" w:cs="Times New Roman"/>
          <w:sz w:val="28"/>
          <w:szCs w:val="28"/>
        </w:rPr>
        <w:t xml:space="preserve"> К</w:t>
      </w:r>
      <w:proofErr w:type="gramEnd"/>
      <w:r w:rsidRPr="002C5DF5">
        <w:rPr>
          <w:rFonts w:ascii="Times New Roman" w:hAnsi="Times New Roman" w:cs="Times New Roman"/>
          <w:sz w:val="28"/>
          <w:szCs w:val="28"/>
        </w:rPr>
        <w:t xml:space="preserve"> 3012;</w:t>
      </w:r>
    </w:p>
    <w:p w:rsidR="002C5DF5" w:rsidRPr="002C5DF5" w:rsidRDefault="002C5DF5" w:rsidP="0050187E">
      <w:pPr>
        <w:widowControl w:val="0"/>
        <w:shd w:val="clear" w:color="auto" w:fill="FFFFFF"/>
        <w:ind w:firstLine="709"/>
        <w:jc w:val="both"/>
        <w:rPr>
          <w:rFonts w:ascii="Times New Roman" w:hAnsi="Times New Roman" w:cs="Times New Roman"/>
          <w:sz w:val="28"/>
          <w:szCs w:val="28"/>
        </w:rPr>
      </w:pPr>
      <w:r w:rsidRPr="002C5DF5">
        <w:rPr>
          <w:rFonts w:ascii="Times New Roman" w:hAnsi="Times New Roman" w:cs="Times New Roman"/>
          <w:sz w:val="28"/>
          <w:szCs w:val="28"/>
        </w:rPr>
        <w:t>- принят к зачету налог на добавленную стоимость</w:t>
      </w:r>
      <w:r w:rsidR="00136CEF">
        <w:rPr>
          <w:rFonts w:ascii="Times New Roman" w:hAnsi="Times New Roman" w:cs="Times New Roman"/>
          <w:sz w:val="28"/>
          <w:szCs w:val="28"/>
        </w:rPr>
        <w:t>:</w:t>
      </w:r>
      <w:r w:rsidRPr="002C5DF5">
        <w:rPr>
          <w:rFonts w:ascii="Times New Roman" w:hAnsi="Times New Roman" w:cs="Times New Roman"/>
          <w:sz w:val="28"/>
          <w:szCs w:val="28"/>
        </w:rPr>
        <w:t xml:space="preserve"> Д 6601</w:t>
      </w:r>
      <w:proofErr w:type="gramStart"/>
      <w:r w:rsidRPr="002C5DF5">
        <w:rPr>
          <w:rFonts w:ascii="Times New Roman" w:hAnsi="Times New Roman" w:cs="Times New Roman"/>
          <w:sz w:val="28"/>
          <w:szCs w:val="28"/>
        </w:rPr>
        <w:t xml:space="preserve"> К</w:t>
      </w:r>
      <w:proofErr w:type="gramEnd"/>
      <w:r w:rsidRPr="002C5DF5">
        <w:rPr>
          <w:rFonts w:ascii="Times New Roman" w:hAnsi="Times New Roman" w:cs="Times New Roman"/>
          <w:sz w:val="28"/>
          <w:szCs w:val="28"/>
        </w:rPr>
        <w:t xml:space="preserve"> 6501.</w:t>
      </w:r>
    </w:p>
    <w:p w:rsidR="005F20FA" w:rsidRPr="00F9662C" w:rsidRDefault="005F20FA" w:rsidP="0050187E">
      <w:pPr>
        <w:widowControl w:val="0"/>
        <w:shd w:val="clear" w:color="auto" w:fill="FFFFFF"/>
        <w:ind w:firstLine="709"/>
        <w:jc w:val="both"/>
        <w:rPr>
          <w:rFonts w:ascii="Times New Roman" w:hAnsi="Times New Roman" w:cs="Times New Roman"/>
          <w:sz w:val="28"/>
          <w:szCs w:val="28"/>
        </w:rPr>
      </w:pPr>
      <w:r w:rsidRPr="002C5DF5">
        <w:rPr>
          <w:rFonts w:ascii="Times New Roman" w:hAnsi="Times New Roman" w:cs="Times New Roman"/>
          <w:sz w:val="28"/>
          <w:szCs w:val="28"/>
        </w:rPr>
        <w:t>Аналитический учет ведется по каждому поставщику (подрядчику</w:t>
      </w:r>
      <w:r w:rsidRPr="00F9662C">
        <w:rPr>
          <w:rFonts w:ascii="Times New Roman" w:hAnsi="Times New Roman" w:cs="Times New Roman"/>
          <w:sz w:val="28"/>
          <w:szCs w:val="28"/>
        </w:rPr>
        <w:t>).</w:t>
      </w:r>
    </w:p>
    <w:p w:rsidR="005F20FA" w:rsidRPr="001A43C8" w:rsidRDefault="005F20FA" w:rsidP="0050187E">
      <w:pPr>
        <w:widowControl w:val="0"/>
        <w:shd w:val="clear" w:color="auto" w:fill="FFFFFF"/>
        <w:ind w:firstLine="709"/>
        <w:jc w:val="both"/>
        <w:rPr>
          <w:rFonts w:ascii="Times New Roman" w:hAnsi="Times New Roman" w:cs="Times New Roman"/>
          <w:sz w:val="28"/>
          <w:szCs w:val="28"/>
        </w:rPr>
      </w:pPr>
    </w:p>
    <w:p w:rsidR="005F20FA" w:rsidRPr="001A43C8" w:rsidRDefault="005F20FA" w:rsidP="0050187E">
      <w:pPr>
        <w:widowControl w:val="0"/>
        <w:shd w:val="clear" w:color="auto" w:fill="FFFFFF"/>
        <w:ind w:firstLine="709"/>
        <w:jc w:val="both"/>
        <w:rPr>
          <w:rFonts w:ascii="Times New Roman" w:hAnsi="Times New Roman" w:cs="Times New Roman"/>
          <w:b/>
          <w:sz w:val="28"/>
          <w:szCs w:val="28"/>
        </w:rPr>
      </w:pPr>
      <w:r w:rsidRPr="001A43C8">
        <w:rPr>
          <w:rFonts w:ascii="Times New Roman" w:hAnsi="Times New Roman" w:cs="Times New Roman"/>
          <w:b/>
          <w:sz w:val="28"/>
          <w:szCs w:val="28"/>
        </w:rPr>
        <w:t>Бухгалтерский учет расчетов с учредителями</w:t>
      </w:r>
    </w:p>
    <w:p w:rsidR="005F20FA" w:rsidRPr="00F9662C" w:rsidRDefault="005F20FA" w:rsidP="0050187E">
      <w:pPr>
        <w:widowControl w:val="0"/>
        <w:shd w:val="clear" w:color="auto" w:fill="FFFFFF"/>
        <w:ind w:firstLine="709"/>
        <w:jc w:val="both"/>
        <w:rPr>
          <w:rFonts w:ascii="Times New Roman" w:hAnsi="Times New Roman" w:cs="Times New Roman"/>
          <w:sz w:val="28"/>
          <w:szCs w:val="28"/>
        </w:rPr>
      </w:pPr>
      <w:r w:rsidRPr="00F9662C">
        <w:rPr>
          <w:rFonts w:ascii="Times New Roman" w:hAnsi="Times New Roman" w:cs="Times New Roman"/>
          <w:sz w:val="28"/>
          <w:szCs w:val="28"/>
        </w:rPr>
        <w:t xml:space="preserve">В бухгалтерском учете по операциям пополнения банком уставного фонда за счет собственных источников используется счет 6661 «Суммы, полученные при формировании уставного фонда». Пассивный счет 6661 «Суммы, полученные при формировании уставного фонда» предназначен для расчетов с учредителями (участниками) при первичной эмиссии акций банка. По кредиту счета отражается фактическое поступление средств в оплату акций банка, по дебету </w:t>
      </w:r>
      <w:r w:rsidR="00B406D0">
        <w:rPr>
          <w:rFonts w:ascii="Times New Roman" w:hAnsi="Times New Roman" w:cs="Times New Roman"/>
          <w:sz w:val="28"/>
          <w:szCs w:val="28"/>
        </w:rPr>
        <w:t xml:space="preserve">– </w:t>
      </w:r>
      <w:r w:rsidRPr="00F9662C">
        <w:rPr>
          <w:rFonts w:ascii="Times New Roman" w:hAnsi="Times New Roman" w:cs="Times New Roman"/>
          <w:sz w:val="28"/>
          <w:szCs w:val="28"/>
        </w:rPr>
        <w:t xml:space="preserve">формирование уставного капитала банка в корреспонденции со счетом 7301 «Уставный фонд». </w:t>
      </w:r>
    </w:p>
    <w:p w:rsidR="005F20FA" w:rsidRPr="00F9662C" w:rsidRDefault="005F20FA" w:rsidP="0050187E">
      <w:pPr>
        <w:widowControl w:val="0"/>
        <w:shd w:val="clear" w:color="auto" w:fill="FFFFFF"/>
        <w:ind w:firstLine="709"/>
        <w:jc w:val="both"/>
        <w:rPr>
          <w:rFonts w:ascii="Times New Roman" w:hAnsi="Times New Roman" w:cs="Times New Roman"/>
          <w:sz w:val="28"/>
          <w:szCs w:val="28"/>
        </w:rPr>
      </w:pPr>
      <w:r w:rsidRPr="00F9662C">
        <w:rPr>
          <w:rFonts w:ascii="Times New Roman" w:hAnsi="Times New Roman" w:cs="Times New Roman"/>
          <w:sz w:val="28"/>
          <w:szCs w:val="28"/>
        </w:rPr>
        <w:t>Для учета расчетов с учредителями (участниками) банка по дивиде</w:t>
      </w:r>
      <w:r w:rsidRPr="00F9662C">
        <w:rPr>
          <w:rFonts w:ascii="Times New Roman" w:hAnsi="Times New Roman" w:cs="Times New Roman"/>
          <w:sz w:val="28"/>
          <w:szCs w:val="28"/>
        </w:rPr>
        <w:t>н</w:t>
      </w:r>
      <w:r w:rsidRPr="00F9662C">
        <w:rPr>
          <w:rFonts w:ascii="Times New Roman" w:hAnsi="Times New Roman" w:cs="Times New Roman"/>
          <w:sz w:val="28"/>
          <w:szCs w:val="28"/>
        </w:rPr>
        <w:t>дам предназначен балансовый счет 6662 «Дивиденды к выплате». По кр</w:t>
      </w:r>
      <w:r w:rsidRPr="00F9662C">
        <w:rPr>
          <w:rFonts w:ascii="Times New Roman" w:hAnsi="Times New Roman" w:cs="Times New Roman"/>
          <w:sz w:val="28"/>
          <w:szCs w:val="28"/>
        </w:rPr>
        <w:t>е</w:t>
      </w:r>
      <w:r w:rsidRPr="00F9662C">
        <w:rPr>
          <w:rFonts w:ascii="Times New Roman" w:hAnsi="Times New Roman" w:cs="Times New Roman"/>
          <w:sz w:val="28"/>
          <w:szCs w:val="28"/>
        </w:rPr>
        <w:t xml:space="preserve">диту данного счета отражается задолженность по выплате начисленных дивидендов, причитающихся участникам (акционерам) банка; по </w:t>
      </w:r>
      <w:r w:rsidRPr="00B406D0">
        <w:rPr>
          <w:rFonts w:ascii="Times New Roman" w:hAnsi="Times New Roman" w:cs="Times New Roman"/>
          <w:sz w:val="28"/>
          <w:szCs w:val="28"/>
        </w:rPr>
        <w:t xml:space="preserve">дебету </w:t>
      </w:r>
      <w:r w:rsidR="00B406D0" w:rsidRPr="00B406D0">
        <w:rPr>
          <w:rFonts w:ascii="Times New Roman" w:hAnsi="Times New Roman" w:cs="Times New Roman"/>
          <w:sz w:val="28"/>
          <w:szCs w:val="28"/>
        </w:rPr>
        <w:t>–</w:t>
      </w:r>
      <w:r w:rsidR="00B406D0">
        <w:rPr>
          <w:rFonts w:ascii="Times New Roman" w:hAnsi="Times New Roman" w:cs="Times New Roman"/>
          <w:sz w:val="28"/>
          <w:szCs w:val="28"/>
        </w:rPr>
        <w:t xml:space="preserve"> </w:t>
      </w:r>
      <w:r w:rsidRPr="00F9662C">
        <w:rPr>
          <w:rFonts w:ascii="Times New Roman" w:hAnsi="Times New Roman" w:cs="Times New Roman"/>
          <w:sz w:val="28"/>
          <w:szCs w:val="28"/>
        </w:rPr>
        <w:t>удержанные налоги в соответствии с законодательством, а также выплата дивидендов.</w:t>
      </w:r>
    </w:p>
    <w:p w:rsidR="005F20FA" w:rsidRDefault="005F20FA" w:rsidP="0050187E">
      <w:pPr>
        <w:widowControl w:val="0"/>
        <w:shd w:val="clear" w:color="auto" w:fill="FFFFFF"/>
        <w:ind w:firstLine="709"/>
        <w:jc w:val="both"/>
        <w:rPr>
          <w:rFonts w:ascii="Times New Roman" w:hAnsi="Times New Roman" w:cs="Times New Roman"/>
          <w:sz w:val="28"/>
          <w:szCs w:val="28"/>
        </w:rPr>
      </w:pPr>
      <w:r w:rsidRPr="00F9662C">
        <w:rPr>
          <w:rFonts w:ascii="Times New Roman" w:hAnsi="Times New Roman" w:cs="Times New Roman"/>
          <w:sz w:val="28"/>
          <w:szCs w:val="28"/>
        </w:rPr>
        <w:t>Отражение в бухгалтерском учете расчетов по дивидендам зависит от вида контрагента, а также от действующей методики налогового зак</w:t>
      </w:r>
      <w:r w:rsidRPr="00F9662C">
        <w:rPr>
          <w:rFonts w:ascii="Times New Roman" w:hAnsi="Times New Roman" w:cs="Times New Roman"/>
          <w:sz w:val="28"/>
          <w:szCs w:val="28"/>
        </w:rPr>
        <w:t>о</w:t>
      </w:r>
      <w:r w:rsidRPr="00F9662C">
        <w:rPr>
          <w:rFonts w:ascii="Times New Roman" w:hAnsi="Times New Roman" w:cs="Times New Roman"/>
          <w:sz w:val="28"/>
          <w:szCs w:val="28"/>
        </w:rPr>
        <w:t xml:space="preserve">нодательства: кто является плательщиком налога </w:t>
      </w:r>
      <w:r w:rsidR="00B406D0">
        <w:rPr>
          <w:rFonts w:ascii="Times New Roman" w:eastAsia="Times New Roman" w:hAnsi="Times New Roman" w:cs="Times New Roman"/>
          <w:color w:val="auto"/>
          <w:spacing w:val="-6"/>
          <w:sz w:val="28"/>
          <w:szCs w:val="28"/>
        </w:rPr>
        <w:t>–</w:t>
      </w:r>
      <w:r w:rsidRPr="00F9662C">
        <w:rPr>
          <w:rFonts w:ascii="Times New Roman" w:hAnsi="Times New Roman" w:cs="Times New Roman"/>
          <w:sz w:val="28"/>
          <w:szCs w:val="28"/>
        </w:rPr>
        <w:t xml:space="preserve"> получатель дохода или источник выплат дохода.</w:t>
      </w:r>
    </w:p>
    <w:p w:rsidR="005F20FA" w:rsidRPr="00F9662C" w:rsidRDefault="005F20FA" w:rsidP="0050187E">
      <w:pPr>
        <w:widowControl w:val="0"/>
        <w:shd w:val="clear" w:color="auto" w:fill="FFFFFF"/>
        <w:ind w:firstLine="709"/>
        <w:jc w:val="both"/>
        <w:rPr>
          <w:rFonts w:ascii="Times New Roman" w:hAnsi="Times New Roman" w:cs="Times New Roman"/>
          <w:sz w:val="28"/>
          <w:szCs w:val="28"/>
        </w:rPr>
      </w:pPr>
    </w:p>
    <w:p w:rsidR="005F20FA" w:rsidRPr="00A069DB" w:rsidRDefault="005F20FA" w:rsidP="0050187E">
      <w:pPr>
        <w:widowControl w:val="0"/>
        <w:shd w:val="clear" w:color="auto" w:fill="FFFFFF"/>
        <w:ind w:firstLine="709"/>
        <w:jc w:val="both"/>
        <w:rPr>
          <w:rFonts w:ascii="Times New Roman" w:hAnsi="Times New Roman" w:cs="Times New Roman"/>
          <w:b/>
          <w:bCs/>
          <w:iCs/>
          <w:sz w:val="28"/>
          <w:szCs w:val="28"/>
        </w:rPr>
      </w:pPr>
      <w:r w:rsidRPr="00A069DB">
        <w:rPr>
          <w:rFonts w:ascii="Times New Roman" w:hAnsi="Times New Roman" w:cs="Times New Roman"/>
          <w:b/>
          <w:bCs/>
          <w:sz w:val="28"/>
          <w:szCs w:val="28"/>
        </w:rPr>
        <w:t>Бухгалтерский учет расчетов с персоналом по оплате труда</w:t>
      </w:r>
    </w:p>
    <w:p w:rsidR="005F20FA" w:rsidRPr="00F9662C" w:rsidRDefault="005F20FA" w:rsidP="0050187E">
      <w:pPr>
        <w:widowControl w:val="0"/>
        <w:shd w:val="clear" w:color="auto" w:fill="FFFFFF"/>
        <w:ind w:firstLine="709"/>
        <w:jc w:val="both"/>
        <w:rPr>
          <w:rFonts w:ascii="Times New Roman" w:hAnsi="Times New Roman" w:cs="Times New Roman"/>
          <w:sz w:val="28"/>
          <w:szCs w:val="28"/>
        </w:rPr>
      </w:pPr>
      <w:r w:rsidRPr="00F9662C">
        <w:rPr>
          <w:rFonts w:ascii="Times New Roman" w:hAnsi="Times New Roman" w:cs="Times New Roman"/>
          <w:sz w:val="28"/>
          <w:szCs w:val="28"/>
        </w:rPr>
        <w:t>Учет расчетов с персоналом по оплате труда ведется на счетах 6510 «Расчеты с персоналом по оплате труда» и 6610 «Расчеты с персоналом по оплате труда».</w:t>
      </w:r>
    </w:p>
    <w:p w:rsidR="005F20FA" w:rsidRPr="00F9662C" w:rsidRDefault="005F20FA" w:rsidP="0050187E">
      <w:pPr>
        <w:widowControl w:val="0"/>
        <w:shd w:val="clear" w:color="auto" w:fill="FFFFFF"/>
        <w:ind w:firstLine="709"/>
        <w:jc w:val="both"/>
        <w:rPr>
          <w:rFonts w:ascii="Times New Roman" w:hAnsi="Times New Roman" w:cs="Times New Roman"/>
          <w:sz w:val="28"/>
          <w:szCs w:val="28"/>
        </w:rPr>
      </w:pPr>
      <w:r w:rsidRPr="00F9662C">
        <w:rPr>
          <w:rFonts w:ascii="Times New Roman" w:hAnsi="Times New Roman" w:cs="Times New Roman"/>
          <w:sz w:val="28"/>
          <w:szCs w:val="28"/>
        </w:rPr>
        <w:t xml:space="preserve">По дебету счета 6510 отражаются суммы задолженности работников банка по оплате труда, а по кредиту счета </w:t>
      </w:r>
      <w:r w:rsidR="00B406D0" w:rsidRPr="00B406D0">
        <w:rPr>
          <w:rFonts w:ascii="Times New Roman" w:hAnsi="Times New Roman" w:cs="Times New Roman"/>
          <w:sz w:val="28"/>
          <w:szCs w:val="28"/>
        </w:rPr>
        <w:t>–</w:t>
      </w:r>
      <w:r w:rsidRPr="00F9662C">
        <w:rPr>
          <w:rFonts w:ascii="Times New Roman" w:hAnsi="Times New Roman" w:cs="Times New Roman"/>
          <w:sz w:val="28"/>
          <w:szCs w:val="28"/>
        </w:rPr>
        <w:t xml:space="preserve"> суммы, поступившие в пог</w:t>
      </w:r>
      <w:r w:rsidRPr="00F9662C">
        <w:rPr>
          <w:rFonts w:ascii="Times New Roman" w:hAnsi="Times New Roman" w:cs="Times New Roman"/>
          <w:sz w:val="28"/>
          <w:szCs w:val="28"/>
        </w:rPr>
        <w:t>а</w:t>
      </w:r>
      <w:r w:rsidRPr="00F9662C">
        <w:rPr>
          <w:rFonts w:ascii="Times New Roman" w:hAnsi="Times New Roman" w:cs="Times New Roman"/>
          <w:sz w:val="28"/>
          <w:szCs w:val="28"/>
        </w:rPr>
        <w:t>шение задолженности.</w:t>
      </w:r>
    </w:p>
    <w:p w:rsidR="005F20FA" w:rsidRPr="00F9662C" w:rsidRDefault="005F20FA" w:rsidP="0050187E">
      <w:pPr>
        <w:widowControl w:val="0"/>
        <w:shd w:val="clear" w:color="auto" w:fill="FFFFFF"/>
        <w:ind w:firstLine="709"/>
        <w:jc w:val="both"/>
        <w:rPr>
          <w:rFonts w:ascii="Times New Roman" w:hAnsi="Times New Roman" w:cs="Times New Roman"/>
          <w:sz w:val="28"/>
          <w:szCs w:val="28"/>
        </w:rPr>
      </w:pPr>
      <w:r w:rsidRPr="00F9662C">
        <w:rPr>
          <w:rFonts w:ascii="Times New Roman" w:hAnsi="Times New Roman" w:cs="Times New Roman"/>
          <w:sz w:val="28"/>
          <w:szCs w:val="28"/>
        </w:rPr>
        <w:t>По дебету счета 6610 отражаются суммы, выплаченные работникам банка, суммы начисленных налогов, сборов, платежей по исполнительным документам и других удержаний, а также депонированные суммы. По кр</w:t>
      </w:r>
      <w:r w:rsidRPr="00F9662C">
        <w:rPr>
          <w:rFonts w:ascii="Times New Roman" w:hAnsi="Times New Roman" w:cs="Times New Roman"/>
          <w:sz w:val="28"/>
          <w:szCs w:val="28"/>
        </w:rPr>
        <w:t>е</w:t>
      </w:r>
      <w:r w:rsidRPr="00F9662C">
        <w:rPr>
          <w:rFonts w:ascii="Times New Roman" w:hAnsi="Times New Roman" w:cs="Times New Roman"/>
          <w:sz w:val="28"/>
          <w:szCs w:val="28"/>
        </w:rPr>
        <w:t>диту счета отражаются суммы начисленных заработной платы, выплат с</w:t>
      </w:r>
      <w:r w:rsidRPr="00F9662C">
        <w:rPr>
          <w:rFonts w:ascii="Times New Roman" w:hAnsi="Times New Roman" w:cs="Times New Roman"/>
          <w:sz w:val="28"/>
          <w:szCs w:val="28"/>
        </w:rPr>
        <w:t>о</w:t>
      </w:r>
      <w:r w:rsidRPr="00F9662C">
        <w:rPr>
          <w:rFonts w:ascii="Times New Roman" w:hAnsi="Times New Roman" w:cs="Times New Roman"/>
          <w:sz w:val="28"/>
          <w:szCs w:val="28"/>
        </w:rPr>
        <w:t>циального характера и прочих вознаграждений, причитающихся работн</w:t>
      </w:r>
      <w:r w:rsidRPr="00F9662C">
        <w:rPr>
          <w:rFonts w:ascii="Times New Roman" w:hAnsi="Times New Roman" w:cs="Times New Roman"/>
          <w:sz w:val="28"/>
          <w:szCs w:val="28"/>
        </w:rPr>
        <w:t>и</w:t>
      </w:r>
      <w:r w:rsidRPr="00F9662C">
        <w:rPr>
          <w:rFonts w:ascii="Times New Roman" w:hAnsi="Times New Roman" w:cs="Times New Roman"/>
          <w:sz w:val="28"/>
          <w:szCs w:val="28"/>
        </w:rPr>
        <w:t>кам банка.</w:t>
      </w:r>
    </w:p>
    <w:p w:rsidR="005F20FA" w:rsidRDefault="005F20FA" w:rsidP="0050187E">
      <w:pPr>
        <w:widowControl w:val="0"/>
        <w:shd w:val="clear" w:color="auto" w:fill="FFFFFF"/>
        <w:ind w:firstLine="709"/>
        <w:jc w:val="both"/>
        <w:rPr>
          <w:rFonts w:ascii="Times New Roman" w:hAnsi="Times New Roman" w:cs="Times New Roman"/>
          <w:b/>
          <w:sz w:val="28"/>
          <w:szCs w:val="28"/>
        </w:rPr>
      </w:pPr>
    </w:p>
    <w:p w:rsidR="000F6683" w:rsidRDefault="000F6683" w:rsidP="0050187E">
      <w:pPr>
        <w:pStyle w:val="a4"/>
        <w:widowControl w:val="0"/>
        <w:spacing w:line="240" w:lineRule="auto"/>
        <w:ind w:firstLine="709"/>
        <w:jc w:val="both"/>
        <w:rPr>
          <w:szCs w:val="28"/>
        </w:rPr>
      </w:pPr>
      <w:r>
        <w:rPr>
          <w:szCs w:val="28"/>
        </w:rPr>
        <w:t>Литература: [1</w:t>
      </w:r>
      <w:r w:rsidR="00172E54">
        <w:rPr>
          <w:szCs w:val="28"/>
        </w:rPr>
        <w:t>0</w:t>
      </w:r>
      <w:r>
        <w:rPr>
          <w:szCs w:val="28"/>
        </w:rPr>
        <w:t>].</w:t>
      </w:r>
    </w:p>
    <w:p w:rsidR="000F6683" w:rsidRDefault="000F6683" w:rsidP="0050187E">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Нормативные правовые акты: [9].</w:t>
      </w:r>
    </w:p>
    <w:p w:rsidR="000F6683" w:rsidRDefault="000F6683" w:rsidP="0050187E">
      <w:pPr>
        <w:widowControl w:val="0"/>
        <w:shd w:val="clear" w:color="auto" w:fill="FFFFFF"/>
        <w:ind w:firstLine="709"/>
        <w:jc w:val="both"/>
        <w:rPr>
          <w:rFonts w:ascii="Times New Roman" w:hAnsi="Times New Roman" w:cs="Times New Roman"/>
          <w:b/>
          <w:sz w:val="28"/>
          <w:szCs w:val="28"/>
        </w:rPr>
      </w:pPr>
    </w:p>
    <w:p w:rsidR="001B3721" w:rsidRDefault="001B3721" w:rsidP="0050187E">
      <w:pPr>
        <w:widowControl w:val="0"/>
        <w:shd w:val="clear" w:color="auto" w:fill="FFFFFF"/>
        <w:ind w:firstLine="709"/>
        <w:jc w:val="both"/>
        <w:rPr>
          <w:rFonts w:ascii="Times New Roman" w:hAnsi="Times New Roman" w:cs="Times New Roman"/>
          <w:b/>
          <w:sz w:val="32"/>
          <w:szCs w:val="32"/>
        </w:rPr>
      </w:pPr>
    </w:p>
    <w:p w:rsidR="001B3721" w:rsidRDefault="001B3721" w:rsidP="0050187E">
      <w:pPr>
        <w:widowControl w:val="0"/>
        <w:shd w:val="clear" w:color="auto" w:fill="FFFFFF"/>
        <w:ind w:firstLine="709"/>
        <w:jc w:val="both"/>
        <w:rPr>
          <w:rFonts w:ascii="Times New Roman" w:hAnsi="Times New Roman" w:cs="Times New Roman"/>
          <w:b/>
          <w:sz w:val="32"/>
          <w:szCs w:val="32"/>
        </w:rPr>
      </w:pPr>
    </w:p>
    <w:p w:rsidR="005F20FA" w:rsidRPr="006E213C" w:rsidRDefault="005F20FA" w:rsidP="0050187E">
      <w:pPr>
        <w:widowControl w:val="0"/>
        <w:shd w:val="clear" w:color="auto" w:fill="FFFFFF"/>
        <w:ind w:firstLine="709"/>
        <w:jc w:val="both"/>
        <w:rPr>
          <w:rFonts w:ascii="Times New Roman" w:hAnsi="Times New Roman" w:cs="Times New Roman"/>
          <w:b/>
          <w:sz w:val="32"/>
          <w:szCs w:val="32"/>
        </w:rPr>
      </w:pPr>
      <w:r w:rsidRPr="006E213C">
        <w:rPr>
          <w:rFonts w:ascii="Times New Roman" w:hAnsi="Times New Roman" w:cs="Times New Roman"/>
          <w:b/>
          <w:sz w:val="32"/>
          <w:szCs w:val="32"/>
        </w:rPr>
        <w:lastRenderedPageBreak/>
        <w:t>1</w:t>
      </w:r>
      <w:r>
        <w:rPr>
          <w:rFonts w:ascii="Times New Roman" w:hAnsi="Times New Roman" w:cs="Times New Roman"/>
          <w:b/>
          <w:sz w:val="32"/>
          <w:szCs w:val="32"/>
        </w:rPr>
        <w:t>7</w:t>
      </w:r>
      <w:r w:rsidRPr="006E213C">
        <w:rPr>
          <w:rFonts w:ascii="Times New Roman" w:hAnsi="Times New Roman" w:cs="Times New Roman"/>
          <w:b/>
          <w:sz w:val="32"/>
          <w:szCs w:val="32"/>
        </w:rPr>
        <w:t xml:space="preserve"> Бухгалтерский учет доходов, расходов банка и </w:t>
      </w:r>
      <w:r w:rsidR="00B406D0">
        <w:rPr>
          <w:rFonts w:ascii="Times New Roman" w:hAnsi="Times New Roman" w:cs="Times New Roman"/>
          <w:b/>
          <w:sz w:val="32"/>
          <w:szCs w:val="32"/>
        </w:rPr>
        <w:t xml:space="preserve">       </w:t>
      </w:r>
      <w:r w:rsidRPr="00B406D0">
        <w:rPr>
          <w:rFonts w:ascii="Times New Roman" w:hAnsi="Times New Roman" w:cs="Times New Roman"/>
          <w:b/>
          <w:sz w:val="32"/>
          <w:szCs w:val="32"/>
        </w:rPr>
        <w:t>финан</w:t>
      </w:r>
      <w:r w:rsidRPr="006E213C">
        <w:rPr>
          <w:rFonts w:ascii="Times New Roman" w:hAnsi="Times New Roman" w:cs="Times New Roman"/>
          <w:b/>
          <w:sz w:val="32"/>
          <w:szCs w:val="32"/>
        </w:rPr>
        <w:t>сового результата его деятельности</w:t>
      </w:r>
    </w:p>
    <w:p w:rsidR="005F20FA" w:rsidRPr="00F9662C" w:rsidRDefault="005F20FA" w:rsidP="0050187E">
      <w:pPr>
        <w:widowControl w:val="0"/>
        <w:shd w:val="clear" w:color="auto" w:fill="FFFFFF"/>
        <w:ind w:firstLine="709"/>
        <w:jc w:val="both"/>
        <w:rPr>
          <w:rFonts w:ascii="Times New Roman" w:hAnsi="Times New Roman" w:cs="Times New Roman"/>
          <w:b/>
          <w:sz w:val="28"/>
          <w:szCs w:val="28"/>
        </w:rPr>
      </w:pP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b/>
          <w:sz w:val="28"/>
          <w:szCs w:val="28"/>
        </w:rPr>
        <w:t>Бухгалтерский у</w:t>
      </w:r>
      <w:r w:rsidRPr="006E213C">
        <w:rPr>
          <w:rFonts w:ascii="Times New Roman" w:hAnsi="Times New Roman" w:cs="Times New Roman"/>
          <w:b/>
          <w:sz w:val="28"/>
          <w:szCs w:val="28"/>
        </w:rPr>
        <w:t>чет доходов банка</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Для отражения в учете доходов банк</w:t>
      </w:r>
      <w:r w:rsidR="00773DFC">
        <w:rPr>
          <w:rFonts w:ascii="Times New Roman" w:hAnsi="Times New Roman" w:cs="Times New Roman"/>
          <w:sz w:val="28"/>
          <w:szCs w:val="28"/>
        </w:rPr>
        <w:t>а</w:t>
      </w:r>
      <w:r w:rsidRPr="006E213C">
        <w:rPr>
          <w:rFonts w:ascii="Times New Roman" w:hAnsi="Times New Roman" w:cs="Times New Roman"/>
          <w:sz w:val="28"/>
          <w:szCs w:val="28"/>
        </w:rPr>
        <w:t xml:space="preserve"> используются пассивные б</w:t>
      </w:r>
      <w:r w:rsidRPr="006E213C">
        <w:rPr>
          <w:rFonts w:ascii="Times New Roman" w:hAnsi="Times New Roman" w:cs="Times New Roman"/>
          <w:sz w:val="28"/>
          <w:szCs w:val="28"/>
        </w:rPr>
        <w:t>а</w:t>
      </w:r>
      <w:r w:rsidRPr="006E213C">
        <w:rPr>
          <w:rFonts w:ascii="Times New Roman" w:hAnsi="Times New Roman" w:cs="Times New Roman"/>
          <w:sz w:val="28"/>
          <w:szCs w:val="28"/>
        </w:rPr>
        <w:t xml:space="preserve">лансовые счета 8 класса: </w:t>
      </w:r>
      <w:r w:rsidR="002C5DF5">
        <w:rPr>
          <w:rFonts w:ascii="Times New Roman" w:hAnsi="Times New Roman" w:cs="Times New Roman"/>
          <w:sz w:val="28"/>
          <w:szCs w:val="28"/>
        </w:rPr>
        <w:t xml:space="preserve">80 «Процентные доходы», </w:t>
      </w:r>
      <w:r w:rsidRPr="006E213C">
        <w:rPr>
          <w:rFonts w:ascii="Times New Roman" w:hAnsi="Times New Roman" w:cs="Times New Roman"/>
          <w:sz w:val="28"/>
          <w:szCs w:val="28"/>
        </w:rPr>
        <w:t>81 «Комиссионные д</w:t>
      </w:r>
      <w:r w:rsidRPr="006E213C">
        <w:rPr>
          <w:rFonts w:ascii="Times New Roman" w:hAnsi="Times New Roman" w:cs="Times New Roman"/>
          <w:sz w:val="28"/>
          <w:szCs w:val="28"/>
        </w:rPr>
        <w:t>о</w:t>
      </w:r>
      <w:r w:rsidRPr="006E213C">
        <w:rPr>
          <w:rFonts w:ascii="Times New Roman" w:hAnsi="Times New Roman" w:cs="Times New Roman"/>
          <w:sz w:val="28"/>
          <w:szCs w:val="28"/>
        </w:rPr>
        <w:t>ходы»</w:t>
      </w:r>
      <w:r w:rsidR="002C5DF5">
        <w:rPr>
          <w:rFonts w:ascii="Times New Roman" w:hAnsi="Times New Roman" w:cs="Times New Roman"/>
          <w:sz w:val="28"/>
          <w:szCs w:val="28"/>
        </w:rPr>
        <w:t xml:space="preserve">, </w:t>
      </w:r>
      <w:r w:rsidRPr="006E213C">
        <w:rPr>
          <w:rFonts w:ascii="Times New Roman" w:hAnsi="Times New Roman" w:cs="Times New Roman"/>
          <w:sz w:val="28"/>
          <w:szCs w:val="28"/>
        </w:rPr>
        <w:t>82 «Прочие банковские доходы»</w:t>
      </w:r>
      <w:r w:rsidR="002C5DF5">
        <w:rPr>
          <w:rFonts w:ascii="Times New Roman" w:hAnsi="Times New Roman" w:cs="Times New Roman"/>
          <w:sz w:val="28"/>
          <w:szCs w:val="28"/>
        </w:rPr>
        <w:t xml:space="preserve">, </w:t>
      </w:r>
      <w:r w:rsidRPr="006E213C">
        <w:rPr>
          <w:rFonts w:ascii="Times New Roman" w:hAnsi="Times New Roman" w:cs="Times New Roman"/>
          <w:sz w:val="28"/>
          <w:szCs w:val="28"/>
        </w:rPr>
        <w:t>83 «Операционные доходы»</w:t>
      </w:r>
      <w:r w:rsidR="002C5DF5">
        <w:rPr>
          <w:rFonts w:ascii="Times New Roman" w:hAnsi="Times New Roman" w:cs="Times New Roman"/>
          <w:sz w:val="28"/>
          <w:szCs w:val="28"/>
        </w:rPr>
        <w:t xml:space="preserve">, </w:t>
      </w:r>
      <w:r w:rsidRPr="006E213C">
        <w:rPr>
          <w:rFonts w:ascii="Times New Roman" w:hAnsi="Times New Roman" w:cs="Times New Roman"/>
          <w:sz w:val="28"/>
          <w:szCs w:val="28"/>
        </w:rPr>
        <w:t>84 «Уменьшение резервов»</w:t>
      </w:r>
      <w:r w:rsidR="002C5DF5">
        <w:rPr>
          <w:rFonts w:ascii="Times New Roman" w:hAnsi="Times New Roman" w:cs="Times New Roman"/>
          <w:sz w:val="28"/>
          <w:szCs w:val="28"/>
        </w:rPr>
        <w:t xml:space="preserve">, </w:t>
      </w:r>
      <w:r w:rsidRPr="006E213C">
        <w:rPr>
          <w:rFonts w:ascii="Times New Roman" w:hAnsi="Times New Roman" w:cs="Times New Roman"/>
          <w:sz w:val="28"/>
          <w:szCs w:val="28"/>
        </w:rPr>
        <w:t xml:space="preserve">85 «Поступления по ранее списанным долгам». </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48237A">
        <w:rPr>
          <w:rFonts w:ascii="Times New Roman" w:hAnsi="Times New Roman" w:cs="Times New Roman"/>
          <w:i/>
          <w:sz w:val="28"/>
          <w:szCs w:val="28"/>
        </w:rPr>
        <w:t>Начисление доходов</w:t>
      </w:r>
      <w:r w:rsidR="002C5DF5">
        <w:rPr>
          <w:rFonts w:ascii="Times New Roman" w:hAnsi="Times New Roman" w:cs="Times New Roman"/>
          <w:sz w:val="28"/>
          <w:szCs w:val="28"/>
        </w:rPr>
        <w:t xml:space="preserve"> отражается проводкой</w:t>
      </w:r>
      <w:r w:rsidR="00136CEF">
        <w:rPr>
          <w:rFonts w:ascii="Times New Roman" w:hAnsi="Times New Roman" w:cs="Times New Roman"/>
          <w:sz w:val="28"/>
          <w:szCs w:val="28"/>
        </w:rPr>
        <w:t xml:space="preserve">: </w:t>
      </w:r>
      <w:r w:rsidRPr="006E213C">
        <w:rPr>
          <w:rFonts w:ascii="Times New Roman" w:hAnsi="Times New Roman" w:cs="Times New Roman"/>
          <w:sz w:val="28"/>
          <w:szCs w:val="28"/>
        </w:rPr>
        <w:t>Д счета по учету начи</w:t>
      </w:r>
      <w:r w:rsidRPr="006E213C">
        <w:rPr>
          <w:rFonts w:ascii="Times New Roman" w:hAnsi="Times New Roman" w:cs="Times New Roman"/>
          <w:sz w:val="28"/>
          <w:szCs w:val="28"/>
        </w:rPr>
        <w:t>с</w:t>
      </w:r>
      <w:r w:rsidRPr="006E213C">
        <w:rPr>
          <w:rFonts w:ascii="Times New Roman" w:hAnsi="Times New Roman" w:cs="Times New Roman"/>
          <w:sz w:val="28"/>
          <w:szCs w:val="28"/>
        </w:rPr>
        <w:t>ленных процентных доходов</w:t>
      </w:r>
      <w:proofErr w:type="gramStart"/>
      <w:r w:rsidR="00154880">
        <w:rPr>
          <w:rFonts w:ascii="Times New Roman" w:hAnsi="Times New Roman" w:cs="Times New Roman"/>
          <w:sz w:val="28"/>
          <w:szCs w:val="28"/>
        </w:rPr>
        <w:t xml:space="preserve"> </w:t>
      </w:r>
      <w:r w:rsidRPr="006E213C">
        <w:rPr>
          <w:rFonts w:ascii="Times New Roman" w:hAnsi="Times New Roman" w:cs="Times New Roman"/>
          <w:sz w:val="28"/>
          <w:szCs w:val="28"/>
        </w:rPr>
        <w:t>К</w:t>
      </w:r>
      <w:proofErr w:type="gramEnd"/>
      <w:r w:rsidRPr="006E213C">
        <w:rPr>
          <w:rFonts w:ascii="Times New Roman" w:hAnsi="Times New Roman" w:cs="Times New Roman"/>
          <w:sz w:val="28"/>
          <w:szCs w:val="28"/>
        </w:rPr>
        <w:t xml:space="preserve"> 80ХХ.</w:t>
      </w:r>
    </w:p>
    <w:p w:rsidR="005F20FA"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Если право на получение процентного дохода в течение отчетного периода отсутствует, то сумма начисленных процентов отражается в бу</w:t>
      </w:r>
      <w:r w:rsidRPr="006E213C">
        <w:rPr>
          <w:rFonts w:ascii="Times New Roman" w:hAnsi="Times New Roman" w:cs="Times New Roman"/>
          <w:sz w:val="28"/>
          <w:szCs w:val="28"/>
        </w:rPr>
        <w:t>х</w:t>
      </w:r>
      <w:r w:rsidRPr="006E213C">
        <w:rPr>
          <w:rFonts w:ascii="Times New Roman" w:hAnsi="Times New Roman" w:cs="Times New Roman"/>
          <w:sz w:val="28"/>
          <w:szCs w:val="28"/>
        </w:rPr>
        <w:t>галтерском учете на соответствующем балансовом счете по учету начи</w:t>
      </w:r>
      <w:r w:rsidRPr="006E213C">
        <w:rPr>
          <w:rFonts w:ascii="Times New Roman" w:hAnsi="Times New Roman" w:cs="Times New Roman"/>
          <w:sz w:val="28"/>
          <w:szCs w:val="28"/>
        </w:rPr>
        <w:t>с</w:t>
      </w:r>
      <w:r w:rsidRPr="006E213C">
        <w:rPr>
          <w:rFonts w:ascii="Times New Roman" w:hAnsi="Times New Roman" w:cs="Times New Roman"/>
          <w:sz w:val="28"/>
          <w:szCs w:val="28"/>
        </w:rPr>
        <w:t>ленных процентных доходов в корреспонденции с соответствующим б</w:t>
      </w:r>
      <w:r w:rsidRPr="006E213C">
        <w:rPr>
          <w:rFonts w:ascii="Times New Roman" w:hAnsi="Times New Roman" w:cs="Times New Roman"/>
          <w:sz w:val="28"/>
          <w:szCs w:val="28"/>
        </w:rPr>
        <w:t>а</w:t>
      </w:r>
      <w:r w:rsidRPr="006E213C">
        <w:rPr>
          <w:rFonts w:ascii="Times New Roman" w:hAnsi="Times New Roman" w:cs="Times New Roman"/>
          <w:sz w:val="28"/>
          <w:szCs w:val="28"/>
        </w:rPr>
        <w:t>лансовым счет</w:t>
      </w:r>
      <w:r w:rsidR="002C5DF5">
        <w:rPr>
          <w:rFonts w:ascii="Times New Roman" w:hAnsi="Times New Roman" w:cs="Times New Roman"/>
          <w:sz w:val="28"/>
          <w:szCs w:val="28"/>
        </w:rPr>
        <w:t>ом по учету доходов к получению</w:t>
      </w:r>
      <w:r w:rsidR="003369CA">
        <w:rPr>
          <w:rFonts w:ascii="Times New Roman" w:hAnsi="Times New Roman" w:cs="Times New Roman"/>
          <w:sz w:val="28"/>
          <w:szCs w:val="28"/>
        </w:rPr>
        <w:t xml:space="preserve">: </w:t>
      </w:r>
      <w:r w:rsidRPr="006E213C">
        <w:rPr>
          <w:rFonts w:ascii="Times New Roman" w:hAnsi="Times New Roman" w:cs="Times New Roman"/>
          <w:sz w:val="28"/>
          <w:szCs w:val="28"/>
        </w:rPr>
        <w:t>Д счета по учету начи</w:t>
      </w:r>
      <w:r w:rsidRPr="006E213C">
        <w:rPr>
          <w:rFonts w:ascii="Times New Roman" w:hAnsi="Times New Roman" w:cs="Times New Roman"/>
          <w:sz w:val="28"/>
          <w:szCs w:val="28"/>
        </w:rPr>
        <w:t>с</w:t>
      </w:r>
      <w:r w:rsidR="002C5DF5">
        <w:rPr>
          <w:rFonts w:ascii="Times New Roman" w:hAnsi="Times New Roman" w:cs="Times New Roman"/>
          <w:sz w:val="28"/>
          <w:szCs w:val="28"/>
        </w:rPr>
        <w:t>ленных процентных доходов</w:t>
      </w:r>
      <w:proofErr w:type="gramStart"/>
      <w:r w:rsidR="00154880">
        <w:rPr>
          <w:rFonts w:ascii="Times New Roman" w:hAnsi="Times New Roman" w:cs="Times New Roman"/>
          <w:sz w:val="28"/>
          <w:szCs w:val="28"/>
        </w:rPr>
        <w:t xml:space="preserve"> </w:t>
      </w:r>
      <w:r w:rsidRPr="006E213C">
        <w:rPr>
          <w:rFonts w:ascii="Times New Roman" w:hAnsi="Times New Roman" w:cs="Times New Roman"/>
          <w:sz w:val="28"/>
          <w:szCs w:val="28"/>
        </w:rPr>
        <w:t>К</w:t>
      </w:r>
      <w:proofErr w:type="gramEnd"/>
      <w:r w:rsidRPr="006E213C">
        <w:rPr>
          <w:rFonts w:ascii="Times New Roman" w:hAnsi="Times New Roman" w:cs="Times New Roman"/>
          <w:sz w:val="28"/>
          <w:szCs w:val="28"/>
        </w:rPr>
        <w:t xml:space="preserve"> доходы к получению </w:t>
      </w:r>
      <w:r w:rsidR="00B406D0">
        <w:rPr>
          <w:rFonts w:ascii="Times New Roman" w:hAnsi="Times New Roman" w:cs="Times New Roman"/>
          <w:sz w:val="28"/>
          <w:szCs w:val="28"/>
        </w:rPr>
        <w:t>–</w:t>
      </w:r>
      <w:r w:rsidRPr="006E213C">
        <w:rPr>
          <w:rFonts w:ascii="Times New Roman" w:hAnsi="Times New Roman" w:cs="Times New Roman"/>
          <w:sz w:val="28"/>
          <w:szCs w:val="28"/>
        </w:rPr>
        <w:t xml:space="preserve"> проценты.</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При неисполнении либо ненадлежащем исполнении клиентом обяз</w:t>
      </w:r>
      <w:r w:rsidRPr="006E213C">
        <w:rPr>
          <w:rFonts w:ascii="Times New Roman" w:hAnsi="Times New Roman" w:cs="Times New Roman"/>
          <w:sz w:val="28"/>
          <w:szCs w:val="28"/>
        </w:rPr>
        <w:t>а</w:t>
      </w:r>
      <w:r w:rsidRPr="006E213C">
        <w:rPr>
          <w:rFonts w:ascii="Times New Roman" w:hAnsi="Times New Roman" w:cs="Times New Roman"/>
          <w:sz w:val="28"/>
          <w:szCs w:val="28"/>
        </w:rPr>
        <w:t>тельств по уплате дохода в срок, предусмотренный договором или закон</w:t>
      </w:r>
      <w:r w:rsidRPr="006E213C">
        <w:rPr>
          <w:rFonts w:ascii="Times New Roman" w:hAnsi="Times New Roman" w:cs="Times New Roman"/>
          <w:sz w:val="28"/>
          <w:szCs w:val="28"/>
        </w:rPr>
        <w:t>о</w:t>
      </w:r>
      <w:r w:rsidRPr="006E213C">
        <w:rPr>
          <w:rFonts w:ascii="Times New Roman" w:hAnsi="Times New Roman" w:cs="Times New Roman"/>
          <w:sz w:val="28"/>
          <w:szCs w:val="28"/>
        </w:rPr>
        <w:t>дательством, не позднее следующего рабочего дня суммы начисленных доходов переносятся на новые балансовые счет</w:t>
      </w:r>
      <w:r w:rsidR="002C5DF5">
        <w:rPr>
          <w:rFonts w:ascii="Times New Roman" w:hAnsi="Times New Roman" w:cs="Times New Roman"/>
          <w:sz w:val="28"/>
          <w:szCs w:val="28"/>
        </w:rPr>
        <w:t>а по учету просроченных доходов</w:t>
      </w:r>
      <w:r w:rsidR="003369CA">
        <w:rPr>
          <w:rFonts w:ascii="Times New Roman" w:hAnsi="Times New Roman" w:cs="Times New Roman"/>
          <w:sz w:val="28"/>
          <w:szCs w:val="28"/>
        </w:rPr>
        <w:t xml:space="preserve">: </w:t>
      </w:r>
      <w:r w:rsidRPr="006E213C">
        <w:rPr>
          <w:rFonts w:ascii="Times New Roman" w:hAnsi="Times New Roman" w:cs="Times New Roman"/>
          <w:sz w:val="28"/>
          <w:szCs w:val="28"/>
        </w:rPr>
        <w:t>Д просроченные доходы</w:t>
      </w:r>
      <w:proofErr w:type="gramStart"/>
      <w:r w:rsidR="00607ADA">
        <w:rPr>
          <w:rFonts w:ascii="Times New Roman" w:hAnsi="Times New Roman" w:cs="Times New Roman"/>
          <w:sz w:val="28"/>
          <w:szCs w:val="28"/>
        </w:rPr>
        <w:t xml:space="preserve"> </w:t>
      </w:r>
      <w:r w:rsidRPr="006E213C">
        <w:rPr>
          <w:rFonts w:ascii="Times New Roman" w:hAnsi="Times New Roman" w:cs="Times New Roman"/>
          <w:sz w:val="28"/>
          <w:szCs w:val="28"/>
        </w:rPr>
        <w:t>К</w:t>
      </w:r>
      <w:proofErr w:type="gramEnd"/>
      <w:r w:rsidR="00607ADA">
        <w:rPr>
          <w:rFonts w:ascii="Times New Roman" w:hAnsi="Times New Roman" w:cs="Times New Roman"/>
          <w:sz w:val="28"/>
          <w:szCs w:val="28"/>
        </w:rPr>
        <w:t xml:space="preserve"> </w:t>
      </w:r>
      <w:r w:rsidRPr="006E213C">
        <w:rPr>
          <w:rFonts w:ascii="Times New Roman" w:hAnsi="Times New Roman" w:cs="Times New Roman"/>
          <w:sz w:val="28"/>
          <w:szCs w:val="28"/>
        </w:rPr>
        <w:t>счета по учету начисленных процен</w:t>
      </w:r>
      <w:r w:rsidRPr="006E213C">
        <w:rPr>
          <w:rFonts w:ascii="Times New Roman" w:hAnsi="Times New Roman" w:cs="Times New Roman"/>
          <w:sz w:val="28"/>
          <w:szCs w:val="28"/>
        </w:rPr>
        <w:t>т</w:t>
      </w:r>
      <w:r w:rsidR="002C5DF5">
        <w:rPr>
          <w:rFonts w:ascii="Times New Roman" w:hAnsi="Times New Roman" w:cs="Times New Roman"/>
          <w:sz w:val="28"/>
          <w:szCs w:val="28"/>
        </w:rPr>
        <w:t>ных доходов.</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i/>
          <w:sz w:val="28"/>
          <w:szCs w:val="28"/>
        </w:rPr>
        <w:t>Уплата процентов отражается следующими проводками</w:t>
      </w:r>
      <w:r w:rsidRPr="006E213C">
        <w:rPr>
          <w:rFonts w:ascii="Times New Roman" w:hAnsi="Times New Roman" w:cs="Times New Roman"/>
          <w:sz w:val="28"/>
          <w:szCs w:val="28"/>
        </w:rPr>
        <w:t xml:space="preserve">: </w:t>
      </w:r>
    </w:p>
    <w:p w:rsidR="005F20FA" w:rsidRPr="00B406D0" w:rsidRDefault="00B406D0"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w:t>
      </w:r>
      <w:r w:rsidR="002C5DF5" w:rsidRPr="00B406D0">
        <w:rPr>
          <w:rFonts w:ascii="Times New Roman" w:hAnsi="Times New Roman" w:cs="Times New Roman"/>
          <w:sz w:val="28"/>
          <w:szCs w:val="28"/>
        </w:rPr>
        <w:t xml:space="preserve"> если проценты не начислялись</w:t>
      </w:r>
      <w:r w:rsidR="003369CA" w:rsidRPr="00B406D0">
        <w:rPr>
          <w:rFonts w:ascii="Times New Roman" w:hAnsi="Times New Roman" w:cs="Times New Roman"/>
          <w:sz w:val="28"/>
          <w:szCs w:val="28"/>
        </w:rPr>
        <w:t xml:space="preserve">: </w:t>
      </w:r>
      <w:r w:rsidR="005F20FA" w:rsidRPr="00B406D0">
        <w:rPr>
          <w:rFonts w:ascii="Times New Roman" w:hAnsi="Times New Roman" w:cs="Times New Roman"/>
          <w:sz w:val="28"/>
          <w:szCs w:val="28"/>
        </w:rPr>
        <w:t>Д счет клиента, иные счета</w:t>
      </w:r>
      <w:proofErr w:type="gramStart"/>
      <w:r w:rsidRPr="00B406D0">
        <w:rPr>
          <w:rFonts w:ascii="Times New Roman" w:hAnsi="Times New Roman" w:cs="Times New Roman"/>
          <w:sz w:val="28"/>
          <w:szCs w:val="28"/>
        </w:rPr>
        <w:t xml:space="preserve"> </w:t>
      </w:r>
      <w:r w:rsidR="005F20FA" w:rsidRPr="00B406D0">
        <w:rPr>
          <w:rFonts w:ascii="Times New Roman" w:hAnsi="Times New Roman" w:cs="Times New Roman"/>
          <w:sz w:val="28"/>
          <w:szCs w:val="28"/>
        </w:rPr>
        <w:t>К</w:t>
      </w:r>
      <w:proofErr w:type="gramEnd"/>
      <w:r w:rsidR="005F20FA" w:rsidRPr="00B406D0">
        <w:rPr>
          <w:rFonts w:ascii="Times New Roman" w:hAnsi="Times New Roman" w:cs="Times New Roman"/>
          <w:sz w:val="28"/>
          <w:szCs w:val="28"/>
        </w:rPr>
        <w:t xml:space="preserve"> 80ХХ</w:t>
      </w:r>
      <w:r w:rsidR="002C5DF5" w:rsidRPr="00B406D0">
        <w:rPr>
          <w:rFonts w:ascii="Times New Roman" w:hAnsi="Times New Roman" w:cs="Times New Roman"/>
          <w:sz w:val="28"/>
          <w:szCs w:val="28"/>
        </w:rPr>
        <w:t>;</w:t>
      </w:r>
    </w:p>
    <w:p w:rsidR="005F20FA" w:rsidRPr="002C5DF5" w:rsidRDefault="002C5DF5" w:rsidP="0050187E">
      <w:pPr>
        <w:widowControl w:val="0"/>
        <w:shd w:val="clear" w:color="auto" w:fill="FFFFFF"/>
        <w:ind w:firstLine="709"/>
        <w:jc w:val="both"/>
        <w:rPr>
          <w:rFonts w:ascii="Times New Roman" w:hAnsi="Times New Roman" w:cs="Times New Roman"/>
          <w:sz w:val="28"/>
          <w:szCs w:val="28"/>
        </w:rPr>
      </w:pPr>
      <w:r w:rsidRPr="00B406D0">
        <w:rPr>
          <w:rFonts w:ascii="Times New Roman" w:hAnsi="Times New Roman" w:cs="Times New Roman"/>
          <w:sz w:val="28"/>
          <w:szCs w:val="28"/>
        </w:rPr>
        <w:t>– начисленных процентов</w:t>
      </w:r>
      <w:r w:rsidR="003369CA" w:rsidRPr="00B406D0">
        <w:rPr>
          <w:rFonts w:ascii="Times New Roman" w:hAnsi="Times New Roman" w:cs="Times New Roman"/>
          <w:sz w:val="28"/>
          <w:szCs w:val="28"/>
        </w:rPr>
        <w:t>:</w:t>
      </w:r>
      <w:r w:rsidR="00B406D0">
        <w:rPr>
          <w:rFonts w:ascii="Times New Roman" w:hAnsi="Times New Roman" w:cs="Times New Roman"/>
          <w:sz w:val="28"/>
          <w:szCs w:val="28"/>
        </w:rPr>
        <w:t xml:space="preserve"> </w:t>
      </w:r>
      <w:r w:rsidR="005F20FA" w:rsidRPr="00B406D0">
        <w:rPr>
          <w:rFonts w:ascii="Times New Roman" w:hAnsi="Times New Roman" w:cs="Times New Roman"/>
          <w:sz w:val="28"/>
          <w:szCs w:val="28"/>
        </w:rPr>
        <w:t>Д счет клиента, иные счета</w:t>
      </w:r>
      <w:proofErr w:type="gramStart"/>
      <w:r w:rsidR="00607ADA">
        <w:rPr>
          <w:rFonts w:ascii="Times New Roman" w:hAnsi="Times New Roman" w:cs="Times New Roman"/>
          <w:sz w:val="28"/>
          <w:szCs w:val="28"/>
        </w:rPr>
        <w:t xml:space="preserve"> </w:t>
      </w:r>
      <w:r w:rsidR="005F20FA" w:rsidRPr="00B406D0">
        <w:rPr>
          <w:rFonts w:ascii="Times New Roman" w:hAnsi="Times New Roman" w:cs="Times New Roman"/>
          <w:sz w:val="28"/>
          <w:szCs w:val="28"/>
        </w:rPr>
        <w:t>К</w:t>
      </w:r>
      <w:proofErr w:type="gramEnd"/>
      <w:r w:rsidR="005F20FA" w:rsidRPr="00B406D0">
        <w:rPr>
          <w:rFonts w:ascii="Times New Roman" w:hAnsi="Times New Roman" w:cs="Times New Roman"/>
          <w:sz w:val="28"/>
          <w:szCs w:val="28"/>
        </w:rPr>
        <w:t xml:space="preserve"> счета по учету </w:t>
      </w:r>
      <w:r w:rsidRPr="00B406D0">
        <w:rPr>
          <w:rFonts w:ascii="Times New Roman" w:hAnsi="Times New Roman" w:cs="Times New Roman"/>
          <w:sz w:val="28"/>
          <w:szCs w:val="28"/>
        </w:rPr>
        <w:t>начисленных процентных доходов;</w:t>
      </w:r>
    </w:p>
    <w:p w:rsidR="005F20FA" w:rsidRPr="006E213C" w:rsidRDefault="00B406D0"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w:t>
      </w:r>
      <w:r w:rsidR="005F20FA" w:rsidRPr="00B406D0">
        <w:rPr>
          <w:rFonts w:ascii="Times New Roman" w:hAnsi="Times New Roman" w:cs="Times New Roman"/>
          <w:sz w:val="28"/>
          <w:szCs w:val="28"/>
        </w:rPr>
        <w:t xml:space="preserve"> п</w:t>
      </w:r>
      <w:r w:rsidR="005F20FA" w:rsidRPr="006E213C">
        <w:rPr>
          <w:rFonts w:ascii="Times New Roman" w:hAnsi="Times New Roman" w:cs="Times New Roman"/>
          <w:sz w:val="28"/>
          <w:szCs w:val="28"/>
        </w:rPr>
        <w:t>росроченных процентов</w:t>
      </w:r>
      <w:r w:rsidR="003369CA">
        <w:rPr>
          <w:rFonts w:ascii="Times New Roman" w:hAnsi="Times New Roman" w:cs="Times New Roman"/>
          <w:sz w:val="28"/>
          <w:szCs w:val="28"/>
        </w:rPr>
        <w:t xml:space="preserve">: </w:t>
      </w:r>
      <w:r w:rsidR="005F20FA" w:rsidRPr="006E213C">
        <w:rPr>
          <w:rFonts w:ascii="Times New Roman" w:hAnsi="Times New Roman" w:cs="Times New Roman"/>
          <w:sz w:val="28"/>
          <w:szCs w:val="28"/>
        </w:rPr>
        <w:t>Д счет клиента, иные счета</w:t>
      </w:r>
      <w:proofErr w:type="gramStart"/>
      <w:r>
        <w:rPr>
          <w:rFonts w:ascii="Times New Roman" w:hAnsi="Times New Roman" w:cs="Times New Roman"/>
          <w:sz w:val="28"/>
          <w:szCs w:val="28"/>
        </w:rPr>
        <w:t xml:space="preserve"> </w:t>
      </w:r>
      <w:r w:rsidR="00866C47">
        <w:rPr>
          <w:rFonts w:ascii="Times New Roman" w:hAnsi="Times New Roman" w:cs="Times New Roman"/>
          <w:sz w:val="28"/>
          <w:szCs w:val="28"/>
        </w:rPr>
        <w:t xml:space="preserve"> </w:t>
      </w:r>
      <w:r w:rsidR="005F20FA" w:rsidRPr="006E213C">
        <w:rPr>
          <w:rFonts w:ascii="Times New Roman" w:hAnsi="Times New Roman" w:cs="Times New Roman"/>
          <w:sz w:val="28"/>
          <w:szCs w:val="28"/>
        </w:rPr>
        <w:t>К</w:t>
      </w:r>
      <w:proofErr w:type="gramEnd"/>
      <w:r w:rsidR="005F20FA" w:rsidRPr="006E213C">
        <w:rPr>
          <w:rFonts w:ascii="Times New Roman" w:hAnsi="Times New Roman" w:cs="Times New Roman"/>
          <w:sz w:val="28"/>
          <w:szCs w:val="28"/>
        </w:rPr>
        <w:t xml:space="preserve"> проср</w:t>
      </w:r>
      <w:r w:rsidR="005F20FA" w:rsidRPr="006E213C">
        <w:rPr>
          <w:rFonts w:ascii="Times New Roman" w:hAnsi="Times New Roman" w:cs="Times New Roman"/>
          <w:sz w:val="28"/>
          <w:szCs w:val="28"/>
        </w:rPr>
        <w:t>о</w:t>
      </w:r>
      <w:r w:rsidR="005F20FA" w:rsidRPr="006E213C">
        <w:rPr>
          <w:rFonts w:ascii="Times New Roman" w:hAnsi="Times New Roman" w:cs="Times New Roman"/>
          <w:sz w:val="28"/>
          <w:szCs w:val="28"/>
        </w:rPr>
        <w:t>ченные доходы</w:t>
      </w:r>
      <w:r w:rsidR="002C5DF5">
        <w:rPr>
          <w:rFonts w:ascii="Times New Roman" w:hAnsi="Times New Roman" w:cs="Times New Roman"/>
          <w:sz w:val="28"/>
          <w:szCs w:val="28"/>
        </w:rPr>
        <w:t>.</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48237A">
        <w:rPr>
          <w:rFonts w:ascii="Times New Roman" w:hAnsi="Times New Roman" w:cs="Times New Roman"/>
          <w:i/>
          <w:sz w:val="28"/>
          <w:szCs w:val="28"/>
        </w:rPr>
        <w:t>Прекращение признания</w:t>
      </w:r>
      <w:r w:rsidR="00154880">
        <w:rPr>
          <w:rFonts w:ascii="Times New Roman" w:hAnsi="Times New Roman" w:cs="Times New Roman"/>
          <w:i/>
          <w:sz w:val="28"/>
          <w:szCs w:val="28"/>
        </w:rPr>
        <w:t xml:space="preserve"> </w:t>
      </w:r>
      <w:r w:rsidRPr="006E213C">
        <w:rPr>
          <w:rFonts w:ascii="Times New Roman" w:hAnsi="Times New Roman" w:cs="Times New Roman"/>
          <w:sz w:val="28"/>
          <w:szCs w:val="28"/>
        </w:rPr>
        <w:t xml:space="preserve">доходов текущего года происходит </w:t>
      </w:r>
      <w:proofErr w:type="gramStart"/>
      <w:r w:rsidRPr="006E213C">
        <w:rPr>
          <w:rFonts w:ascii="Times New Roman" w:hAnsi="Times New Roman" w:cs="Times New Roman"/>
          <w:sz w:val="28"/>
          <w:szCs w:val="28"/>
        </w:rPr>
        <w:t>в п</w:t>
      </w:r>
      <w:r w:rsidRPr="006E213C">
        <w:rPr>
          <w:rFonts w:ascii="Times New Roman" w:hAnsi="Times New Roman" w:cs="Times New Roman"/>
          <w:sz w:val="28"/>
          <w:szCs w:val="28"/>
        </w:rPr>
        <w:t>о</w:t>
      </w:r>
      <w:r w:rsidRPr="006E213C">
        <w:rPr>
          <w:rFonts w:ascii="Times New Roman" w:hAnsi="Times New Roman" w:cs="Times New Roman"/>
          <w:sz w:val="28"/>
          <w:szCs w:val="28"/>
        </w:rPr>
        <w:t>следний рабочий день года путем перечисления остатков по счетам по уч</w:t>
      </w:r>
      <w:r w:rsidRPr="006E213C">
        <w:rPr>
          <w:rFonts w:ascii="Times New Roman" w:hAnsi="Times New Roman" w:cs="Times New Roman"/>
          <w:sz w:val="28"/>
          <w:szCs w:val="28"/>
        </w:rPr>
        <w:t>е</w:t>
      </w:r>
      <w:r w:rsidRPr="006E213C">
        <w:rPr>
          <w:rFonts w:ascii="Times New Roman" w:hAnsi="Times New Roman" w:cs="Times New Roman"/>
          <w:sz w:val="28"/>
          <w:szCs w:val="28"/>
        </w:rPr>
        <w:t>ту доходов на балансовый счет по учету</w:t>
      </w:r>
      <w:proofErr w:type="gramEnd"/>
      <w:r w:rsidR="00154880">
        <w:rPr>
          <w:rFonts w:ascii="Times New Roman" w:hAnsi="Times New Roman" w:cs="Times New Roman"/>
          <w:sz w:val="28"/>
          <w:szCs w:val="28"/>
        </w:rPr>
        <w:t xml:space="preserve"> </w:t>
      </w:r>
      <w:r w:rsidR="002C5DF5">
        <w:rPr>
          <w:rFonts w:ascii="Times New Roman" w:hAnsi="Times New Roman" w:cs="Times New Roman"/>
          <w:sz w:val="28"/>
          <w:szCs w:val="28"/>
        </w:rPr>
        <w:t>прибыли (убытка) отчетного года</w:t>
      </w:r>
      <w:r w:rsidR="003369CA">
        <w:rPr>
          <w:rFonts w:ascii="Times New Roman" w:hAnsi="Times New Roman" w:cs="Times New Roman"/>
          <w:sz w:val="28"/>
          <w:szCs w:val="28"/>
        </w:rPr>
        <w:t xml:space="preserve">: </w:t>
      </w:r>
      <w:r w:rsidRPr="006E213C">
        <w:rPr>
          <w:rFonts w:ascii="Times New Roman" w:hAnsi="Times New Roman" w:cs="Times New Roman"/>
          <w:sz w:val="28"/>
          <w:szCs w:val="28"/>
        </w:rPr>
        <w:t>Д счета 8 класса «Доходы банка»</w:t>
      </w:r>
      <w:r w:rsidR="00B406D0">
        <w:rPr>
          <w:rFonts w:ascii="Times New Roman" w:hAnsi="Times New Roman" w:cs="Times New Roman"/>
          <w:sz w:val="28"/>
          <w:szCs w:val="28"/>
        </w:rPr>
        <w:t xml:space="preserve"> </w:t>
      </w:r>
      <w:r w:rsidRPr="006E213C">
        <w:rPr>
          <w:rFonts w:ascii="Times New Roman" w:hAnsi="Times New Roman" w:cs="Times New Roman"/>
          <w:sz w:val="28"/>
          <w:szCs w:val="28"/>
        </w:rPr>
        <w:t>К</w:t>
      </w:r>
      <w:r w:rsidR="00607ADA">
        <w:rPr>
          <w:rFonts w:ascii="Times New Roman" w:hAnsi="Times New Roman" w:cs="Times New Roman"/>
          <w:sz w:val="28"/>
          <w:szCs w:val="28"/>
        </w:rPr>
        <w:t xml:space="preserve"> </w:t>
      </w:r>
      <w:r w:rsidRPr="006E213C">
        <w:rPr>
          <w:rFonts w:ascii="Times New Roman" w:hAnsi="Times New Roman" w:cs="Times New Roman"/>
          <w:sz w:val="28"/>
          <w:szCs w:val="28"/>
        </w:rPr>
        <w:t>7370.</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p>
    <w:p w:rsidR="005F20FA" w:rsidRPr="0048237A" w:rsidRDefault="005F20FA" w:rsidP="0050187E">
      <w:pPr>
        <w:widowControl w:val="0"/>
        <w:shd w:val="clear" w:color="auto" w:fill="FFFFFF"/>
        <w:ind w:firstLine="709"/>
        <w:jc w:val="both"/>
        <w:rPr>
          <w:rFonts w:ascii="Times New Roman" w:hAnsi="Times New Roman" w:cs="Times New Roman"/>
          <w:b/>
          <w:sz w:val="28"/>
          <w:szCs w:val="28"/>
        </w:rPr>
      </w:pPr>
      <w:r w:rsidRPr="0048237A">
        <w:rPr>
          <w:rFonts w:ascii="Times New Roman" w:hAnsi="Times New Roman" w:cs="Times New Roman"/>
          <w:b/>
          <w:sz w:val="28"/>
          <w:szCs w:val="28"/>
        </w:rPr>
        <w:t>Бухгалтерский учет расходов банка</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Для отражения в учете расходов банков используются активные б</w:t>
      </w:r>
      <w:r w:rsidRPr="006E213C">
        <w:rPr>
          <w:rFonts w:ascii="Times New Roman" w:hAnsi="Times New Roman" w:cs="Times New Roman"/>
          <w:sz w:val="28"/>
          <w:szCs w:val="28"/>
        </w:rPr>
        <w:t>а</w:t>
      </w:r>
      <w:r w:rsidRPr="006E213C">
        <w:rPr>
          <w:rFonts w:ascii="Times New Roman" w:hAnsi="Times New Roman" w:cs="Times New Roman"/>
          <w:sz w:val="28"/>
          <w:szCs w:val="28"/>
        </w:rPr>
        <w:t>лансовые счета 9 класса: 90 «Процентные расходы»</w:t>
      </w:r>
      <w:r w:rsidR="002C5DF5">
        <w:rPr>
          <w:rFonts w:ascii="Times New Roman" w:hAnsi="Times New Roman" w:cs="Times New Roman"/>
          <w:sz w:val="28"/>
          <w:szCs w:val="28"/>
        </w:rPr>
        <w:t xml:space="preserve">, </w:t>
      </w:r>
      <w:r w:rsidRPr="006E213C">
        <w:rPr>
          <w:rFonts w:ascii="Times New Roman" w:hAnsi="Times New Roman" w:cs="Times New Roman"/>
          <w:sz w:val="28"/>
          <w:szCs w:val="28"/>
        </w:rPr>
        <w:t>91 «Комиссионные расходы»</w:t>
      </w:r>
      <w:r w:rsidR="002C5DF5">
        <w:rPr>
          <w:rFonts w:ascii="Times New Roman" w:hAnsi="Times New Roman" w:cs="Times New Roman"/>
          <w:sz w:val="28"/>
          <w:szCs w:val="28"/>
        </w:rPr>
        <w:t xml:space="preserve">, </w:t>
      </w:r>
      <w:r w:rsidRPr="006E213C">
        <w:rPr>
          <w:rFonts w:ascii="Times New Roman" w:hAnsi="Times New Roman" w:cs="Times New Roman"/>
          <w:sz w:val="28"/>
          <w:szCs w:val="28"/>
        </w:rPr>
        <w:t>92 «Прочие банковские расходы»</w:t>
      </w:r>
      <w:r w:rsidR="002C5DF5">
        <w:rPr>
          <w:rFonts w:ascii="Times New Roman" w:hAnsi="Times New Roman" w:cs="Times New Roman"/>
          <w:sz w:val="28"/>
          <w:szCs w:val="28"/>
        </w:rPr>
        <w:t xml:space="preserve">, </w:t>
      </w:r>
      <w:r w:rsidRPr="006E213C">
        <w:rPr>
          <w:rFonts w:ascii="Times New Roman" w:hAnsi="Times New Roman" w:cs="Times New Roman"/>
          <w:sz w:val="28"/>
          <w:szCs w:val="28"/>
        </w:rPr>
        <w:t>93 «Операционные расходы»</w:t>
      </w:r>
      <w:r w:rsidR="002C5DF5">
        <w:rPr>
          <w:rFonts w:ascii="Times New Roman" w:hAnsi="Times New Roman" w:cs="Times New Roman"/>
          <w:sz w:val="28"/>
          <w:szCs w:val="28"/>
        </w:rPr>
        <w:t xml:space="preserve">, </w:t>
      </w:r>
      <w:r w:rsidRPr="006E213C">
        <w:rPr>
          <w:rFonts w:ascii="Times New Roman" w:hAnsi="Times New Roman" w:cs="Times New Roman"/>
          <w:sz w:val="28"/>
          <w:szCs w:val="28"/>
        </w:rPr>
        <w:t>94 «Отчисления в резервы»</w:t>
      </w:r>
      <w:r w:rsidR="002C5DF5">
        <w:rPr>
          <w:rFonts w:ascii="Times New Roman" w:hAnsi="Times New Roman" w:cs="Times New Roman"/>
          <w:sz w:val="28"/>
          <w:szCs w:val="28"/>
        </w:rPr>
        <w:t xml:space="preserve">, </w:t>
      </w:r>
      <w:r w:rsidRPr="006E213C">
        <w:rPr>
          <w:rFonts w:ascii="Times New Roman" w:hAnsi="Times New Roman" w:cs="Times New Roman"/>
          <w:sz w:val="28"/>
          <w:szCs w:val="28"/>
        </w:rPr>
        <w:t>9</w:t>
      </w:r>
      <w:r w:rsidR="002C5DF5">
        <w:rPr>
          <w:rFonts w:ascii="Times New Roman" w:hAnsi="Times New Roman" w:cs="Times New Roman"/>
          <w:sz w:val="28"/>
          <w:szCs w:val="28"/>
        </w:rPr>
        <w:t xml:space="preserve">5 «Долги, списанные с баланса», </w:t>
      </w:r>
      <w:r w:rsidRPr="006E213C">
        <w:rPr>
          <w:rFonts w:ascii="Times New Roman" w:hAnsi="Times New Roman" w:cs="Times New Roman"/>
          <w:sz w:val="28"/>
          <w:szCs w:val="28"/>
        </w:rPr>
        <w:t>96 «Налог на прибыль (доходы)»</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48237A">
        <w:rPr>
          <w:rFonts w:ascii="Times New Roman" w:hAnsi="Times New Roman" w:cs="Times New Roman"/>
          <w:i/>
          <w:sz w:val="28"/>
          <w:szCs w:val="28"/>
        </w:rPr>
        <w:t>Фактически уплаченные банком расходы</w:t>
      </w:r>
      <w:r w:rsidRPr="006E213C">
        <w:rPr>
          <w:rFonts w:ascii="Times New Roman" w:hAnsi="Times New Roman" w:cs="Times New Roman"/>
          <w:sz w:val="28"/>
          <w:szCs w:val="28"/>
        </w:rPr>
        <w:t xml:space="preserve">, срок уплаты которых уже наступил, отражаются на </w:t>
      </w:r>
      <w:r w:rsidR="002C5DF5">
        <w:rPr>
          <w:rFonts w:ascii="Times New Roman" w:hAnsi="Times New Roman" w:cs="Times New Roman"/>
          <w:sz w:val="28"/>
          <w:szCs w:val="28"/>
        </w:rPr>
        <w:t>счетах 9 класса «Расходы банка</w:t>
      </w:r>
      <w:r w:rsidR="002C5DF5" w:rsidRPr="00B406D0">
        <w:rPr>
          <w:rFonts w:ascii="Times New Roman" w:hAnsi="Times New Roman" w:cs="Times New Roman"/>
          <w:sz w:val="28"/>
          <w:szCs w:val="28"/>
        </w:rPr>
        <w:t>»</w:t>
      </w:r>
      <w:r w:rsidR="00B406D0">
        <w:rPr>
          <w:rFonts w:ascii="Times New Roman" w:hAnsi="Times New Roman" w:cs="Times New Roman"/>
          <w:sz w:val="28"/>
          <w:szCs w:val="28"/>
        </w:rPr>
        <w:t>:</w:t>
      </w:r>
      <w:r w:rsidR="002C5DF5" w:rsidRPr="00B406D0">
        <w:rPr>
          <w:rFonts w:ascii="Times New Roman" w:hAnsi="Times New Roman" w:cs="Times New Roman"/>
          <w:sz w:val="28"/>
          <w:szCs w:val="28"/>
        </w:rPr>
        <w:t xml:space="preserve"> </w:t>
      </w:r>
      <w:r w:rsidRPr="00B406D0">
        <w:rPr>
          <w:rFonts w:ascii="Times New Roman" w:hAnsi="Times New Roman" w:cs="Times New Roman"/>
          <w:sz w:val="28"/>
          <w:szCs w:val="28"/>
        </w:rPr>
        <w:t>Д счет</w:t>
      </w:r>
      <w:r w:rsidR="00B406D0" w:rsidRPr="00B406D0">
        <w:rPr>
          <w:rFonts w:ascii="Times New Roman" w:hAnsi="Times New Roman" w:cs="Times New Roman"/>
          <w:sz w:val="28"/>
          <w:szCs w:val="28"/>
        </w:rPr>
        <w:t>а</w:t>
      </w:r>
      <w:r w:rsidRPr="006E213C">
        <w:rPr>
          <w:rFonts w:ascii="Times New Roman" w:hAnsi="Times New Roman" w:cs="Times New Roman"/>
          <w:sz w:val="28"/>
          <w:szCs w:val="28"/>
        </w:rPr>
        <w:t xml:space="preserve"> 9 кла</w:t>
      </w:r>
      <w:r w:rsidRPr="006E213C">
        <w:rPr>
          <w:rFonts w:ascii="Times New Roman" w:hAnsi="Times New Roman" w:cs="Times New Roman"/>
          <w:sz w:val="28"/>
          <w:szCs w:val="28"/>
        </w:rPr>
        <w:t>с</w:t>
      </w:r>
      <w:r w:rsidRPr="006E213C">
        <w:rPr>
          <w:rFonts w:ascii="Times New Roman" w:hAnsi="Times New Roman" w:cs="Times New Roman"/>
          <w:sz w:val="28"/>
          <w:szCs w:val="28"/>
        </w:rPr>
        <w:t>са «Расходы банка</w:t>
      </w:r>
      <w:r w:rsidRPr="00B406D0">
        <w:rPr>
          <w:rFonts w:ascii="Times New Roman" w:hAnsi="Times New Roman" w:cs="Times New Roman"/>
          <w:sz w:val="28"/>
          <w:szCs w:val="28"/>
        </w:rPr>
        <w:t>»</w:t>
      </w:r>
      <w:r w:rsidR="00B406D0" w:rsidRPr="00B406D0">
        <w:rPr>
          <w:rFonts w:ascii="Times New Roman" w:hAnsi="Times New Roman" w:cs="Times New Roman"/>
          <w:sz w:val="28"/>
          <w:szCs w:val="28"/>
        </w:rPr>
        <w:t xml:space="preserve"> </w:t>
      </w:r>
      <w:proofErr w:type="gramStart"/>
      <w:r w:rsidRPr="00B406D0">
        <w:rPr>
          <w:rFonts w:ascii="Times New Roman" w:hAnsi="Times New Roman" w:cs="Times New Roman"/>
          <w:sz w:val="28"/>
          <w:szCs w:val="28"/>
        </w:rPr>
        <w:t>К</w:t>
      </w:r>
      <w:proofErr w:type="gramEnd"/>
      <w:r w:rsidRPr="006E213C">
        <w:rPr>
          <w:rFonts w:ascii="Times New Roman" w:hAnsi="Times New Roman" w:cs="Times New Roman"/>
          <w:sz w:val="28"/>
          <w:szCs w:val="28"/>
        </w:rPr>
        <w:t xml:space="preserve"> счета по учету денежных средств (например, тек</w:t>
      </w:r>
      <w:r w:rsidRPr="006E213C">
        <w:rPr>
          <w:rFonts w:ascii="Times New Roman" w:hAnsi="Times New Roman" w:cs="Times New Roman"/>
          <w:sz w:val="28"/>
          <w:szCs w:val="28"/>
        </w:rPr>
        <w:t>у</w:t>
      </w:r>
      <w:r w:rsidRPr="006E213C">
        <w:rPr>
          <w:rFonts w:ascii="Times New Roman" w:hAnsi="Times New Roman" w:cs="Times New Roman"/>
          <w:sz w:val="28"/>
          <w:szCs w:val="28"/>
        </w:rPr>
        <w:t>щий счет клиента).</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lastRenderedPageBreak/>
        <w:t xml:space="preserve">При использовании </w:t>
      </w:r>
      <w:r w:rsidRPr="00773DFC">
        <w:rPr>
          <w:rFonts w:ascii="Times New Roman" w:hAnsi="Times New Roman" w:cs="Times New Roman"/>
          <w:i/>
          <w:sz w:val="28"/>
          <w:szCs w:val="28"/>
        </w:rPr>
        <w:t>метода начисления</w:t>
      </w:r>
      <w:r w:rsidRPr="006E213C">
        <w:rPr>
          <w:rFonts w:ascii="Times New Roman" w:hAnsi="Times New Roman" w:cs="Times New Roman"/>
          <w:sz w:val="28"/>
          <w:szCs w:val="28"/>
        </w:rPr>
        <w:t xml:space="preserve"> бухгалтерский учет начи</w:t>
      </w:r>
      <w:r w:rsidRPr="006E213C">
        <w:rPr>
          <w:rFonts w:ascii="Times New Roman" w:hAnsi="Times New Roman" w:cs="Times New Roman"/>
          <w:sz w:val="28"/>
          <w:szCs w:val="28"/>
        </w:rPr>
        <w:t>с</w:t>
      </w:r>
      <w:r w:rsidRPr="006E213C">
        <w:rPr>
          <w:rFonts w:ascii="Times New Roman" w:hAnsi="Times New Roman" w:cs="Times New Roman"/>
          <w:sz w:val="28"/>
          <w:szCs w:val="28"/>
        </w:rPr>
        <w:t>ленных и уплаченных расходов осуществляется следующим образом:</w:t>
      </w:r>
    </w:p>
    <w:p w:rsidR="005F20FA" w:rsidRPr="00773DFC" w:rsidRDefault="005F20FA" w:rsidP="0050187E">
      <w:pPr>
        <w:widowControl w:val="0"/>
        <w:shd w:val="clear" w:color="auto" w:fill="FFFFFF"/>
        <w:ind w:firstLine="709"/>
        <w:jc w:val="both"/>
        <w:rPr>
          <w:rFonts w:ascii="Times New Roman" w:hAnsi="Times New Roman" w:cs="Times New Roman"/>
          <w:sz w:val="28"/>
          <w:szCs w:val="28"/>
        </w:rPr>
      </w:pPr>
      <w:r w:rsidRPr="00773DFC">
        <w:rPr>
          <w:rFonts w:ascii="Times New Roman" w:hAnsi="Times New Roman" w:cs="Times New Roman"/>
          <w:sz w:val="28"/>
          <w:szCs w:val="28"/>
        </w:rPr>
        <w:t>- начисление расходов</w:t>
      </w:r>
      <w:r w:rsidR="003369CA" w:rsidRPr="00773DFC">
        <w:rPr>
          <w:rFonts w:ascii="Times New Roman" w:hAnsi="Times New Roman" w:cs="Times New Roman"/>
          <w:sz w:val="28"/>
          <w:szCs w:val="28"/>
        </w:rPr>
        <w:t xml:space="preserve">: </w:t>
      </w:r>
      <w:r w:rsidRPr="00773DFC">
        <w:rPr>
          <w:rFonts w:ascii="Times New Roman" w:hAnsi="Times New Roman" w:cs="Times New Roman"/>
          <w:sz w:val="28"/>
          <w:szCs w:val="28"/>
        </w:rPr>
        <w:t>Д счета по учету расходов</w:t>
      </w:r>
      <w:proofErr w:type="gramStart"/>
      <w:r w:rsidR="00154880">
        <w:rPr>
          <w:rFonts w:ascii="Times New Roman" w:hAnsi="Times New Roman" w:cs="Times New Roman"/>
          <w:sz w:val="28"/>
          <w:szCs w:val="28"/>
        </w:rPr>
        <w:t xml:space="preserve"> </w:t>
      </w:r>
      <w:r w:rsidRPr="00773DFC">
        <w:rPr>
          <w:rFonts w:ascii="Times New Roman" w:hAnsi="Times New Roman" w:cs="Times New Roman"/>
          <w:sz w:val="28"/>
          <w:szCs w:val="28"/>
        </w:rPr>
        <w:t>К</w:t>
      </w:r>
      <w:proofErr w:type="gramEnd"/>
      <w:r w:rsidRPr="00773DFC">
        <w:rPr>
          <w:rFonts w:ascii="Times New Roman" w:hAnsi="Times New Roman" w:cs="Times New Roman"/>
          <w:sz w:val="28"/>
          <w:szCs w:val="28"/>
        </w:rPr>
        <w:t xml:space="preserve"> счета по учету начисленных расходов;</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773DFC">
        <w:rPr>
          <w:rFonts w:ascii="Times New Roman" w:hAnsi="Times New Roman" w:cs="Times New Roman"/>
          <w:sz w:val="28"/>
          <w:szCs w:val="28"/>
        </w:rPr>
        <w:t>- фактическая уплата расходов</w:t>
      </w:r>
      <w:r w:rsidR="003369CA" w:rsidRPr="00773DFC">
        <w:rPr>
          <w:rFonts w:ascii="Times New Roman" w:hAnsi="Times New Roman" w:cs="Times New Roman"/>
          <w:sz w:val="28"/>
          <w:szCs w:val="28"/>
        </w:rPr>
        <w:t xml:space="preserve">: </w:t>
      </w:r>
      <w:r w:rsidRPr="00773DFC">
        <w:rPr>
          <w:rFonts w:ascii="Times New Roman" w:hAnsi="Times New Roman" w:cs="Times New Roman"/>
          <w:sz w:val="28"/>
          <w:szCs w:val="28"/>
        </w:rPr>
        <w:t>Д счета по учету начисленных рас</w:t>
      </w:r>
      <w:r w:rsidRPr="006E213C">
        <w:rPr>
          <w:rFonts w:ascii="Times New Roman" w:hAnsi="Times New Roman" w:cs="Times New Roman"/>
          <w:sz w:val="28"/>
          <w:szCs w:val="28"/>
        </w:rPr>
        <w:t>х</w:t>
      </w:r>
      <w:r w:rsidRPr="006E213C">
        <w:rPr>
          <w:rFonts w:ascii="Times New Roman" w:hAnsi="Times New Roman" w:cs="Times New Roman"/>
          <w:sz w:val="28"/>
          <w:szCs w:val="28"/>
        </w:rPr>
        <w:t>о</w:t>
      </w:r>
      <w:r w:rsidRPr="006E213C">
        <w:rPr>
          <w:rFonts w:ascii="Times New Roman" w:hAnsi="Times New Roman" w:cs="Times New Roman"/>
          <w:sz w:val="28"/>
          <w:szCs w:val="28"/>
        </w:rPr>
        <w:t>дов</w:t>
      </w:r>
      <w:proofErr w:type="gramStart"/>
      <w:r w:rsidR="002D6C08">
        <w:rPr>
          <w:rFonts w:ascii="Times New Roman" w:hAnsi="Times New Roman" w:cs="Times New Roman"/>
          <w:sz w:val="28"/>
          <w:szCs w:val="28"/>
        </w:rPr>
        <w:t xml:space="preserve"> </w:t>
      </w:r>
      <w:r w:rsidRPr="006E213C">
        <w:rPr>
          <w:rFonts w:ascii="Times New Roman" w:hAnsi="Times New Roman" w:cs="Times New Roman"/>
          <w:sz w:val="28"/>
          <w:szCs w:val="28"/>
        </w:rPr>
        <w:t>К</w:t>
      </w:r>
      <w:proofErr w:type="gramEnd"/>
      <w:r w:rsidRPr="006E213C">
        <w:rPr>
          <w:rFonts w:ascii="Times New Roman" w:hAnsi="Times New Roman" w:cs="Times New Roman"/>
          <w:sz w:val="28"/>
          <w:szCs w:val="28"/>
        </w:rPr>
        <w:t xml:space="preserve"> счета по учету денежных средств </w:t>
      </w:r>
      <w:r w:rsidR="00B406D0">
        <w:rPr>
          <w:rFonts w:ascii="Times New Roman" w:hAnsi="Times New Roman" w:cs="Times New Roman"/>
          <w:sz w:val="28"/>
          <w:szCs w:val="28"/>
        </w:rPr>
        <w:t>–</w:t>
      </w:r>
      <w:r w:rsidRPr="006E213C">
        <w:rPr>
          <w:rFonts w:ascii="Times New Roman" w:hAnsi="Times New Roman" w:cs="Times New Roman"/>
          <w:sz w:val="28"/>
          <w:szCs w:val="28"/>
        </w:rPr>
        <w:t xml:space="preserve"> на сумму начисленных расходов;</w:t>
      </w:r>
      <w:r w:rsidR="00B406D0">
        <w:rPr>
          <w:rFonts w:ascii="Times New Roman" w:hAnsi="Times New Roman" w:cs="Times New Roman"/>
          <w:sz w:val="28"/>
          <w:szCs w:val="28"/>
        </w:rPr>
        <w:t xml:space="preserve"> </w:t>
      </w:r>
      <w:r w:rsidRPr="006E213C">
        <w:rPr>
          <w:rFonts w:ascii="Times New Roman" w:hAnsi="Times New Roman" w:cs="Times New Roman"/>
          <w:sz w:val="28"/>
          <w:szCs w:val="28"/>
        </w:rPr>
        <w:t>Д счета по учету расходов</w:t>
      </w:r>
      <w:r w:rsidR="00154880">
        <w:rPr>
          <w:rFonts w:ascii="Times New Roman" w:hAnsi="Times New Roman" w:cs="Times New Roman"/>
          <w:sz w:val="28"/>
          <w:szCs w:val="28"/>
        </w:rPr>
        <w:t xml:space="preserve"> </w:t>
      </w:r>
      <w:r w:rsidRPr="006E213C">
        <w:rPr>
          <w:rFonts w:ascii="Times New Roman" w:hAnsi="Times New Roman" w:cs="Times New Roman"/>
          <w:sz w:val="28"/>
          <w:szCs w:val="28"/>
        </w:rPr>
        <w:t xml:space="preserve">К счета по учету денежных </w:t>
      </w:r>
      <w:r w:rsidRPr="00B406D0">
        <w:rPr>
          <w:rFonts w:ascii="Times New Roman" w:hAnsi="Times New Roman" w:cs="Times New Roman"/>
          <w:sz w:val="28"/>
          <w:szCs w:val="28"/>
        </w:rPr>
        <w:t xml:space="preserve">средств </w:t>
      </w:r>
      <w:r w:rsidR="00B406D0">
        <w:rPr>
          <w:rFonts w:ascii="Times New Roman" w:hAnsi="Times New Roman" w:cs="Times New Roman"/>
          <w:sz w:val="28"/>
          <w:szCs w:val="28"/>
        </w:rPr>
        <w:t>–</w:t>
      </w:r>
      <w:r w:rsidRPr="00B406D0">
        <w:rPr>
          <w:rFonts w:ascii="Times New Roman" w:hAnsi="Times New Roman" w:cs="Times New Roman"/>
          <w:sz w:val="28"/>
          <w:szCs w:val="28"/>
        </w:rPr>
        <w:t xml:space="preserve"> на</w:t>
      </w:r>
      <w:r w:rsidRPr="006E213C">
        <w:rPr>
          <w:rFonts w:ascii="Times New Roman" w:hAnsi="Times New Roman" w:cs="Times New Roman"/>
          <w:sz w:val="28"/>
          <w:szCs w:val="28"/>
        </w:rPr>
        <w:t xml:space="preserve"> сумму расходов, не отраженных на счетах по учету начисленных расходов. </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773DFC">
        <w:rPr>
          <w:rFonts w:ascii="Times New Roman" w:hAnsi="Times New Roman" w:cs="Times New Roman"/>
          <w:sz w:val="28"/>
          <w:szCs w:val="28"/>
        </w:rPr>
        <w:t>Бухгалтерский учет расходов будущих периодов о</w:t>
      </w:r>
      <w:r w:rsidR="00CB35C3" w:rsidRPr="00773DFC">
        <w:rPr>
          <w:rFonts w:ascii="Times New Roman" w:hAnsi="Times New Roman" w:cs="Times New Roman"/>
          <w:sz w:val="28"/>
          <w:szCs w:val="28"/>
        </w:rPr>
        <w:t>существляется следующим образом</w:t>
      </w:r>
      <w:r w:rsidR="003369CA" w:rsidRPr="00773DFC">
        <w:rPr>
          <w:rFonts w:ascii="Times New Roman" w:hAnsi="Times New Roman" w:cs="Times New Roman"/>
          <w:sz w:val="28"/>
          <w:szCs w:val="28"/>
        </w:rPr>
        <w:t>:</w:t>
      </w:r>
      <w:r w:rsidR="002D6C08">
        <w:rPr>
          <w:rFonts w:ascii="Times New Roman" w:hAnsi="Times New Roman" w:cs="Times New Roman"/>
          <w:sz w:val="28"/>
          <w:szCs w:val="28"/>
        </w:rPr>
        <w:t xml:space="preserve"> </w:t>
      </w:r>
      <w:proofErr w:type="gramStart"/>
      <w:r w:rsidRPr="00773DFC">
        <w:rPr>
          <w:rFonts w:ascii="Times New Roman" w:hAnsi="Times New Roman" w:cs="Times New Roman"/>
          <w:sz w:val="28"/>
          <w:szCs w:val="28"/>
        </w:rPr>
        <w:t>Д счета по учету расходов (на сумму расходов, отн</w:t>
      </w:r>
      <w:r w:rsidRPr="00773DFC">
        <w:rPr>
          <w:rFonts w:ascii="Times New Roman" w:hAnsi="Times New Roman" w:cs="Times New Roman"/>
          <w:sz w:val="28"/>
          <w:szCs w:val="28"/>
        </w:rPr>
        <w:t>о</w:t>
      </w:r>
      <w:r w:rsidRPr="006E213C">
        <w:rPr>
          <w:rFonts w:ascii="Times New Roman" w:hAnsi="Times New Roman" w:cs="Times New Roman"/>
          <w:sz w:val="28"/>
          <w:szCs w:val="28"/>
        </w:rPr>
        <w:t>сящуюся к текущему отчетному периоду</w:t>
      </w:r>
      <w:r w:rsidRPr="00B406D0">
        <w:rPr>
          <w:rFonts w:ascii="Times New Roman" w:hAnsi="Times New Roman" w:cs="Times New Roman"/>
          <w:sz w:val="28"/>
          <w:szCs w:val="28"/>
        </w:rPr>
        <w:t>),</w:t>
      </w:r>
      <w:r w:rsidR="00B406D0">
        <w:rPr>
          <w:rFonts w:ascii="Times New Roman" w:hAnsi="Times New Roman" w:cs="Times New Roman"/>
          <w:sz w:val="28"/>
          <w:szCs w:val="28"/>
        </w:rPr>
        <w:t xml:space="preserve"> </w:t>
      </w:r>
      <w:r w:rsidRPr="00B406D0">
        <w:rPr>
          <w:rFonts w:ascii="Times New Roman" w:hAnsi="Times New Roman" w:cs="Times New Roman"/>
          <w:sz w:val="28"/>
          <w:szCs w:val="28"/>
        </w:rPr>
        <w:t>647Х</w:t>
      </w:r>
      <w:r w:rsidRPr="006E213C">
        <w:rPr>
          <w:rFonts w:ascii="Times New Roman" w:hAnsi="Times New Roman" w:cs="Times New Roman"/>
          <w:sz w:val="28"/>
          <w:szCs w:val="28"/>
        </w:rPr>
        <w:t xml:space="preserve"> К счета по учету дене</w:t>
      </w:r>
      <w:r w:rsidRPr="006E213C">
        <w:rPr>
          <w:rFonts w:ascii="Times New Roman" w:hAnsi="Times New Roman" w:cs="Times New Roman"/>
          <w:sz w:val="28"/>
          <w:szCs w:val="28"/>
        </w:rPr>
        <w:t>ж</w:t>
      </w:r>
      <w:r w:rsidRPr="006E213C">
        <w:rPr>
          <w:rFonts w:ascii="Times New Roman" w:hAnsi="Times New Roman" w:cs="Times New Roman"/>
          <w:sz w:val="28"/>
          <w:szCs w:val="28"/>
        </w:rPr>
        <w:t>ных средств</w:t>
      </w:r>
      <w:r w:rsidR="002D6C08">
        <w:rPr>
          <w:rFonts w:ascii="Times New Roman" w:hAnsi="Times New Roman" w:cs="Times New Roman"/>
          <w:sz w:val="28"/>
          <w:szCs w:val="28"/>
        </w:rPr>
        <w:t>; н</w:t>
      </w:r>
      <w:r w:rsidRPr="006E213C">
        <w:rPr>
          <w:rFonts w:ascii="Times New Roman" w:hAnsi="Times New Roman" w:cs="Times New Roman"/>
          <w:sz w:val="28"/>
          <w:szCs w:val="28"/>
        </w:rPr>
        <w:t>е позднее последнего рабочего дня следующего отчетного периода на сумму расходов, относящу</w:t>
      </w:r>
      <w:r w:rsidR="00CB35C3">
        <w:rPr>
          <w:rFonts w:ascii="Times New Roman" w:hAnsi="Times New Roman" w:cs="Times New Roman"/>
          <w:sz w:val="28"/>
          <w:szCs w:val="28"/>
        </w:rPr>
        <w:t>юся к данному отчетному периоду</w:t>
      </w:r>
      <w:r w:rsidR="003369CA">
        <w:rPr>
          <w:rFonts w:ascii="Times New Roman" w:hAnsi="Times New Roman" w:cs="Times New Roman"/>
          <w:sz w:val="28"/>
          <w:szCs w:val="28"/>
        </w:rPr>
        <w:t>:</w:t>
      </w:r>
      <w:proofErr w:type="gramEnd"/>
      <w:r w:rsidR="003369CA">
        <w:rPr>
          <w:rFonts w:ascii="Times New Roman" w:hAnsi="Times New Roman" w:cs="Times New Roman"/>
          <w:sz w:val="28"/>
          <w:szCs w:val="28"/>
        </w:rPr>
        <w:t xml:space="preserve"> </w:t>
      </w:r>
      <w:r w:rsidRPr="006E213C">
        <w:rPr>
          <w:rFonts w:ascii="Times New Roman" w:hAnsi="Times New Roman" w:cs="Times New Roman"/>
          <w:sz w:val="28"/>
          <w:szCs w:val="28"/>
        </w:rPr>
        <w:t>Д счета по учету расходов</w:t>
      </w:r>
      <w:proofErr w:type="gramStart"/>
      <w:r w:rsidR="002D6C08">
        <w:rPr>
          <w:rFonts w:ascii="Times New Roman" w:hAnsi="Times New Roman" w:cs="Times New Roman"/>
          <w:sz w:val="28"/>
          <w:szCs w:val="28"/>
        </w:rPr>
        <w:t xml:space="preserve"> К</w:t>
      </w:r>
      <w:proofErr w:type="gramEnd"/>
      <w:r w:rsidR="002D6C08">
        <w:rPr>
          <w:rFonts w:ascii="Times New Roman" w:hAnsi="Times New Roman" w:cs="Times New Roman"/>
          <w:sz w:val="28"/>
          <w:szCs w:val="28"/>
        </w:rPr>
        <w:t xml:space="preserve"> 647Х</w:t>
      </w:r>
      <w:r w:rsidRPr="006E213C">
        <w:rPr>
          <w:rFonts w:ascii="Times New Roman" w:hAnsi="Times New Roman" w:cs="Times New Roman"/>
          <w:sz w:val="28"/>
          <w:szCs w:val="28"/>
        </w:rPr>
        <w:t>.</w:t>
      </w:r>
    </w:p>
    <w:p w:rsidR="005F20FA" w:rsidRDefault="005F20FA" w:rsidP="0050187E">
      <w:pPr>
        <w:widowControl w:val="0"/>
        <w:shd w:val="clear" w:color="auto" w:fill="FFFFFF"/>
        <w:ind w:firstLine="709"/>
        <w:jc w:val="both"/>
        <w:rPr>
          <w:rFonts w:ascii="Times New Roman" w:hAnsi="Times New Roman" w:cs="Times New Roman"/>
          <w:sz w:val="28"/>
          <w:szCs w:val="28"/>
        </w:rPr>
      </w:pPr>
      <w:r w:rsidRPr="003369CA">
        <w:rPr>
          <w:rFonts w:ascii="Times New Roman" w:hAnsi="Times New Roman" w:cs="Times New Roman"/>
          <w:sz w:val="28"/>
          <w:szCs w:val="28"/>
        </w:rPr>
        <w:t xml:space="preserve">Прекращение признания расходов текущего года происходит </w:t>
      </w:r>
      <w:proofErr w:type="gramStart"/>
      <w:r w:rsidRPr="003369CA">
        <w:rPr>
          <w:rFonts w:ascii="Times New Roman" w:hAnsi="Times New Roman" w:cs="Times New Roman"/>
          <w:sz w:val="28"/>
          <w:szCs w:val="28"/>
        </w:rPr>
        <w:t>в п</w:t>
      </w:r>
      <w:r w:rsidRPr="003369CA">
        <w:rPr>
          <w:rFonts w:ascii="Times New Roman" w:hAnsi="Times New Roman" w:cs="Times New Roman"/>
          <w:sz w:val="28"/>
          <w:szCs w:val="28"/>
        </w:rPr>
        <w:t>о</w:t>
      </w:r>
      <w:r w:rsidRPr="003369CA">
        <w:rPr>
          <w:rFonts w:ascii="Times New Roman" w:hAnsi="Times New Roman" w:cs="Times New Roman"/>
          <w:sz w:val="28"/>
          <w:szCs w:val="28"/>
        </w:rPr>
        <w:t>следний рабочий день года путем перечисления остатков по счетам по уч</w:t>
      </w:r>
      <w:r w:rsidRPr="003369CA">
        <w:rPr>
          <w:rFonts w:ascii="Times New Roman" w:hAnsi="Times New Roman" w:cs="Times New Roman"/>
          <w:sz w:val="28"/>
          <w:szCs w:val="28"/>
        </w:rPr>
        <w:t>е</w:t>
      </w:r>
      <w:r w:rsidRPr="003369CA">
        <w:rPr>
          <w:rFonts w:ascii="Times New Roman" w:hAnsi="Times New Roman" w:cs="Times New Roman"/>
          <w:sz w:val="28"/>
          <w:szCs w:val="28"/>
        </w:rPr>
        <w:t>ту расходов на балансовый счет по учету</w:t>
      </w:r>
      <w:proofErr w:type="gramEnd"/>
      <w:r w:rsidRPr="003369CA">
        <w:rPr>
          <w:rFonts w:ascii="Times New Roman" w:hAnsi="Times New Roman" w:cs="Times New Roman"/>
          <w:sz w:val="28"/>
          <w:szCs w:val="28"/>
        </w:rPr>
        <w:t xml:space="preserve"> прибыли (убытка) отчетного г</w:t>
      </w:r>
      <w:r w:rsidRPr="003369CA">
        <w:rPr>
          <w:rFonts w:ascii="Times New Roman" w:hAnsi="Times New Roman" w:cs="Times New Roman"/>
          <w:sz w:val="28"/>
          <w:szCs w:val="28"/>
        </w:rPr>
        <w:t>о</w:t>
      </w:r>
      <w:r w:rsidR="00CB35C3" w:rsidRPr="003369CA">
        <w:rPr>
          <w:rFonts w:ascii="Times New Roman" w:hAnsi="Times New Roman" w:cs="Times New Roman"/>
          <w:sz w:val="28"/>
          <w:szCs w:val="28"/>
        </w:rPr>
        <w:t>да</w:t>
      </w:r>
      <w:r w:rsidR="003369CA" w:rsidRPr="003369CA">
        <w:rPr>
          <w:rFonts w:ascii="Times New Roman" w:hAnsi="Times New Roman" w:cs="Times New Roman"/>
          <w:sz w:val="28"/>
          <w:szCs w:val="28"/>
        </w:rPr>
        <w:t xml:space="preserve">: </w:t>
      </w:r>
      <w:r w:rsidRPr="006E213C">
        <w:rPr>
          <w:rFonts w:ascii="Times New Roman" w:hAnsi="Times New Roman" w:cs="Times New Roman"/>
          <w:sz w:val="28"/>
          <w:szCs w:val="28"/>
        </w:rPr>
        <w:t>Д 7370</w:t>
      </w:r>
      <w:proofErr w:type="gramStart"/>
      <w:r w:rsidRPr="006E213C">
        <w:rPr>
          <w:rFonts w:ascii="Times New Roman" w:hAnsi="Times New Roman" w:cs="Times New Roman"/>
          <w:sz w:val="28"/>
          <w:szCs w:val="28"/>
        </w:rPr>
        <w:t xml:space="preserve"> К</w:t>
      </w:r>
      <w:proofErr w:type="gramEnd"/>
      <w:r w:rsidRPr="006E213C">
        <w:rPr>
          <w:rFonts w:ascii="Times New Roman" w:hAnsi="Times New Roman" w:cs="Times New Roman"/>
          <w:sz w:val="28"/>
          <w:szCs w:val="28"/>
        </w:rPr>
        <w:t xml:space="preserve"> счета 9 класса «Расходы банка».</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48237A">
        <w:rPr>
          <w:rFonts w:ascii="Times New Roman" w:hAnsi="Times New Roman" w:cs="Times New Roman"/>
          <w:b/>
          <w:sz w:val="28"/>
          <w:szCs w:val="28"/>
        </w:rPr>
        <w:t xml:space="preserve">Определение и учет финансового результата деятельности банка </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Использование прибыли в течение отчетного года отражается</w:t>
      </w:r>
      <w:r w:rsidR="003369CA">
        <w:rPr>
          <w:rFonts w:ascii="Times New Roman" w:hAnsi="Times New Roman" w:cs="Times New Roman"/>
          <w:sz w:val="28"/>
          <w:szCs w:val="28"/>
        </w:rPr>
        <w:t xml:space="preserve">: </w:t>
      </w:r>
      <w:r w:rsidR="002D6C08">
        <w:rPr>
          <w:rFonts w:ascii="Times New Roman" w:hAnsi="Times New Roman" w:cs="Times New Roman"/>
          <w:sz w:val="28"/>
          <w:szCs w:val="28"/>
        </w:rPr>
        <w:t xml:space="preserve">         </w:t>
      </w:r>
      <w:r w:rsidRPr="002D6C08">
        <w:rPr>
          <w:rFonts w:ascii="Times New Roman" w:hAnsi="Times New Roman" w:cs="Times New Roman"/>
          <w:sz w:val="28"/>
          <w:szCs w:val="28"/>
        </w:rPr>
        <w:t>Д</w:t>
      </w:r>
      <w:r w:rsidRPr="006E213C">
        <w:rPr>
          <w:rFonts w:ascii="Times New Roman" w:hAnsi="Times New Roman" w:cs="Times New Roman"/>
          <w:sz w:val="28"/>
          <w:szCs w:val="28"/>
        </w:rPr>
        <w:t xml:space="preserve"> 7380</w:t>
      </w:r>
      <w:proofErr w:type="gramStart"/>
      <w:r w:rsidRPr="006E213C">
        <w:rPr>
          <w:rFonts w:ascii="Times New Roman" w:hAnsi="Times New Roman" w:cs="Times New Roman"/>
          <w:sz w:val="28"/>
          <w:szCs w:val="28"/>
        </w:rPr>
        <w:t xml:space="preserve"> К</w:t>
      </w:r>
      <w:proofErr w:type="gramEnd"/>
      <w:r w:rsidRPr="006E213C">
        <w:rPr>
          <w:rFonts w:ascii="Times New Roman" w:hAnsi="Times New Roman" w:cs="Times New Roman"/>
          <w:sz w:val="28"/>
          <w:szCs w:val="28"/>
        </w:rPr>
        <w:t xml:space="preserve"> счета группы 732  «Фонды банка».</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Финансовый результат деятельности банка определяется в после</w:t>
      </w:r>
      <w:r w:rsidRPr="006E213C">
        <w:rPr>
          <w:rFonts w:ascii="Times New Roman" w:hAnsi="Times New Roman" w:cs="Times New Roman"/>
          <w:sz w:val="28"/>
          <w:szCs w:val="28"/>
        </w:rPr>
        <w:t>д</w:t>
      </w:r>
      <w:r w:rsidRPr="006E213C">
        <w:rPr>
          <w:rFonts w:ascii="Times New Roman" w:hAnsi="Times New Roman" w:cs="Times New Roman"/>
          <w:sz w:val="28"/>
          <w:szCs w:val="28"/>
        </w:rPr>
        <w:t>ний рабочий день отчетного года путем закрытия счетов по учету доходов и расходов и перечисления их остатков на счет 7370 «П</w:t>
      </w:r>
      <w:r w:rsidR="00CB35C3">
        <w:rPr>
          <w:rFonts w:ascii="Times New Roman" w:hAnsi="Times New Roman" w:cs="Times New Roman"/>
          <w:sz w:val="28"/>
          <w:szCs w:val="28"/>
        </w:rPr>
        <w:t>рибыль (убыток) отчетного года»</w:t>
      </w:r>
      <w:r w:rsidR="003369CA">
        <w:rPr>
          <w:rFonts w:ascii="Times New Roman" w:hAnsi="Times New Roman" w:cs="Times New Roman"/>
          <w:sz w:val="28"/>
          <w:szCs w:val="28"/>
        </w:rPr>
        <w:t xml:space="preserve">: </w:t>
      </w:r>
      <w:r w:rsidRPr="006E213C">
        <w:rPr>
          <w:rFonts w:ascii="Times New Roman" w:hAnsi="Times New Roman" w:cs="Times New Roman"/>
          <w:sz w:val="28"/>
          <w:szCs w:val="28"/>
        </w:rPr>
        <w:t>Д</w:t>
      </w:r>
      <w:r w:rsidR="00154880">
        <w:rPr>
          <w:rFonts w:ascii="Times New Roman" w:hAnsi="Times New Roman" w:cs="Times New Roman"/>
          <w:sz w:val="28"/>
          <w:szCs w:val="28"/>
        </w:rPr>
        <w:t xml:space="preserve"> </w:t>
      </w:r>
      <w:r w:rsidRPr="006E213C">
        <w:rPr>
          <w:rFonts w:ascii="Times New Roman" w:hAnsi="Times New Roman" w:cs="Times New Roman"/>
          <w:sz w:val="28"/>
          <w:szCs w:val="28"/>
        </w:rPr>
        <w:t>счета 8 класса «Доходы банка»</w:t>
      </w:r>
      <w:r w:rsidR="00154880">
        <w:rPr>
          <w:rFonts w:ascii="Times New Roman" w:hAnsi="Times New Roman" w:cs="Times New Roman"/>
          <w:sz w:val="28"/>
          <w:szCs w:val="28"/>
        </w:rPr>
        <w:t xml:space="preserve"> </w:t>
      </w:r>
      <w:r w:rsidRPr="006E213C">
        <w:rPr>
          <w:rFonts w:ascii="Times New Roman" w:hAnsi="Times New Roman" w:cs="Times New Roman"/>
          <w:sz w:val="28"/>
          <w:szCs w:val="28"/>
        </w:rPr>
        <w:t>К 7370</w:t>
      </w:r>
      <w:r w:rsidR="00154880">
        <w:rPr>
          <w:rFonts w:ascii="Times New Roman" w:hAnsi="Times New Roman" w:cs="Times New Roman"/>
          <w:sz w:val="28"/>
          <w:szCs w:val="28"/>
        </w:rPr>
        <w:t>;</w:t>
      </w:r>
      <w:r w:rsidRPr="006E213C">
        <w:rPr>
          <w:rFonts w:ascii="Times New Roman" w:hAnsi="Times New Roman" w:cs="Times New Roman"/>
          <w:sz w:val="28"/>
          <w:szCs w:val="28"/>
        </w:rPr>
        <w:t xml:space="preserve"> Д 7370</w:t>
      </w:r>
      <w:proofErr w:type="gramStart"/>
      <w:r w:rsidRPr="006E213C">
        <w:rPr>
          <w:rFonts w:ascii="Times New Roman" w:hAnsi="Times New Roman" w:cs="Times New Roman"/>
          <w:sz w:val="28"/>
          <w:szCs w:val="28"/>
        </w:rPr>
        <w:t xml:space="preserve"> К</w:t>
      </w:r>
      <w:proofErr w:type="gramEnd"/>
      <w:r w:rsidRPr="006E213C">
        <w:rPr>
          <w:rFonts w:ascii="Times New Roman" w:hAnsi="Times New Roman" w:cs="Times New Roman"/>
          <w:sz w:val="28"/>
          <w:szCs w:val="28"/>
        </w:rPr>
        <w:t xml:space="preserve"> счета 9 класса «Расходы банка».</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proofErr w:type="gramStart"/>
      <w:r w:rsidRPr="006E213C">
        <w:rPr>
          <w:rFonts w:ascii="Times New Roman" w:hAnsi="Times New Roman" w:cs="Times New Roman"/>
          <w:sz w:val="28"/>
          <w:szCs w:val="28"/>
        </w:rPr>
        <w:t>В первый рабочий день года, следующего за отчетным, остатки по счетам 7370 «Прибыль (убыток) отчетного года» и 7380 «Использование прибыли текущего года» переносятся на балансовые  счета 7361 «Прибыль (убыток) в ожидании подтверждения» и 7362 «Распределенная прибыль в ожидани</w:t>
      </w:r>
      <w:r w:rsidR="00CB35C3">
        <w:rPr>
          <w:rFonts w:ascii="Times New Roman" w:hAnsi="Times New Roman" w:cs="Times New Roman"/>
          <w:sz w:val="28"/>
          <w:szCs w:val="28"/>
        </w:rPr>
        <w:t>и подтверждения»</w:t>
      </w:r>
      <w:r w:rsidR="00773DFC">
        <w:rPr>
          <w:rFonts w:ascii="Times New Roman" w:hAnsi="Times New Roman" w:cs="Times New Roman"/>
          <w:sz w:val="28"/>
          <w:szCs w:val="28"/>
        </w:rPr>
        <w:t>,</w:t>
      </w:r>
      <w:r w:rsidR="00CB35C3">
        <w:rPr>
          <w:rFonts w:ascii="Times New Roman" w:hAnsi="Times New Roman" w:cs="Times New Roman"/>
          <w:sz w:val="28"/>
          <w:szCs w:val="28"/>
        </w:rPr>
        <w:t xml:space="preserve"> соответственно</w:t>
      </w:r>
      <w:r w:rsidR="003369CA">
        <w:rPr>
          <w:rFonts w:ascii="Times New Roman" w:hAnsi="Times New Roman" w:cs="Times New Roman"/>
          <w:sz w:val="28"/>
          <w:szCs w:val="28"/>
        </w:rPr>
        <w:t>:</w:t>
      </w:r>
      <w:proofErr w:type="gramEnd"/>
      <w:r w:rsidR="00607ADA">
        <w:rPr>
          <w:rFonts w:ascii="Times New Roman" w:hAnsi="Times New Roman" w:cs="Times New Roman"/>
          <w:sz w:val="28"/>
          <w:szCs w:val="28"/>
        </w:rPr>
        <w:t xml:space="preserve"> </w:t>
      </w:r>
      <w:r w:rsidRPr="006E213C">
        <w:rPr>
          <w:rFonts w:ascii="Times New Roman" w:hAnsi="Times New Roman" w:cs="Times New Roman"/>
          <w:sz w:val="28"/>
          <w:szCs w:val="28"/>
        </w:rPr>
        <w:t>Д</w:t>
      </w:r>
      <w:r w:rsidR="00CB35C3">
        <w:rPr>
          <w:rFonts w:ascii="Times New Roman" w:hAnsi="Times New Roman" w:cs="Times New Roman"/>
          <w:sz w:val="28"/>
          <w:szCs w:val="28"/>
        </w:rPr>
        <w:t xml:space="preserve"> 7370</w:t>
      </w:r>
      <w:r w:rsidRPr="006E213C">
        <w:rPr>
          <w:rFonts w:ascii="Times New Roman" w:hAnsi="Times New Roman" w:cs="Times New Roman"/>
          <w:sz w:val="28"/>
          <w:szCs w:val="28"/>
        </w:rPr>
        <w:t xml:space="preserve">К 7361 </w:t>
      </w:r>
      <w:r w:rsidR="00CB35C3">
        <w:rPr>
          <w:rFonts w:ascii="Times New Roman" w:hAnsi="Times New Roman" w:cs="Times New Roman"/>
          <w:sz w:val="28"/>
          <w:szCs w:val="28"/>
        </w:rPr>
        <w:t>л</w:t>
      </w:r>
      <w:r w:rsidRPr="006E213C">
        <w:rPr>
          <w:rFonts w:ascii="Times New Roman" w:hAnsi="Times New Roman" w:cs="Times New Roman"/>
          <w:sz w:val="28"/>
          <w:szCs w:val="28"/>
        </w:rPr>
        <w:t>ибо</w:t>
      </w:r>
      <w:proofErr w:type="gramStart"/>
      <w:r w:rsidR="00607ADA">
        <w:rPr>
          <w:rFonts w:ascii="Times New Roman" w:hAnsi="Times New Roman" w:cs="Times New Roman"/>
          <w:sz w:val="28"/>
          <w:szCs w:val="28"/>
        </w:rPr>
        <w:t xml:space="preserve"> </w:t>
      </w:r>
      <w:r w:rsidRPr="006E213C">
        <w:rPr>
          <w:rFonts w:ascii="Times New Roman" w:hAnsi="Times New Roman" w:cs="Times New Roman"/>
          <w:sz w:val="28"/>
          <w:szCs w:val="28"/>
        </w:rPr>
        <w:t>Д</w:t>
      </w:r>
      <w:proofErr w:type="gramEnd"/>
      <w:r w:rsidRPr="006E213C">
        <w:rPr>
          <w:rFonts w:ascii="Times New Roman" w:hAnsi="Times New Roman" w:cs="Times New Roman"/>
          <w:sz w:val="28"/>
          <w:szCs w:val="28"/>
        </w:rPr>
        <w:t xml:space="preserve"> 7361 </w:t>
      </w:r>
      <w:r w:rsidR="00E5739D">
        <w:rPr>
          <w:rFonts w:ascii="Times New Roman" w:hAnsi="Times New Roman" w:cs="Times New Roman"/>
          <w:sz w:val="28"/>
          <w:szCs w:val="28"/>
        </w:rPr>
        <w:t xml:space="preserve">      </w:t>
      </w:r>
      <w:r w:rsidRPr="00E5739D">
        <w:rPr>
          <w:rFonts w:ascii="Times New Roman" w:hAnsi="Times New Roman" w:cs="Times New Roman"/>
          <w:sz w:val="28"/>
          <w:szCs w:val="28"/>
        </w:rPr>
        <w:t>К</w:t>
      </w:r>
      <w:r w:rsidRPr="006E213C">
        <w:rPr>
          <w:rFonts w:ascii="Times New Roman" w:hAnsi="Times New Roman" w:cs="Times New Roman"/>
          <w:sz w:val="28"/>
          <w:szCs w:val="28"/>
        </w:rPr>
        <w:t xml:space="preserve"> 7370</w:t>
      </w:r>
      <w:r w:rsidR="00866C47">
        <w:rPr>
          <w:rFonts w:ascii="Times New Roman" w:hAnsi="Times New Roman" w:cs="Times New Roman"/>
          <w:sz w:val="28"/>
          <w:szCs w:val="28"/>
        </w:rPr>
        <w:t>; о</w:t>
      </w:r>
      <w:r w:rsidR="00CB35C3">
        <w:rPr>
          <w:rFonts w:ascii="Times New Roman" w:hAnsi="Times New Roman" w:cs="Times New Roman"/>
          <w:sz w:val="28"/>
          <w:szCs w:val="28"/>
        </w:rPr>
        <w:t>дновременно</w:t>
      </w:r>
      <w:r w:rsidR="003369CA">
        <w:rPr>
          <w:rFonts w:ascii="Times New Roman" w:hAnsi="Times New Roman" w:cs="Times New Roman"/>
          <w:sz w:val="28"/>
          <w:szCs w:val="28"/>
        </w:rPr>
        <w:t xml:space="preserve">: </w:t>
      </w:r>
      <w:r w:rsidRPr="006E213C">
        <w:rPr>
          <w:rFonts w:ascii="Times New Roman" w:hAnsi="Times New Roman" w:cs="Times New Roman"/>
          <w:sz w:val="28"/>
          <w:szCs w:val="28"/>
        </w:rPr>
        <w:t>Д 7362</w:t>
      </w:r>
      <w:proofErr w:type="gramStart"/>
      <w:r w:rsidRPr="006E213C">
        <w:rPr>
          <w:rFonts w:ascii="Times New Roman" w:hAnsi="Times New Roman" w:cs="Times New Roman"/>
          <w:sz w:val="28"/>
          <w:szCs w:val="28"/>
        </w:rPr>
        <w:t xml:space="preserve"> К</w:t>
      </w:r>
      <w:proofErr w:type="gramEnd"/>
      <w:r w:rsidRPr="006E213C">
        <w:rPr>
          <w:rFonts w:ascii="Times New Roman" w:hAnsi="Times New Roman" w:cs="Times New Roman"/>
          <w:sz w:val="28"/>
          <w:szCs w:val="28"/>
        </w:rPr>
        <w:t xml:space="preserve"> 7380.</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Признание расходов отражается прово</w:t>
      </w:r>
      <w:r w:rsidR="00CB35C3">
        <w:rPr>
          <w:rFonts w:ascii="Times New Roman" w:hAnsi="Times New Roman" w:cs="Times New Roman"/>
          <w:sz w:val="28"/>
          <w:szCs w:val="28"/>
        </w:rPr>
        <w:t>дкой</w:t>
      </w:r>
      <w:r w:rsidR="003369CA">
        <w:rPr>
          <w:rFonts w:ascii="Times New Roman" w:hAnsi="Times New Roman" w:cs="Times New Roman"/>
          <w:sz w:val="28"/>
          <w:szCs w:val="28"/>
        </w:rPr>
        <w:t xml:space="preserve">: </w:t>
      </w:r>
      <w:r w:rsidRPr="006E213C">
        <w:rPr>
          <w:rFonts w:ascii="Times New Roman" w:hAnsi="Times New Roman" w:cs="Times New Roman"/>
          <w:sz w:val="28"/>
          <w:szCs w:val="28"/>
        </w:rPr>
        <w:t>Д 9394</w:t>
      </w:r>
      <w:proofErr w:type="gramStart"/>
      <w:r w:rsidRPr="006E213C">
        <w:rPr>
          <w:rFonts w:ascii="Times New Roman" w:hAnsi="Times New Roman" w:cs="Times New Roman"/>
          <w:sz w:val="28"/>
          <w:szCs w:val="28"/>
        </w:rPr>
        <w:t xml:space="preserve"> К</w:t>
      </w:r>
      <w:proofErr w:type="gramEnd"/>
      <w:r w:rsidRPr="006E213C">
        <w:rPr>
          <w:rFonts w:ascii="Times New Roman" w:hAnsi="Times New Roman" w:cs="Times New Roman"/>
          <w:sz w:val="28"/>
          <w:szCs w:val="28"/>
        </w:rPr>
        <w:t xml:space="preserve"> счет бенеф</w:t>
      </w:r>
      <w:r w:rsidRPr="006E213C">
        <w:rPr>
          <w:rFonts w:ascii="Times New Roman" w:hAnsi="Times New Roman" w:cs="Times New Roman"/>
          <w:sz w:val="28"/>
          <w:szCs w:val="28"/>
        </w:rPr>
        <w:t>и</w:t>
      </w:r>
      <w:r w:rsidRPr="006E213C">
        <w:rPr>
          <w:rFonts w:ascii="Times New Roman" w:hAnsi="Times New Roman" w:cs="Times New Roman"/>
          <w:sz w:val="28"/>
          <w:szCs w:val="28"/>
        </w:rPr>
        <w:t>циара.</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Одновременно составляется проводка, отражающая принадлежность расход</w:t>
      </w:r>
      <w:r w:rsidR="00CB35C3">
        <w:rPr>
          <w:rFonts w:ascii="Times New Roman" w:hAnsi="Times New Roman" w:cs="Times New Roman"/>
          <w:sz w:val="28"/>
          <w:szCs w:val="28"/>
        </w:rPr>
        <w:t>ов к прошлому отчетному периоду</w:t>
      </w:r>
      <w:r w:rsidR="003369CA">
        <w:rPr>
          <w:rFonts w:ascii="Times New Roman" w:hAnsi="Times New Roman" w:cs="Times New Roman"/>
          <w:sz w:val="28"/>
          <w:szCs w:val="28"/>
        </w:rPr>
        <w:t xml:space="preserve">: </w:t>
      </w:r>
      <w:r w:rsidRPr="006E213C">
        <w:rPr>
          <w:rFonts w:ascii="Times New Roman" w:hAnsi="Times New Roman" w:cs="Times New Roman"/>
          <w:sz w:val="28"/>
          <w:szCs w:val="28"/>
        </w:rPr>
        <w:t>Д 7361</w:t>
      </w:r>
      <w:proofErr w:type="gramStart"/>
      <w:r w:rsidRPr="006E213C">
        <w:rPr>
          <w:rFonts w:ascii="Times New Roman" w:hAnsi="Times New Roman" w:cs="Times New Roman"/>
          <w:sz w:val="28"/>
          <w:szCs w:val="28"/>
        </w:rPr>
        <w:t xml:space="preserve"> К</w:t>
      </w:r>
      <w:proofErr w:type="gramEnd"/>
      <w:r w:rsidRPr="006E213C">
        <w:rPr>
          <w:rFonts w:ascii="Times New Roman" w:hAnsi="Times New Roman" w:cs="Times New Roman"/>
          <w:sz w:val="28"/>
          <w:szCs w:val="28"/>
        </w:rPr>
        <w:t xml:space="preserve"> 9394.</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Распределение прибыли отражается в бухгалтерском учете оборот</w:t>
      </w:r>
      <w:r w:rsidRPr="006E213C">
        <w:rPr>
          <w:rFonts w:ascii="Times New Roman" w:hAnsi="Times New Roman" w:cs="Times New Roman"/>
          <w:sz w:val="28"/>
          <w:szCs w:val="28"/>
        </w:rPr>
        <w:t>а</w:t>
      </w:r>
      <w:r w:rsidRPr="006E213C">
        <w:rPr>
          <w:rFonts w:ascii="Times New Roman" w:hAnsi="Times New Roman" w:cs="Times New Roman"/>
          <w:sz w:val="28"/>
          <w:szCs w:val="28"/>
        </w:rPr>
        <w:t>ми текущего года с использованием балансового счета 7362 «Распределе</w:t>
      </w:r>
      <w:r w:rsidRPr="006E213C">
        <w:rPr>
          <w:rFonts w:ascii="Times New Roman" w:hAnsi="Times New Roman" w:cs="Times New Roman"/>
          <w:sz w:val="28"/>
          <w:szCs w:val="28"/>
        </w:rPr>
        <w:t>н</w:t>
      </w:r>
      <w:r w:rsidRPr="006E213C">
        <w:rPr>
          <w:rFonts w:ascii="Times New Roman" w:hAnsi="Times New Roman" w:cs="Times New Roman"/>
          <w:sz w:val="28"/>
          <w:szCs w:val="28"/>
        </w:rPr>
        <w:t>ная прибыль в ожидании утверждения» в корреспонденции с соответств</w:t>
      </w:r>
      <w:r w:rsidRPr="006E213C">
        <w:rPr>
          <w:rFonts w:ascii="Times New Roman" w:hAnsi="Times New Roman" w:cs="Times New Roman"/>
          <w:sz w:val="28"/>
          <w:szCs w:val="28"/>
        </w:rPr>
        <w:t>у</w:t>
      </w:r>
      <w:r w:rsidRPr="006E213C">
        <w:rPr>
          <w:rFonts w:ascii="Times New Roman" w:hAnsi="Times New Roman" w:cs="Times New Roman"/>
          <w:sz w:val="28"/>
          <w:szCs w:val="28"/>
        </w:rPr>
        <w:t>ющими балансовыми счетами по учету фондов б</w:t>
      </w:r>
      <w:r w:rsidR="00CB35C3">
        <w:rPr>
          <w:rFonts w:ascii="Times New Roman" w:hAnsi="Times New Roman" w:cs="Times New Roman"/>
          <w:sz w:val="28"/>
          <w:szCs w:val="28"/>
        </w:rPr>
        <w:t>анка (группа 732 «Фонды банка»)</w:t>
      </w:r>
      <w:r w:rsidR="00866C47">
        <w:rPr>
          <w:rFonts w:ascii="Times New Roman" w:hAnsi="Times New Roman" w:cs="Times New Roman"/>
          <w:sz w:val="28"/>
          <w:szCs w:val="28"/>
        </w:rPr>
        <w:t xml:space="preserve">: </w:t>
      </w:r>
      <w:r w:rsidR="00CB35C3">
        <w:rPr>
          <w:rFonts w:ascii="Times New Roman" w:hAnsi="Times New Roman" w:cs="Times New Roman"/>
          <w:sz w:val="28"/>
          <w:szCs w:val="28"/>
        </w:rPr>
        <w:t xml:space="preserve"> </w:t>
      </w:r>
      <w:r w:rsidRPr="006E213C">
        <w:rPr>
          <w:rFonts w:ascii="Times New Roman" w:hAnsi="Times New Roman" w:cs="Times New Roman"/>
          <w:sz w:val="28"/>
          <w:szCs w:val="28"/>
        </w:rPr>
        <w:t>Д 7362</w:t>
      </w:r>
      <w:proofErr w:type="gramStart"/>
      <w:r w:rsidRPr="006E213C">
        <w:rPr>
          <w:rFonts w:ascii="Times New Roman" w:hAnsi="Times New Roman" w:cs="Times New Roman"/>
          <w:sz w:val="28"/>
          <w:szCs w:val="28"/>
        </w:rPr>
        <w:t xml:space="preserve"> К</w:t>
      </w:r>
      <w:proofErr w:type="gramEnd"/>
      <w:r w:rsidRPr="006E213C">
        <w:rPr>
          <w:rFonts w:ascii="Times New Roman" w:hAnsi="Times New Roman" w:cs="Times New Roman"/>
          <w:sz w:val="28"/>
          <w:szCs w:val="28"/>
        </w:rPr>
        <w:t xml:space="preserve"> 732.</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После утверждения годового отчета собранием акционеров произв</w:t>
      </w:r>
      <w:r w:rsidRPr="006E213C">
        <w:rPr>
          <w:rFonts w:ascii="Times New Roman" w:hAnsi="Times New Roman" w:cs="Times New Roman"/>
          <w:sz w:val="28"/>
          <w:szCs w:val="28"/>
        </w:rPr>
        <w:t>о</w:t>
      </w:r>
      <w:r w:rsidRPr="006E213C">
        <w:rPr>
          <w:rFonts w:ascii="Times New Roman" w:hAnsi="Times New Roman" w:cs="Times New Roman"/>
          <w:sz w:val="28"/>
          <w:szCs w:val="28"/>
        </w:rPr>
        <w:lastRenderedPageBreak/>
        <w:t>дится закрытие балансового счета 7361 «Прибыль (убыток) в ожидании утверждения» и балансового счета 7362 «Распределенная прибыль в ож</w:t>
      </w:r>
      <w:r w:rsidRPr="006E213C">
        <w:rPr>
          <w:rFonts w:ascii="Times New Roman" w:hAnsi="Times New Roman" w:cs="Times New Roman"/>
          <w:sz w:val="28"/>
          <w:szCs w:val="28"/>
        </w:rPr>
        <w:t>и</w:t>
      </w:r>
      <w:r w:rsidRPr="006E213C">
        <w:rPr>
          <w:rFonts w:ascii="Times New Roman" w:hAnsi="Times New Roman" w:cs="Times New Roman"/>
          <w:sz w:val="28"/>
          <w:szCs w:val="28"/>
        </w:rPr>
        <w:t>дании утверждения». Бухгалтерские проводки совершаются оборотами т</w:t>
      </w:r>
      <w:r w:rsidRPr="006E213C">
        <w:rPr>
          <w:rFonts w:ascii="Times New Roman" w:hAnsi="Times New Roman" w:cs="Times New Roman"/>
          <w:sz w:val="28"/>
          <w:szCs w:val="28"/>
        </w:rPr>
        <w:t>е</w:t>
      </w:r>
      <w:r w:rsidR="00CB35C3">
        <w:rPr>
          <w:rFonts w:ascii="Times New Roman" w:hAnsi="Times New Roman" w:cs="Times New Roman"/>
          <w:sz w:val="28"/>
          <w:szCs w:val="28"/>
        </w:rPr>
        <w:t>кущего года</w:t>
      </w:r>
      <w:r w:rsidR="003369CA">
        <w:rPr>
          <w:rFonts w:ascii="Times New Roman" w:hAnsi="Times New Roman" w:cs="Times New Roman"/>
          <w:sz w:val="28"/>
          <w:szCs w:val="28"/>
        </w:rPr>
        <w:t xml:space="preserve">: </w:t>
      </w:r>
      <w:r w:rsidRPr="006E213C">
        <w:rPr>
          <w:rFonts w:ascii="Times New Roman" w:hAnsi="Times New Roman" w:cs="Times New Roman"/>
          <w:sz w:val="28"/>
          <w:szCs w:val="28"/>
        </w:rPr>
        <w:t>Д 7361</w:t>
      </w:r>
      <w:proofErr w:type="gramStart"/>
      <w:r w:rsidRPr="006E213C">
        <w:rPr>
          <w:rFonts w:ascii="Times New Roman" w:hAnsi="Times New Roman" w:cs="Times New Roman"/>
          <w:sz w:val="28"/>
          <w:szCs w:val="28"/>
        </w:rPr>
        <w:t xml:space="preserve"> К</w:t>
      </w:r>
      <w:proofErr w:type="gramEnd"/>
      <w:r w:rsidRPr="006E213C">
        <w:rPr>
          <w:rFonts w:ascii="Times New Roman" w:hAnsi="Times New Roman" w:cs="Times New Roman"/>
          <w:sz w:val="28"/>
          <w:szCs w:val="28"/>
        </w:rPr>
        <w:t xml:space="preserve"> 7362,</w:t>
      </w:r>
      <w:r w:rsidR="00CB35C3">
        <w:rPr>
          <w:rFonts w:ascii="Times New Roman" w:hAnsi="Times New Roman" w:cs="Times New Roman"/>
          <w:sz w:val="28"/>
          <w:szCs w:val="28"/>
        </w:rPr>
        <w:t xml:space="preserve"> одновременно </w:t>
      </w:r>
      <w:r w:rsidRPr="006E213C">
        <w:rPr>
          <w:rFonts w:ascii="Times New Roman" w:hAnsi="Times New Roman" w:cs="Times New Roman"/>
          <w:sz w:val="28"/>
          <w:szCs w:val="28"/>
        </w:rPr>
        <w:t>Д 7361 К 7350.</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Если финансовым результатом деятельности банка за отчетный год является убыток, его сумма также переносится со счета 7361 «Прибыль (убыток) в ожидании утверждения» на счет 7350 «Утвержденная нераспр</w:t>
      </w:r>
      <w:r w:rsidRPr="006E213C">
        <w:rPr>
          <w:rFonts w:ascii="Times New Roman" w:hAnsi="Times New Roman" w:cs="Times New Roman"/>
          <w:sz w:val="28"/>
          <w:szCs w:val="28"/>
        </w:rPr>
        <w:t>е</w:t>
      </w:r>
      <w:r w:rsidRPr="006E213C">
        <w:rPr>
          <w:rFonts w:ascii="Times New Roman" w:hAnsi="Times New Roman" w:cs="Times New Roman"/>
          <w:sz w:val="28"/>
          <w:szCs w:val="28"/>
        </w:rPr>
        <w:t>деленная прибыль (</w:t>
      </w:r>
      <w:r w:rsidR="00CB35C3">
        <w:rPr>
          <w:rFonts w:ascii="Times New Roman" w:hAnsi="Times New Roman" w:cs="Times New Roman"/>
          <w:sz w:val="28"/>
          <w:szCs w:val="28"/>
        </w:rPr>
        <w:t xml:space="preserve">непокрытый убыток) прошлых лет» </w:t>
      </w:r>
      <w:r w:rsidRPr="006E213C">
        <w:rPr>
          <w:rFonts w:ascii="Times New Roman" w:hAnsi="Times New Roman" w:cs="Times New Roman"/>
          <w:sz w:val="28"/>
          <w:szCs w:val="28"/>
        </w:rPr>
        <w:t>Д 7361</w:t>
      </w:r>
      <w:proofErr w:type="gramStart"/>
      <w:r w:rsidR="00866C47">
        <w:rPr>
          <w:rFonts w:ascii="Times New Roman" w:hAnsi="Times New Roman" w:cs="Times New Roman"/>
          <w:sz w:val="28"/>
          <w:szCs w:val="28"/>
        </w:rPr>
        <w:t xml:space="preserve"> </w:t>
      </w:r>
      <w:r w:rsidRPr="006E213C">
        <w:rPr>
          <w:rFonts w:ascii="Times New Roman" w:hAnsi="Times New Roman" w:cs="Times New Roman"/>
          <w:sz w:val="28"/>
          <w:szCs w:val="28"/>
        </w:rPr>
        <w:t>К</w:t>
      </w:r>
      <w:proofErr w:type="gramEnd"/>
      <w:r w:rsidRPr="006E213C">
        <w:rPr>
          <w:rFonts w:ascii="Times New Roman" w:hAnsi="Times New Roman" w:cs="Times New Roman"/>
          <w:sz w:val="28"/>
          <w:szCs w:val="28"/>
        </w:rPr>
        <w:t xml:space="preserve"> 7350 </w:t>
      </w:r>
      <w:r w:rsidR="00CB35C3">
        <w:rPr>
          <w:rFonts w:ascii="Times New Roman" w:hAnsi="Times New Roman" w:cs="Times New Roman"/>
          <w:sz w:val="28"/>
          <w:szCs w:val="28"/>
        </w:rPr>
        <w:t>–</w:t>
      </w:r>
      <w:r w:rsidRPr="006E213C">
        <w:rPr>
          <w:rFonts w:ascii="Times New Roman" w:hAnsi="Times New Roman" w:cs="Times New Roman"/>
          <w:sz w:val="28"/>
          <w:szCs w:val="28"/>
        </w:rPr>
        <w:t xml:space="preserve"> на сумму непокрытого убытка.</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На балансовом счете 7350 «Утвержденная нераспределенная пр</w:t>
      </w:r>
      <w:r w:rsidRPr="006E213C">
        <w:rPr>
          <w:rFonts w:ascii="Times New Roman" w:hAnsi="Times New Roman" w:cs="Times New Roman"/>
          <w:sz w:val="28"/>
          <w:szCs w:val="28"/>
        </w:rPr>
        <w:t>и</w:t>
      </w:r>
      <w:r w:rsidRPr="006E213C">
        <w:rPr>
          <w:rFonts w:ascii="Times New Roman" w:hAnsi="Times New Roman" w:cs="Times New Roman"/>
          <w:sz w:val="28"/>
          <w:szCs w:val="28"/>
        </w:rPr>
        <w:t>быль (непокрытый убыток) прошлых лет» учитывается утвержденная н</w:t>
      </w:r>
      <w:r w:rsidRPr="006E213C">
        <w:rPr>
          <w:rFonts w:ascii="Times New Roman" w:hAnsi="Times New Roman" w:cs="Times New Roman"/>
          <w:sz w:val="28"/>
          <w:szCs w:val="28"/>
        </w:rPr>
        <w:t>е</w:t>
      </w:r>
      <w:r w:rsidRPr="006E213C">
        <w:rPr>
          <w:rFonts w:ascii="Times New Roman" w:hAnsi="Times New Roman" w:cs="Times New Roman"/>
          <w:sz w:val="28"/>
          <w:szCs w:val="28"/>
        </w:rPr>
        <w:t>распределенная прибыль (непокрытый убыток) прошлых лет, подлежащая распределению (погашению) в порядке, установленном законодательством Республики Беларусь.</w:t>
      </w:r>
    </w:p>
    <w:p w:rsidR="005F20FA" w:rsidRDefault="005F20FA" w:rsidP="0050187E">
      <w:pPr>
        <w:widowControl w:val="0"/>
        <w:shd w:val="clear" w:color="auto" w:fill="FFFFFF"/>
        <w:ind w:firstLine="709"/>
        <w:jc w:val="both"/>
        <w:rPr>
          <w:rFonts w:ascii="Times New Roman" w:hAnsi="Times New Roman" w:cs="Times New Roman"/>
          <w:b/>
          <w:sz w:val="28"/>
          <w:szCs w:val="28"/>
        </w:rPr>
      </w:pPr>
    </w:p>
    <w:p w:rsidR="000F6683" w:rsidRDefault="000F6683" w:rsidP="0050187E">
      <w:pPr>
        <w:pStyle w:val="a4"/>
        <w:widowControl w:val="0"/>
        <w:spacing w:line="240" w:lineRule="auto"/>
        <w:ind w:firstLine="709"/>
        <w:jc w:val="both"/>
        <w:rPr>
          <w:szCs w:val="28"/>
        </w:rPr>
      </w:pPr>
      <w:r>
        <w:rPr>
          <w:szCs w:val="28"/>
        </w:rPr>
        <w:t>Литература: [1</w:t>
      </w:r>
      <w:r w:rsidR="00172E54">
        <w:rPr>
          <w:szCs w:val="28"/>
        </w:rPr>
        <w:t>0</w:t>
      </w:r>
      <w:r>
        <w:rPr>
          <w:szCs w:val="28"/>
        </w:rPr>
        <w:t>].</w:t>
      </w:r>
    </w:p>
    <w:p w:rsidR="000F6683" w:rsidRDefault="000F6683" w:rsidP="0050187E">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Нормативные правовые акты: [</w:t>
      </w:r>
      <w:r w:rsidR="00172E54">
        <w:rPr>
          <w:rFonts w:ascii="Times New Roman" w:hAnsi="Times New Roman" w:cs="Times New Roman"/>
          <w:sz w:val="28"/>
          <w:szCs w:val="28"/>
        </w:rPr>
        <w:t xml:space="preserve">1, </w:t>
      </w:r>
      <w:r>
        <w:rPr>
          <w:rFonts w:ascii="Times New Roman" w:hAnsi="Times New Roman" w:cs="Times New Roman"/>
          <w:sz w:val="28"/>
          <w:szCs w:val="28"/>
        </w:rPr>
        <w:t>9].</w:t>
      </w:r>
    </w:p>
    <w:p w:rsidR="00F71835" w:rsidRDefault="00F71835" w:rsidP="0050187E">
      <w:pPr>
        <w:widowControl w:val="0"/>
        <w:shd w:val="clear" w:color="auto" w:fill="FFFFFF"/>
        <w:ind w:firstLine="709"/>
        <w:jc w:val="both"/>
        <w:rPr>
          <w:rFonts w:ascii="Times New Roman" w:hAnsi="Times New Roman" w:cs="Times New Roman"/>
          <w:b/>
          <w:sz w:val="32"/>
          <w:szCs w:val="32"/>
        </w:rPr>
      </w:pPr>
    </w:p>
    <w:p w:rsidR="005F20FA" w:rsidRPr="0048237A" w:rsidRDefault="005F20FA" w:rsidP="0050187E">
      <w:pPr>
        <w:widowControl w:val="0"/>
        <w:shd w:val="clear" w:color="auto" w:fill="FFFFFF"/>
        <w:ind w:firstLine="709"/>
        <w:jc w:val="both"/>
        <w:rPr>
          <w:rFonts w:ascii="Times New Roman" w:hAnsi="Times New Roman" w:cs="Times New Roman"/>
          <w:b/>
          <w:sz w:val="32"/>
          <w:szCs w:val="32"/>
        </w:rPr>
      </w:pPr>
      <w:r w:rsidRPr="0048237A">
        <w:rPr>
          <w:rFonts w:ascii="Times New Roman" w:hAnsi="Times New Roman" w:cs="Times New Roman"/>
          <w:b/>
          <w:sz w:val="32"/>
          <w:szCs w:val="32"/>
        </w:rPr>
        <w:t>18 Банковская отчетность</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bookmarkStart w:id="3" w:name="_Toc9862147"/>
    </w:p>
    <w:bookmarkEnd w:id="3"/>
    <w:p w:rsidR="005F20FA" w:rsidRPr="0048237A" w:rsidRDefault="005F20FA" w:rsidP="0050187E">
      <w:pPr>
        <w:widowControl w:val="0"/>
        <w:shd w:val="clear" w:color="auto" w:fill="FFFFFF"/>
        <w:ind w:firstLine="709"/>
        <w:jc w:val="both"/>
        <w:rPr>
          <w:rFonts w:ascii="Times New Roman" w:hAnsi="Times New Roman" w:cs="Times New Roman"/>
          <w:b/>
          <w:sz w:val="28"/>
          <w:szCs w:val="28"/>
        </w:rPr>
      </w:pPr>
      <w:r w:rsidRPr="0048237A">
        <w:rPr>
          <w:rFonts w:ascii="Times New Roman" w:hAnsi="Times New Roman" w:cs="Times New Roman"/>
          <w:b/>
          <w:sz w:val="28"/>
          <w:szCs w:val="28"/>
        </w:rPr>
        <w:t>Значение и виды банковской отчетности</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Банковская отчетность представляет собой систему показателей, о</w:t>
      </w:r>
      <w:r w:rsidRPr="006E213C">
        <w:rPr>
          <w:rFonts w:ascii="Times New Roman" w:hAnsi="Times New Roman" w:cs="Times New Roman"/>
          <w:sz w:val="28"/>
          <w:szCs w:val="28"/>
        </w:rPr>
        <w:t>т</w:t>
      </w:r>
      <w:r w:rsidRPr="006E213C">
        <w:rPr>
          <w:rFonts w:ascii="Times New Roman" w:hAnsi="Times New Roman" w:cs="Times New Roman"/>
          <w:sz w:val="28"/>
          <w:szCs w:val="28"/>
        </w:rPr>
        <w:t>ражающих результаты финансовой и хозяйственной деятельности за о</w:t>
      </w:r>
      <w:r w:rsidRPr="006E213C">
        <w:rPr>
          <w:rFonts w:ascii="Times New Roman" w:hAnsi="Times New Roman" w:cs="Times New Roman"/>
          <w:sz w:val="28"/>
          <w:szCs w:val="28"/>
        </w:rPr>
        <w:t>т</w:t>
      </w:r>
      <w:r w:rsidRPr="006E213C">
        <w:rPr>
          <w:rFonts w:ascii="Times New Roman" w:hAnsi="Times New Roman" w:cs="Times New Roman"/>
          <w:sz w:val="28"/>
          <w:szCs w:val="28"/>
        </w:rPr>
        <w:t>четный период. Банковскую отчетность принято классифицировать по ра</w:t>
      </w:r>
      <w:r w:rsidRPr="006E213C">
        <w:rPr>
          <w:rFonts w:ascii="Times New Roman" w:hAnsi="Times New Roman" w:cs="Times New Roman"/>
          <w:sz w:val="28"/>
          <w:szCs w:val="28"/>
        </w:rPr>
        <w:t>з</w:t>
      </w:r>
      <w:r w:rsidRPr="006E213C">
        <w:rPr>
          <w:rFonts w:ascii="Times New Roman" w:hAnsi="Times New Roman" w:cs="Times New Roman"/>
          <w:sz w:val="28"/>
          <w:szCs w:val="28"/>
        </w:rPr>
        <w:t>личным критериям: по видам, периодичности составления, степени обо</w:t>
      </w:r>
      <w:r w:rsidRPr="006E213C">
        <w:rPr>
          <w:rFonts w:ascii="Times New Roman" w:hAnsi="Times New Roman" w:cs="Times New Roman"/>
          <w:sz w:val="28"/>
          <w:szCs w:val="28"/>
        </w:rPr>
        <w:t>б</w:t>
      </w:r>
      <w:r w:rsidRPr="006E213C">
        <w:rPr>
          <w:rFonts w:ascii="Times New Roman" w:hAnsi="Times New Roman" w:cs="Times New Roman"/>
          <w:sz w:val="28"/>
          <w:szCs w:val="28"/>
        </w:rPr>
        <w:t>щения отчетных данных.</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 xml:space="preserve">По видам отчетность подразделяется </w:t>
      </w:r>
      <w:proofErr w:type="gramStart"/>
      <w:r w:rsidRPr="006E213C">
        <w:rPr>
          <w:rFonts w:ascii="Times New Roman" w:hAnsi="Times New Roman" w:cs="Times New Roman"/>
          <w:sz w:val="28"/>
          <w:szCs w:val="28"/>
        </w:rPr>
        <w:t>на</w:t>
      </w:r>
      <w:proofErr w:type="gramEnd"/>
      <w:r w:rsidRPr="006E213C">
        <w:rPr>
          <w:rFonts w:ascii="Times New Roman" w:hAnsi="Times New Roman" w:cs="Times New Roman"/>
          <w:sz w:val="28"/>
          <w:szCs w:val="28"/>
        </w:rPr>
        <w:t xml:space="preserve"> бухгалтерскую, статистич</w:t>
      </w:r>
      <w:r w:rsidRPr="006E213C">
        <w:rPr>
          <w:rFonts w:ascii="Times New Roman" w:hAnsi="Times New Roman" w:cs="Times New Roman"/>
          <w:sz w:val="28"/>
          <w:szCs w:val="28"/>
        </w:rPr>
        <w:t>е</w:t>
      </w:r>
      <w:r w:rsidRPr="006E213C">
        <w:rPr>
          <w:rFonts w:ascii="Times New Roman" w:hAnsi="Times New Roman" w:cs="Times New Roman"/>
          <w:sz w:val="28"/>
          <w:szCs w:val="28"/>
        </w:rPr>
        <w:t xml:space="preserve">скую, оперативную и </w:t>
      </w:r>
      <w:proofErr w:type="spellStart"/>
      <w:r w:rsidRPr="006E213C">
        <w:rPr>
          <w:rFonts w:ascii="Times New Roman" w:hAnsi="Times New Roman" w:cs="Times New Roman"/>
          <w:sz w:val="28"/>
          <w:szCs w:val="28"/>
        </w:rPr>
        <w:t>пруденциальную</w:t>
      </w:r>
      <w:proofErr w:type="spellEnd"/>
      <w:r w:rsidRPr="006E213C">
        <w:rPr>
          <w:rFonts w:ascii="Times New Roman" w:hAnsi="Times New Roman" w:cs="Times New Roman"/>
          <w:sz w:val="28"/>
          <w:szCs w:val="28"/>
        </w:rPr>
        <w:t xml:space="preserve">. </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По степени обобщения отчетных данных различают отчетность и</w:t>
      </w:r>
      <w:r w:rsidRPr="006E213C">
        <w:rPr>
          <w:rFonts w:ascii="Times New Roman" w:hAnsi="Times New Roman" w:cs="Times New Roman"/>
          <w:sz w:val="28"/>
          <w:szCs w:val="28"/>
        </w:rPr>
        <w:t>н</w:t>
      </w:r>
      <w:r w:rsidRPr="006E213C">
        <w:rPr>
          <w:rFonts w:ascii="Times New Roman" w:hAnsi="Times New Roman" w:cs="Times New Roman"/>
          <w:sz w:val="28"/>
          <w:szCs w:val="28"/>
        </w:rPr>
        <w:t>дивидуальную и консолидированную. Консолидированную отчетность с</w:t>
      </w:r>
      <w:r w:rsidRPr="006E213C">
        <w:rPr>
          <w:rFonts w:ascii="Times New Roman" w:hAnsi="Times New Roman" w:cs="Times New Roman"/>
          <w:sz w:val="28"/>
          <w:szCs w:val="28"/>
        </w:rPr>
        <w:t>о</w:t>
      </w:r>
      <w:r w:rsidRPr="006E213C">
        <w:rPr>
          <w:rFonts w:ascii="Times New Roman" w:hAnsi="Times New Roman" w:cs="Times New Roman"/>
          <w:sz w:val="28"/>
          <w:szCs w:val="28"/>
        </w:rPr>
        <w:t xml:space="preserve">ставляет материнская компания, где она отчитывается по группе в целом, включая дочерние и ассоциированные организации. </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По периодичности составления отчетность бывает промежуточная (текущая) и годовая. Описание данных видов отчетности будет приведено ниже.</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Формы банковской бухгалтерской и финансовой отчетности и сроки ее представления банками устанавливаются Национальным банком Ре</w:t>
      </w:r>
      <w:r w:rsidRPr="006E213C">
        <w:rPr>
          <w:rFonts w:ascii="Times New Roman" w:hAnsi="Times New Roman" w:cs="Times New Roman"/>
          <w:sz w:val="28"/>
          <w:szCs w:val="28"/>
        </w:rPr>
        <w:t>с</w:t>
      </w:r>
      <w:r w:rsidRPr="006E213C">
        <w:rPr>
          <w:rFonts w:ascii="Times New Roman" w:hAnsi="Times New Roman" w:cs="Times New Roman"/>
          <w:sz w:val="28"/>
          <w:szCs w:val="28"/>
        </w:rPr>
        <w:t xml:space="preserve">публики Беларусь, что обеспечивает возможность проведения анализа и </w:t>
      </w:r>
      <w:proofErr w:type="gramStart"/>
      <w:r w:rsidRPr="006E213C">
        <w:rPr>
          <w:rFonts w:ascii="Times New Roman" w:hAnsi="Times New Roman" w:cs="Times New Roman"/>
          <w:sz w:val="28"/>
          <w:szCs w:val="28"/>
        </w:rPr>
        <w:t>контроля за</w:t>
      </w:r>
      <w:proofErr w:type="gramEnd"/>
      <w:r w:rsidRPr="006E213C">
        <w:rPr>
          <w:rFonts w:ascii="Times New Roman" w:hAnsi="Times New Roman" w:cs="Times New Roman"/>
          <w:sz w:val="28"/>
          <w:szCs w:val="28"/>
        </w:rPr>
        <w:t xml:space="preserve"> уставной деятельностью банка. </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p>
    <w:p w:rsidR="00154880" w:rsidRDefault="00154880" w:rsidP="0050187E">
      <w:pPr>
        <w:widowControl w:val="0"/>
        <w:shd w:val="clear" w:color="auto" w:fill="FFFFFF"/>
        <w:ind w:firstLine="709"/>
        <w:jc w:val="both"/>
        <w:rPr>
          <w:rFonts w:ascii="Times New Roman" w:hAnsi="Times New Roman" w:cs="Times New Roman"/>
          <w:b/>
          <w:sz w:val="28"/>
          <w:szCs w:val="28"/>
        </w:rPr>
      </w:pPr>
      <w:bookmarkStart w:id="4" w:name="_Toc9862148"/>
    </w:p>
    <w:p w:rsidR="00F71835" w:rsidRDefault="00F71835" w:rsidP="0050187E">
      <w:pPr>
        <w:widowControl w:val="0"/>
        <w:shd w:val="clear" w:color="auto" w:fill="FFFFFF"/>
        <w:ind w:firstLine="709"/>
        <w:jc w:val="both"/>
        <w:rPr>
          <w:rFonts w:ascii="Times New Roman" w:hAnsi="Times New Roman" w:cs="Times New Roman"/>
          <w:b/>
          <w:sz w:val="28"/>
          <w:szCs w:val="28"/>
        </w:rPr>
      </w:pPr>
    </w:p>
    <w:p w:rsidR="00F71835" w:rsidRDefault="00F71835" w:rsidP="0050187E">
      <w:pPr>
        <w:widowControl w:val="0"/>
        <w:shd w:val="clear" w:color="auto" w:fill="FFFFFF"/>
        <w:ind w:firstLine="709"/>
        <w:jc w:val="both"/>
        <w:rPr>
          <w:rFonts w:ascii="Times New Roman" w:hAnsi="Times New Roman" w:cs="Times New Roman"/>
          <w:b/>
          <w:sz w:val="28"/>
          <w:szCs w:val="28"/>
        </w:rPr>
      </w:pP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48237A">
        <w:rPr>
          <w:rFonts w:ascii="Times New Roman" w:hAnsi="Times New Roman" w:cs="Times New Roman"/>
          <w:b/>
          <w:sz w:val="28"/>
          <w:szCs w:val="28"/>
        </w:rPr>
        <w:lastRenderedPageBreak/>
        <w:t>Характеристика бухгалтерской (финансовой) отчетност</w:t>
      </w:r>
      <w:bookmarkEnd w:id="4"/>
      <w:r w:rsidRPr="0048237A">
        <w:rPr>
          <w:rFonts w:ascii="Times New Roman" w:hAnsi="Times New Roman" w:cs="Times New Roman"/>
          <w:b/>
          <w:sz w:val="28"/>
          <w:szCs w:val="28"/>
        </w:rPr>
        <w:t>и. Пор</w:t>
      </w:r>
      <w:r w:rsidRPr="0048237A">
        <w:rPr>
          <w:rFonts w:ascii="Times New Roman" w:hAnsi="Times New Roman" w:cs="Times New Roman"/>
          <w:b/>
          <w:sz w:val="28"/>
          <w:szCs w:val="28"/>
        </w:rPr>
        <w:t>я</w:t>
      </w:r>
      <w:r w:rsidRPr="0048237A">
        <w:rPr>
          <w:rFonts w:ascii="Times New Roman" w:hAnsi="Times New Roman" w:cs="Times New Roman"/>
          <w:b/>
          <w:sz w:val="28"/>
          <w:szCs w:val="28"/>
        </w:rPr>
        <w:t xml:space="preserve">док составления годового отчета </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 xml:space="preserve">Основной формой </w:t>
      </w:r>
      <w:r w:rsidRPr="00773DFC">
        <w:rPr>
          <w:rFonts w:ascii="Times New Roman" w:hAnsi="Times New Roman" w:cs="Times New Roman"/>
          <w:i/>
          <w:sz w:val="28"/>
          <w:szCs w:val="28"/>
        </w:rPr>
        <w:t>текущей бухгалтерской отчетности</w:t>
      </w:r>
      <w:r w:rsidRPr="006E213C">
        <w:rPr>
          <w:rFonts w:ascii="Times New Roman" w:hAnsi="Times New Roman" w:cs="Times New Roman"/>
          <w:sz w:val="28"/>
          <w:szCs w:val="28"/>
        </w:rPr>
        <w:t xml:space="preserve"> в банках я</w:t>
      </w:r>
      <w:r w:rsidRPr="006E213C">
        <w:rPr>
          <w:rFonts w:ascii="Times New Roman" w:hAnsi="Times New Roman" w:cs="Times New Roman"/>
          <w:sz w:val="28"/>
          <w:szCs w:val="28"/>
        </w:rPr>
        <w:t>в</w:t>
      </w:r>
      <w:r w:rsidRPr="006E213C">
        <w:rPr>
          <w:rFonts w:ascii="Times New Roman" w:hAnsi="Times New Roman" w:cs="Times New Roman"/>
          <w:sz w:val="28"/>
          <w:szCs w:val="28"/>
        </w:rPr>
        <w:t xml:space="preserve">ляется ежедневный баланс оборотов и остатков по балансовым и </w:t>
      </w:r>
      <w:proofErr w:type="spellStart"/>
      <w:r w:rsidRPr="006E213C">
        <w:rPr>
          <w:rFonts w:ascii="Times New Roman" w:hAnsi="Times New Roman" w:cs="Times New Roman"/>
          <w:sz w:val="28"/>
          <w:szCs w:val="28"/>
        </w:rPr>
        <w:t>внебала</w:t>
      </w:r>
      <w:r w:rsidRPr="006E213C">
        <w:rPr>
          <w:rFonts w:ascii="Times New Roman" w:hAnsi="Times New Roman" w:cs="Times New Roman"/>
          <w:sz w:val="28"/>
          <w:szCs w:val="28"/>
        </w:rPr>
        <w:t>н</w:t>
      </w:r>
      <w:r w:rsidRPr="006E213C">
        <w:rPr>
          <w:rFonts w:ascii="Times New Roman" w:hAnsi="Times New Roman" w:cs="Times New Roman"/>
          <w:sz w:val="28"/>
          <w:szCs w:val="28"/>
        </w:rPr>
        <w:t>совым</w:t>
      </w:r>
      <w:proofErr w:type="spellEnd"/>
      <w:r w:rsidRPr="006E213C">
        <w:rPr>
          <w:rFonts w:ascii="Times New Roman" w:hAnsi="Times New Roman" w:cs="Times New Roman"/>
          <w:sz w:val="28"/>
          <w:szCs w:val="28"/>
        </w:rPr>
        <w:t xml:space="preserve"> счетам (ежедневный баланс). Наличие ежедневного баланса обор</w:t>
      </w:r>
      <w:r w:rsidRPr="006E213C">
        <w:rPr>
          <w:rFonts w:ascii="Times New Roman" w:hAnsi="Times New Roman" w:cs="Times New Roman"/>
          <w:sz w:val="28"/>
          <w:szCs w:val="28"/>
        </w:rPr>
        <w:t>о</w:t>
      </w:r>
      <w:r w:rsidRPr="006E213C">
        <w:rPr>
          <w:rFonts w:ascii="Times New Roman" w:hAnsi="Times New Roman" w:cs="Times New Roman"/>
          <w:sz w:val="28"/>
          <w:szCs w:val="28"/>
        </w:rPr>
        <w:t>тов и остатков является обязательным условием начала нового операцио</w:t>
      </w:r>
      <w:r w:rsidRPr="006E213C">
        <w:rPr>
          <w:rFonts w:ascii="Times New Roman" w:hAnsi="Times New Roman" w:cs="Times New Roman"/>
          <w:sz w:val="28"/>
          <w:szCs w:val="28"/>
        </w:rPr>
        <w:t>н</w:t>
      </w:r>
      <w:r w:rsidRPr="006E213C">
        <w:rPr>
          <w:rFonts w:ascii="Times New Roman" w:hAnsi="Times New Roman" w:cs="Times New Roman"/>
          <w:sz w:val="28"/>
          <w:szCs w:val="28"/>
        </w:rPr>
        <w:t xml:space="preserve">ного дня, что обусловлено спецификой деятельности банка. </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6E213C">
        <w:rPr>
          <w:rFonts w:ascii="Times New Roman" w:hAnsi="Times New Roman" w:cs="Times New Roman"/>
          <w:sz w:val="28"/>
          <w:szCs w:val="28"/>
        </w:rPr>
        <w:t>В дополнение к ежедневному балансу банк может составлять допо</w:t>
      </w:r>
      <w:r w:rsidRPr="006E213C">
        <w:rPr>
          <w:rFonts w:ascii="Times New Roman" w:hAnsi="Times New Roman" w:cs="Times New Roman"/>
          <w:sz w:val="28"/>
          <w:szCs w:val="28"/>
        </w:rPr>
        <w:t>л</w:t>
      </w:r>
      <w:r w:rsidRPr="006E213C">
        <w:rPr>
          <w:rFonts w:ascii="Times New Roman" w:hAnsi="Times New Roman" w:cs="Times New Roman"/>
          <w:sz w:val="28"/>
          <w:szCs w:val="28"/>
        </w:rPr>
        <w:t>нительные отчетные формы, например, ежедневный баланс в разрезе видов валют, проверочную ведомость остатков по всем лицевым счетам, откр</w:t>
      </w:r>
      <w:r w:rsidRPr="006E213C">
        <w:rPr>
          <w:rFonts w:ascii="Times New Roman" w:hAnsi="Times New Roman" w:cs="Times New Roman"/>
          <w:sz w:val="28"/>
          <w:szCs w:val="28"/>
        </w:rPr>
        <w:t>ы</w:t>
      </w:r>
      <w:r w:rsidRPr="006E213C">
        <w:rPr>
          <w:rFonts w:ascii="Times New Roman" w:hAnsi="Times New Roman" w:cs="Times New Roman"/>
          <w:sz w:val="28"/>
          <w:szCs w:val="28"/>
        </w:rPr>
        <w:t>тым на балансе банка, и т.п.</w:t>
      </w:r>
      <w:r w:rsidR="00F71835">
        <w:rPr>
          <w:rFonts w:ascii="Times New Roman" w:hAnsi="Times New Roman" w:cs="Times New Roman"/>
          <w:sz w:val="28"/>
          <w:szCs w:val="28"/>
        </w:rPr>
        <w:t xml:space="preserve"> </w:t>
      </w:r>
      <w:r w:rsidRPr="006E213C">
        <w:rPr>
          <w:rFonts w:ascii="Times New Roman" w:hAnsi="Times New Roman" w:cs="Times New Roman"/>
          <w:sz w:val="28"/>
          <w:szCs w:val="28"/>
        </w:rPr>
        <w:t>По отношению к ежедневному балансу банков предусмотрено представление данной формы в Национальный банк Ре</w:t>
      </w:r>
      <w:r w:rsidRPr="006E213C">
        <w:rPr>
          <w:rFonts w:ascii="Times New Roman" w:hAnsi="Times New Roman" w:cs="Times New Roman"/>
          <w:sz w:val="28"/>
          <w:szCs w:val="28"/>
        </w:rPr>
        <w:t>с</w:t>
      </w:r>
      <w:r w:rsidRPr="006E213C">
        <w:rPr>
          <w:rFonts w:ascii="Times New Roman" w:hAnsi="Times New Roman" w:cs="Times New Roman"/>
          <w:sz w:val="28"/>
          <w:szCs w:val="28"/>
        </w:rPr>
        <w:t>публики Беларусь по состоянию на 1, 8, 15, 22 число каждого месяца. Б</w:t>
      </w:r>
      <w:r w:rsidRPr="006E213C">
        <w:rPr>
          <w:rFonts w:ascii="Times New Roman" w:hAnsi="Times New Roman" w:cs="Times New Roman"/>
          <w:sz w:val="28"/>
          <w:szCs w:val="28"/>
        </w:rPr>
        <w:t>а</w:t>
      </w:r>
      <w:r w:rsidRPr="006E213C">
        <w:rPr>
          <w:rFonts w:ascii="Times New Roman" w:hAnsi="Times New Roman" w:cs="Times New Roman"/>
          <w:sz w:val="28"/>
          <w:szCs w:val="28"/>
        </w:rPr>
        <w:t>ланс представляется в целом по банку в разрезе филиалов, отделений.</w:t>
      </w:r>
    </w:p>
    <w:p w:rsidR="005F20FA" w:rsidRPr="006E213C" w:rsidRDefault="005F20FA" w:rsidP="0050187E">
      <w:pPr>
        <w:widowControl w:val="0"/>
        <w:shd w:val="clear" w:color="auto" w:fill="FFFFFF"/>
        <w:ind w:firstLine="709"/>
        <w:jc w:val="both"/>
        <w:rPr>
          <w:rFonts w:ascii="Times New Roman" w:hAnsi="Times New Roman" w:cs="Times New Roman"/>
          <w:sz w:val="28"/>
          <w:szCs w:val="28"/>
        </w:rPr>
      </w:pPr>
      <w:r w:rsidRPr="00773DFC">
        <w:rPr>
          <w:rFonts w:ascii="Times New Roman" w:hAnsi="Times New Roman" w:cs="Times New Roman"/>
          <w:i/>
          <w:sz w:val="28"/>
          <w:szCs w:val="28"/>
        </w:rPr>
        <w:t>Годовая бухгалтерская (финансовая) отчетность</w:t>
      </w:r>
      <w:r w:rsidR="00154880">
        <w:rPr>
          <w:rFonts w:ascii="Times New Roman" w:hAnsi="Times New Roman" w:cs="Times New Roman"/>
          <w:i/>
          <w:sz w:val="28"/>
          <w:szCs w:val="28"/>
        </w:rPr>
        <w:t xml:space="preserve"> </w:t>
      </w:r>
      <w:r w:rsidRPr="006E213C">
        <w:rPr>
          <w:rFonts w:ascii="Times New Roman" w:hAnsi="Times New Roman" w:cs="Times New Roman"/>
          <w:sz w:val="28"/>
          <w:szCs w:val="28"/>
        </w:rPr>
        <w:t>составляется за отчетный год</w:t>
      </w:r>
      <w:r>
        <w:rPr>
          <w:rFonts w:ascii="Times New Roman" w:hAnsi="Times New Roman" w:cs="Times New Roman"/>
          <w:sz w:val="28"/>
          <w:szCs w:val="28"/>
        </w:rPr>
        <w:t xml:space="preserve">. </w:t>
      </w:r>
      <w:r w:rsidRPr="006E213C">
        <w:rPr>
          <w:rFonts w:ascii="Times New Roman" w:hAnsi="Times New Roman" w:cs="Times New Roman"/>
          <w:sz w:val="28"/>
          <w:szCs w:val="28"/>
        </w:rPr>
        <w:t>Отчетным годом является календарный год – с 1 января по 31 декабря включительно.</w:t>
      </w:r>
      <w:r w:rsidR="00F71835">
        <w:rPr>
          <w:rFonts w:ascii="Times New Roman" w:hAnsi="Times New Roman" w:cs="Times New Roman"/>
          <w:sz w:val="28"/>
          <w:szCs w:val="28"/>
        </w:rPr>
        <w:t xml:space="preserve"> </w:t>
      </w:r>
      <w:r w:rsidRPr="006E213C">
        <w:rPr>
          <w:rFonts w:ascii="Times New Roman" w:hAnsi="Times New Roman" w:cs="Times New Roman"/>
          <w:sz w:val="28"/>
          <w:szCs w:val="28"/>
        </w:rPr>
        <w:t>Для своевременного и качественного составл</w:t>
      </w:r>
      <w:r w:rsidRPr="006E213C">
        <w:rPr>
          <w:rFonts w:ascii="Times New Roman" w:hAnsi="Times New Roman" w:cs="Times New Roman"/>
          <w:sz w:val="28"/>
          <w:szCs w:val="28"/>
        </w:rPr>
        <w:t>е</w:t>
      </w:r>
      <w:r w:rsidRPr="006E213C">
        <w:rPr>
          <w:rFonts w:ascii="Times New Roman" w:hAnsi="Times New Roman" w:cs="Times New Roman"/>
          <w:sz w:val="28"/>
          <w:szCs w:val="28"/>
        </w:rPr>
        <w:t>ния годового бухгалтерского отчета банк проводит в конце года подгот</w:t>
      </w:r>
      <w:r w:rsidRPr="006E213C">
        <w:rPr>
          <w:rFonts w:ascii="Times New Roman" w:hAnsi="Times New Roman" w:cs="Times New Roman"/>
          <w:sz w:val="28"/>
          <w:szCs w:val="28"/>
        </w:rPr>
        <w:t>о</w:t>
      </w:r>
      <w:r w:rsidRPr="006E213C">
        <w:rPr>
          <w:rFonts w:ascii="Times New Roman" w:hAnsi="Times New Roman" w:cs="Times New Roman"/>
          <w:sz w:val="28"/>
          <w:szCs w:val="28"/>
        </w:rPr>
        <w:t xml:space="preserve">вительную работу. </w:t>
      </w:r>
    </w:p>
    <w:p w:rsidR="00CB35C3" w:rsidRDefault="005F20FA" w:rsidP="0050187E">
      <w:pPr>
        <w:widowControl w:val="0"/>
        <w:shd w:val="clear" w:color="auto" w:fill="FFFFFF"/>
        <w:ind w:firstLine="709"/>
        <w:jc w:val="both"/>
        <w:rPr>
          <w:rFonts w:ascii="Times New Roman" w:hAnsi="Times New Roman" w:cs="Times New Roman"/>
          <w:sz w:val="28"/>
          <w:szCs w:val="28"/>
        </w:rPr>
      </w:pPr>
      <w:r w:rsidRPr="00CE00D6">
        <w:rPr>
          <w:rFonts w:ascii="Times New Roman" w:hAnsi="Times New Roman" w:cs="Times New Roman"/>
          <w:i/>
          <w:sz w:val="28"/>
          <w:szCs w:val="28"/>
        </w:rPr>
        <w:t>Годовой бухгалтерский баланс</w:t>
      </w:r>
      <w:r w:rsidRPr="006E213C">
        <w:rPr>
          <w:rFonts w:ascii="Times New Roman" w:hAnsi="Times New Roman" w:cs="Times New Roman"/>
          <w:sz w:val="28"/>
          <w:szCs w:val="28"/>
        </w:rPr>
        <w:t xml:space="preserve"> включает в себя совокупность показ</w:t>
      </w:r>
      <w:r w:rsidRPr="006E213C">
        <w:rPr>
          <w:rFonts w:ascii="Times New Roman" w:hAnsi="Times New Roman" w:cs="Times New Roman"/>
          <w:sz w:val="28"/>
          <w:szCs w:val="28"/>
        </w:rPr>
        <w:t>а</w:t>
      </w:r>
      <w:r w:rsidRPr="006E213C">
        <w:rPr>
          <w:rFonts w:ascii="Times New Roman" w:hAnsi="Times New Roman" w:cs="Times New Roman"/>
          <w:sz w:val="28"/>
          <w:szCs w:val="28"/>
        </w:rPr>
        <w:t>телей, характеризующих финансовое и хозяйственное положение банка на отчетную дату - последний рабочий день отчетного года. Баланс предста</w:t>
      </w:r>
      <w:r w:rsidRPr="006E213C">
        <w:rPr>
          <w:rFonts w:ascii="Times New Roman" w:hAnsi="Times New Roman" w:cs="Times New Roman"/>
          <w:sz w:val="28"/>
          <w:szCs w:val="28"/>
        </w:rPr>
        <w:t>в</w:t>
      </w:r>
      <w:r w:rsidRPr="006E213C">
        <w:rPr>
          <w:rFonts w:ascii="Times New Roman" w:hAnsi="Times New Roman" w:cs="Times New Roman"/>
          <w:sz w:val="28"/>
          <w:szCs w:val="28"/>
        </w:rPr>
        <w:t>ляет собой группировку активов и пассивов по их характеру в порядке, о</w:t>
      </w:r>
      <w:r w:rsidRPr="006E213C">
        <w:rPr>
          <w:rFonts w:ascii="Times New Roman" w:hAnsi="Times New Roman" w:cs="Times New Roman"/>
          <w:sz w:val="28"/>
          <w:szCs w:val="28"/>
        </w:rPr>
        <w:t>т</w:t>
      </w:r>
      <w:r w:rsidRPr="006E213C">
        <w:rPr>
          <w:rFonts w:ascii="Times New Roman" w:hAnsi="Times New Roman" w:cs="Times New Roman"/>
          <w:sz w:val="28"/>
          <w:szCs w:val="28"/>
        </w:rPr>
        <w:t xml:space="preserve">ражающем их ликвидность и востребованность. </w:t>
      </w:r>
    </w:p>
    <w:p w:rsidR="005F20FA" w:rsidRDefault="00E5739D" w:rsidP="0050187E">
      <w:pPr>
        <w:widowControl w:val="0"/>
        <w:shd w:val="clear" w:color="auto" w:fill="FFFFFF"/>
        <w:ind w:firstLine="709"/>
        <w:jc w:val="both"/>
        <w:rPr>
          <w:rFonts w:ascii="Times New Roman" w:hAnsi="Times New Roman" w:cs="Times New Roman"/>
          <w:sz w:val="28"/>
          <w:szCs w:val="28"/>
        </w:rPr>
      </w:pPr>
      <w:r>
        <w:rPr>
          <w:rFonts w:ascii="Times New Roman" w:hAnsi="Times New Roman" w:cs="Times New Roman"/>
          <w:i/>
          <w:sz w:val="28"/>
          <w:szCs w:val="28"/>
        </w:rPr>
        <w:t>Отчет о прибылях</w:t>
      </w:r>
      <w:r w:rsidR="005F20FA" w:rsidRPr="00CE00D6">
        <w:rPr>
          <w:rFonts w:ascii="Times New Roman" w:hAnsi="Times New Roman" w:cs="Times New Roman"/>
          <w:i/>
          <w:sz w:val="28"/>
          <w:szCs w:val="28"/>
        </w:rPr>
        <w:t xml:space="preserve"> и убытках</w:t>
      </w:r>
      <w:r w:rsidR="005F20FA" w:rsidRPr="006E213C">
        <w:rPr>
          <w:rFonts w:ascii="Times New Roman" w:hAnsi="Times New Roman" w:cs="Times New Roman"/>
          <w:sz w:val="28"/>
          <w:szCs w:val="28"/>
        </w:rPr>
        <w:t xml:space="preserve"> составляется по основным видам д</w:t>
      </w:r>
      <w:r w:rsidR="005F20FA" w:rsidRPr="006E213C">
        <w:rPr>
          <w:rFonts w:ascii="Times New Roman" w:hAnsi="Times New Roman" w:cs="Times New Roman"/>
          <w:sz w:val="28"/>
          <w:szCs w:val="28"/>
        </w:rPr>
        <w:t>о</w:t>
      </w:r>
      <w:r w:rsidR="005F20FA" w:rsidRPr="006E213C">
        <w:rPr>
          <w:rFonts w:ascii="Times New Roman" w:hAnsi="Times New Roman" w:cs="Times New Roman"/>
          <w:sz w:val="28"/>
          <w:szCs w:val="28"/>
        </w:rPr>
        <w:t xml:space="preserve">ходов и расходов, сгруппированных по их характеру, то есть процентные доходы и расходы, комиссионные доходы и расходы и прочие. Доходы и расходы от операций с ценными бумагами и от операций с иностранной валютой отражаются в отчете о прибыли и убытках как чистый доход. </w:t>
      </w:r>
    </w:p>
    <w:p w:rsidR="005F20FA" w:rsidRDefault="005F20FA" w:rsidP="0050187E">
      <w:pPr>
        <w:widowControl w:val="0"/>
        <w:shd w:val="clear" w:color="auto" w:fill="FFFFFF"/>
        <w:ind w:firstLine="709"/>
        <w:jc w:val="both"/>
        <w:rPr>
          <w:rFonts w:ascii="Times New Roman" w:hAnsi="Times New Roman" w:cs="Times New Roman"/>
          <w:sz w:val="28"/>
          <w:szCs w:val="28"/>
        </w:rPr>
      </w:pPr>
      <w:r w:rsidRPr="00CE00D6">
        <w:rPr>
          <w:rFonts w:ascii="Times New Roman" w:hAnsi="Times New Roman" w:cs="Times New Roman"/>
          <w:i/>
          <w:sz w:val="28"/>
          <w:szCs w:val="28"/>
        </w:rPr>
        <w:t>Отчет об изменении капитала</w:t>
      </w:r>
      <w:r w:rsidRPr="006E213C">
        <w:rPr>
          <w:rFonts w:ascii="Times New Roman" w:hAnsi="Times New Roman" w:cs="Times New Roman"/>
          <w:sz w:val="28"/>
          <w:szCs w:val="28"/>
        </w:rPr>
        <w:t xml:space="preserve"> представляет собой ряд показателей, характеризующих состояние статей капитала банка, и отражает их измен</w:t>
      </w:r>
      <w:r w:rsidRPr="006E213C">
        <w:rPr>
          <w:rFonts w:ascii="Times New Roman" w:hAnsi="Times New Roman" w:cs="Times New Roman"/>
          <w:sz w:val="28"/>
          <w:szCs w:val="28"/>
        </w:rPr>
        <w:t>е</w:t>
      </w:r>
      <w:r w:rsidRPr="006E213C">
        <w:rPr>
          <w:rFonts w:ascii="Times New Roman" w:hAnsi="Times New Roman" w:cs="Times New Roman"/>
          <w:sz w:val="28"/>
          <w:szCs w:val="28"/>
        </w:rPr>
        <w:t>ния, произошедшие за соответствующие периоды (отчетный и предш</w:t>
      </w:r>
      <w:r w:rsidRPr="006E213C">
        <w:rPr>
          <w:rFonts w:ascii="Times New Roman" w:hAnsi="Times New Roman" w:cs="Times New Roman"/>
          <w:sz w:val="28"/>
          <w:szCs w:val="28"/>
        </w:rPr>
        <w:t>е</w:t>
      </w:r>
      <w:r w:rsidRPr="006E213C">
        <w:rPr>
          <w:rFonts w:ascii="Times New Roman" w:hAnsi="Times New Roman" w:cs="Times New Roman"/>
          <w:sz w:val="28"/>
          <w:szCs w:val="28"/>
        </w:rPr>
        <w:t xml:space="preserve">ствующий </w:t>
      </w:r>
      <w:proofErr w:type="gramStart"/>
      <w:r w:rsidRPr="006E213C">
        <w:rPr>
          <w:rFonts w:ascii="Times New Roman" w:hAnsi="Times New Roman" w:cs="Times New Roman"/>
          <w:sz w:val="28"/>
          <w:szCs w:val="28"/>
        </w:rPr>
        <w:t>отчетному</w:t>
      </w:r>
      <w:proofErr w:type="gramEnd"/>
      <w:r w:rsidRPr="006E213C">
        <w:rPr>
          <w:rFonts w:ascii="Times New Roman" w:hAnsi="Times New Roman" w:cs="Times New Roman"/>
          <w:sz w:val="28"/>
          <w:szCs w:val="28"/>
        </w:rPr>
        <w:t>). В отчете об изменении капитала отражается пр</w:t>
      </w:r>
      <w:r w:rsidRPr="006E213C">
        <w:rPr>
          <w:rFonts w:ascii="Times New Roman" w:hAnsi="Times New Roman" w:cs="Times New Roman"/>
          <w:sz w:val="28"/>
          <w:szCs w:val="28"/>
        </w:rPr>
        <w:t>и</w:t>
      </w:r>
      <w:r w:rsidRPr="006E213C">
        <w:rPr>
          <w:rFonts w:ascii="Times New Roman" w:hAnsi="Times New Roman" w:cs="Times New Roman"/>
          <w:sz w:val="28"/>
          <w:szCs w:val="28"/>
        </w:rPr>
        <w:t>быль (убыток) отчетного года, а также изменения уставного фонда, эми</w:t>
      </w:r>
      <w:r w:rsidRPr="006E213C">
        <w:rPr>
          <w:rFonts w:ascii="Times New Roman" w:hAnsi="Times New Roman" w:cs="Times New Roman"/>
          <w:sz w:val="28"/>
          <w:szCs w:val="28"/>
        </w:rPr>
        <w:t>с</w:t>
      </w:r>
      <w:r w:rsidRPr="006E213C">
        <w:rPr>
          <w:rFonts w:ascii="Times New Roman" w:hAnsi="Times New Roman" w:cs="Times New Roman"/>
          <w:sz w:val="28"/>
          <w:szCs w:val="28"/>
        </w:rPr>
        <w:t>сионного дохода, резервного фонда, фонда развития банка, прочих фондов, прибыли прошлых лет, фондов переоценки статей баланса.</w:t>
      </w:r>
    </w:p>
    <w:p w:rsidR="007024CD" w:rsidRPr="007024CD" w:rsidRDefault="007024CD" w:rsidP="0050187E">
      <w:pPr>
        <w:widowControl w:val="0"/>
        <w:shd w:val="clear" w:color="auto" w:fill="FFFFFF"/>
        <w:ind w:firstLine="709"/>
        <w:jc w:val="both"/>
        <w:rPr>
          <w:rFonts w:ascii="Times New Roman" w:hAnsi="Times New Roman" w:cs="Times New Roman"/>
          <w:sz w:val="28"/>
          <w:szCs w:val="28"/>
        </w:rPr>
      </w:pPr>
      <w:r w:rsidRPr="007024CD">
        <w:rPr>
          <w:rFonts w:ascii="Times New Roman" w:hAnsi="Times New Roman" w:cs="Times New Roman"/>
          <w:i/>
          <w:sz w:val="28"/>
          <w:szCs w:val="28"/>
        </w:rPr>
        <w:t>Отчет о движении денежных сре</w:t>
      </w:r>
      <w:proofErr w:type="gramStart"/>
      <w:r w:rsidRPr="007024CD">
        <w:rPr>
          <w:rFonts w:ascii="Times New Roman" w:hAnsi="Times New Roman" w:cs="Times New Roman"/>
          <w:i/>
          <w:sz w:val="28"/>
          <w:szCs w:val="28"/>
        </w:rPr>
        <w:t>дств</w:t>
      </w:r>
      <w:r w:rsidRPr="007024CD">
        <w:rPr>
          <w:rFonts w:ascii="Times New Roman" w:hAnsi="Times New Roman" w:cs="Times New Roman"/>
          <w:sz w:val="28"/>
          <w:szCs w:val="28"/>
        </w:rPr>
        <w:t xml:space="preserve"> пр</w:t>
      </w:r>
      <w:proofErr w:type="gramEnd"/>
      <w:r w:rsidRPr="007024CD">
        <w:rPr>
          <w:rFonts w:ascii="Times New Roman" w:hAnsi="Times New Roman" w:cs="Times New Roman"/>
          <w:sz w:val="28"/>
          <w:szCs w:val="28"/>
        </w:rPr>
        <w:t>едставляет собой ряд пок</w:t>
      </w:r>
      <w:r w:rsidRPr="007024CD">
        <w:rPr>
          <w:rFonts w:ascii="Times New Roman" w:hAnsi="Times New Roman" w:cs="Times New Roman"/>
          <w:sz w:val="28"/>
          <w:szCs w:val="28"/>
        </w:rPr>
        <w:t>а</w:t>
      </w:r>
      <w:r w:rsidRPr="007024CD">
        <w:rPr>
          <w:rFonts w:ascii="Times New Roman" w:hAnsi="Times New Roman" w:cs="Times New Roman"/>
          <w:sz w:val="28"/>
          <w:szCs w:val="28"/>
        </w:rPr>
        <w:t>зателей, раскрывающих информацию о воздействии операционной, инв</w:t>
      </w:r>
      <w:r w:rsidRPr="007024CD">
        <w:rPr>
          <w:rFonts w:ascii="Times New Roman" w:hAnsi="Times New Roman" w:cs="Times New Roman"/>
          <w:sz w:val="28"/>
          <w:szCs w:val="28"/>
        </w:rPr>
        <w:t>е</w:t>
      </w:r>
      <w:r w:rsidRPr="007024CD">
        <w:rPr>
          <w:rFonts w:ascii="Times New Roman" w:hAnsi="Times New Roman" w:cs="Times New Roman"/>
          <w:sz w:val="28"/>
          <w:szCs w:val="28"/>
        </w:rPr>
        <w:t xml:space="preserve">стиционной и финансовой деятельности банка на величину его денежных средств и их эквивалентов за отчетный период. </w:t>
      </w:r>
    </w:p>
    <w:p w:rsidR="00172E54" w:rsidRPr="006E213C" w:rsidRDefault="00172E54" w:rsidP="0050187E">
      <w:pPr>
        <w:widowControl w:val="0"/>
        <w:shd w:val="clear" w:color="auto" w:fill="FFFFFF"/>
        <w:ind w:firstLine="709"/>
        <w:jc w:val="both"/>
        <w:rPr>
          <w:rFonts w:ascii="Times New Roman" w:hAnsi="Times New Roman" w:cs="Times New Roman"/>
          <w:sz w:val="28"/>
          <w:szCs w:val="28"/>
        </w:rPr>
      </w:pPr>
    </w:p>
    <w:p w:rsidR="00172E54" w:rsidRPr="00EE6899" w:rsidRDefault="00172E54" w:rsidP="0050187E">
      <w:pPr>
        <w:pStyle w:val="a4"/>
        <w:widowControl w:val="0"/>
        <w:spacing w:line="240" w:lineRule="auto"/>
        <w:ind w:firstLine="709"/>
        <w:jc w:val="both"/>
        <w:rPr>
          <w:szCs w:val="28"/>
        </w:rPr>
      </w:pPr>
      <w:r w:rsidRPr="00EE6899">
        <w:rPr>
          <w:szCs w:val="28"/>
        </w:rPr>
        <w:t>Литература: [1</w:t>
      </w:r>
      <w:r>
        <w:rPr>
          <w:szCs w:val="28"/>
        </w:rPr>
        <w:t>0</w:t>
      </w:r>
      <w:r w:rsidRPr="00EE6899">
        <w:rPr>
          <w:szCs w:val="28"/>
        </w:rPr>
        <w:t>].</w:t>
      </w:r>
    </w:p>
    <w:p w:rsidR="00172E54" w:rsidRPr="00EE6899" w:rsidRDefault="00172E54" w:rsidP="0050187E">
      <w:pPr>
        <w:widowControl w:val="0"/>
        <w:autoSpaceDE w:val="0"/>
        <w:autoSpaceDN w:val="0"/>
        <w:adjustRightInd w:val="0"/>
        <w:ind w:firstLine="709"/>
        <w:jc w:val="both"/>
        <w:rPr>
          <w:rFonts w:ascii="Times New Roman" w:hAnsi="Times New Roman" w:cs="Times New Roman"/>
          <w:sz w:val="28"/>
          <w:szCs w:val="28"/>
        </w:rPr>
      </w:pPr>
      <w:r w:rsidRPr="00EE6899">
        <w:rPr>
          <w:rFonts w:ascii="Times New Roman" w:hAnsi="Times New Roman" w:cs="Times New Roman"/>
          <w:sz w:val="28"/>
          <w:szCs w:val="28"/>
        </w:rPr>
        <w:t>Нормативные правовые акты: [9].</w:t>
      </w:r>
    </w:p>
    <w:p w:rsidR="007653FF" w:rsidRDefault="007653FF" w:rsidP="0050187E">
      <w:pPr>
        <w:widowControl w:val="0"/>
        <w:ind w:firstLine="709"/>
        <w:jc w:val="center"/>
        <w:rPr>
          <w:rFonts w:ascii="Times New Roman" w:hAnsi="Times New Roman" w:cs="Times New Roman"/>
          <w:b/>
          <w:sz w:val="32"/>
          <w:szCs w:val="32"/>
        </w:rPr>
      </w:pPr>
      <w:r w:rsidRPr="00EE6899">
        <w:rPr>
          <w:rFonts w:ascii="Times New Roman" w:hAnsi="Times New Roman" w:cs="Times New Roman"/>
          <w:b/>
          <w:sz w:val="32"/>
          <w:szCs w:val="32"/>
        </w:rPr>
        <w:lastRenderedPageBreak/>
        <w:t>Список литературы</w:t>
      </w:r>
    </w:p>
    <w:p w:rsidR="007653FF" w:rsidRPr="00EE6899" w:rsidRDefault="007653FF" w:rsidP="0050187E">
      <w:pPr>
        <w:widowControl w:val="0"/>
        <w:ind w:firstLine="709"/>
        <w:jc w:val="center"/>
        <w:rPr>
          <w:rFonts w:ascii="Times New Roman" w:hAnsi="Times New Roman" w:cs="Times New Roman"/>
          <w:b/>
          <w:sz w:val="32"/>
          <w:szCs w:val="32"/>
        </w:rPr>
      </w:pPr>
    </w:p>
    <w:p w:rsidR="007653FF" w:rsidRPr="00E5739D" w:rsidRDefault="00607ADA" w:rsidP="0050187E">
      <w:pPr>
        <w:widowControl w:val="0"/>
        <w:numPr>
          <w:ilvl w:val="0"/>
          <w:numId w:val="5"/>
        </w:numPr>
        <w:tabs>
          <w:tab w:val="num" w:pos="720"/>
          <w:tab w:val="left" w:pos="851"/>
          <w:tab w:val="left" w:pos="993"/>
          <w:tab w:val="left" w:pos="1134"/>
        </w:tabs>
        <w:autoSpaceDE w:val="0"/>
        <w:autoSpaceDN w:val="0"/>
        <w:adjustRightInd w:val="0"/>
        <w:ind w:left="0" w:firstLine="709"/>
        <w:jc w:val="both"/>
        <w:rPr>
          <w:rFonts w:ascii="Times New Roman" w:hAnsi="Times New Roman" w:cs="Times New Roman"/>
          <w:bCs/>
          <w:strike/>
          <w:sz w:val="28"/>
          <w:szCs w:val="28"/>
        </w:rPr>
      </w:pPr>
      <w:r>
        <w:rPr>
          <w:rFonts w:ascii="Times New Roman" w:hAnsi="Times New Roman" w:cs="Times New Roman"/>
          <w:iCs/>
          <w:sz w:val="28"/>
          <w:szCs w:val="28"/>
        </w:rPr>
        <w:t xml:space="preserve"> </w:t>
      </w:r>
      <w:r w:rsidR="007653FF" w:rsidRPr="00E5739D">
        <w:rPr>
          <w:rFonts w:ascii="Times New Roman" w:hAnsi="Times New Roman" w:cs="Times New Roman"/>
          <w:iCs/>
          <w:sz w:val="28"/>
          <w:szCs w:val="28"/>
        </w:rPr>
        <w:t>Банковский кодекс Республики Беларусь: Закон</w:t>
      </w:r>
      <w:proofErr w:type="gramStart"/>
      <w:r>
        <w:rPr>
          <w:rFonts w:ascii="Times New Roman" w:hAnsi="Times New Roman" w:cs="Times New Roman"/>
          <w:iCs/>
          <w:sz w:val="28"/>
          <w:szCs w:val="28"/>
        </w:rPr>
        <w:t xml:space="preserve"> </w:t>
      </w:r>
      <w:proofErr w:type="spellStart"/>
      <w:r w:rsidR="007653FF" w:rsidRPr="00E5739D">
        <w:rPr>
          <w:rFonts w:ascii="Times New Roman" w:hAnsi="Times New Roman" w:cs="Times New Roman"/>
          <w:iCs/>
          <w:sz w:val="28"/>
          <w:szCs w:val="28"/>
        </w:rPr>
        <w:t>Р</w:t>
      </w:r>
      <w:proofErr w:type="gramEnd"/>
      <w:r w:rsidR="007653FF" w:rsidRPr="00E5739D">
        <w:rPr>
          <w:rFonts w:ascii="Times New Roman" w:hAnsi="Times New Roman" w:cs="Times New Roman"/>
          <w:iCs/>
          <w:sz w:val="28"/>
          <w:szCs w:val="28"/>
        </w:rPr>
        <w:t>есп</w:t>
      </w:r>
      <w:proofErr w:type="spellEnd"/>
      <w:r w:rsidR="007653FF" w:rsidRPr="00E5739D">
        <w:rPr>
          <w:rFonts w:ascii="Times New Roman" w:hAnsi="Times New Roman" w:cs="Times New Roman"/>
          <w:iCs/>
          <w:sz w:val="28"/>
          <w:szCs w:val="28"/>
        </w:rPr>
        <w:t xml:space="preserve">. Беларусь, </w:t>
      </w:r>
      <w:r w:rsidR="007653FF" w:rsidRPr="00607ADA">
        <w:rPr>
          <w:rFonts w:ascii="Times New Roman" w:hAnsi="Times New Roman" w:cs="Times New Roman"/>
          <w:sz w:val="28"/>
          <w:szCs w:val="28"/>
        </w:rPr>
        <w:t>13 июля 201</w:t>
      </w:r>
      <w:r>
        <w:rPr>
          <w:rFonts w:ascii="Times New Roman" w:hAnsi="Times New Roman" w:cs="Times New Roman"/>
          <w:sz w:val="28"/>
          <w:szCs w:val="28"/>
        </w:rPr>
        <w:t>6</w:t>
      </w:r>
      <w:r w:rsidR="007653FF" w:rsidRPr="00607ADA">
        <w:rPr>
          <w:rFonts w:ascii="Times New Roman" w:hAnsi="Times New Roman" w:cs="Times New Roman"/>
          <w:sz w:val="28"/>
          <w:szCs w:val="28"/>
        </w:rPr>
        <w:t> г., № </w:t>
      </w:r>
      <w:r>
        <w:rPr>
          <w:rFonts w:ascii="Times New Roman" w:hAnsi="Times New Roman" w:cs="Times New Roman"/>
          <w:sz w:val="28"/>
          <w:szCs w:val="28"/>
        </w:rPr>
        <w:t>397</w:t>
      </w:r>
      <w:r w:rsidR="007653FF" w:rsidRPr="00607ADA">
        <w:rPr>
          <w:rFonts w:ascii="Times New Roman" w:hAnsi="Times New Roman" w:cs="Times New Roman"/>
          <w:sz w:val="28"/>
          <w:szCs w:val="28"/>
        </w:rPr>
        <w:t>-З</w:t>
      </w:r>
      <w:r w:rsidR="007653FF" w:rsidRPr="00E5739D">
        <w:rPr>
          <w:rFonts w:ascii="Times New Roman" w:hAnsi="Times New Roman" w:cs="Times New Roman"/>
          <w:sz w:val="28"/>
          <w:szCs w:val="28"/>
          <w:lang w:val="be-BY"/>
        </w:rPr>
        <w:t xml:space="preserve"> // </w:t>
      </w:r>
      <w:r w:rsidR="007653FF" w:rsidRPr="00E5739D">
        <w:rPr>
          <w:rFonts w:ascii="Times New Roman" w:hAnsi="Times New Roman" w:cs="Times New Roman"/>
          <w:sz w:val="28"/>
          <w:szCs w:val="28"/>
        </w:rPr>
        <w:t>Национальный правовой интернет-портал Респу</w:t>
      </w:r>
      <w:r w:rsidR="007653FF" w:rsidRPr="00E5739D">
        <w:rPr>
          <w:rFonts w:ascii="Times New Roman" w:hAnsi="Times New Roman" w:cs="Times New Roman"/>
          <w:sz w:val="28"/>
          <w:szCs w:val="28"/>
        </w:rPr>
        <w:t>б</w:t>
      </w:r>
      <w:r w:rsidR="007653FF" w:rsidRPr="00E5739D">
        <w:rPr>
          <w:rFonts w:ascii="Times New Roman" w:hAnsi="Times New Roman" w:cs="Times New Roman"/>
          <w:sz w:val="28"/>
          <w:szCs w:val="28"/>
        </w:rPr>
        <w:t xml:space="preserve">лики Беларусь [Электронный ресурс] / Нац. центр правовой </w:t>
      </w:r>
      <w:proofErr w:type="spellStart"/>
      <w:r w:rsidR="007653FF" w:rsidRPr="00E5739D">
        <w:rPr>
          <w:rFonts w:ascii="Times New Roman" w:hAnsi="Times New Roman" w:cs="Times New Roman"/>
          <w:sz w:val="28"/>
          <w:szCs w:val="28"/>
        </w:rPr>
        <w:t>информ</w:t>
      </w:r>
      <w:proofErr w:type="spellEnd"/>
      <w:r w:rsidR="007653FF" w:rsidRPr="00E5739D">
        <w:rPr>
          <w:rFonts w:ascii="Times New Roman" w:hAnsi="Times New Roman" w:cs="Times New Roman"/>
          <w:sz w:val="28"/>
          <w:szCs w:val="28"/>
        </w:rPr>
        <w:t xml:space="preserve">. </w:t>
      </w:r>
      <w:proofErr w:type="spellStart"/>
      <w:r w:rsidR="007653FF" w:rsidRPr="00E5739D">
        <w:rPr>
          <w:rFonts w:ascii="Times New Roman" w:hAnsi="Times New Roman" w:cs="Times New Roman"/>
          <w:sz w:val="28"/>
          <w:szCs w:val="28"/>
        </w:rPr>
        <w:t>Респ</w:t>
      </w:r>
      <w:proofErr w:type="spellEnd"/>
      <w:r w:rsidR="007653FF" w:rsidRPr="00E5739D">
        <w:rPr>
          <w:rFonts w:ascii="Times New Roman" w:hAnsi="Times New Roman" w:cs="Times New Roman"/>
          <w:sz w:val="28"/>
          <w:szCs w:val="28"/>
        </w:rPr>
        <w:t xml:space="preserve">. Беларусь. – Минск, 2017. </w:t>
      </w:r>
      <w:r w:rsidR="007653FF" w:rsidRPr="00E5739D">
        <w:rPr>
          <w:rFonts w:ascii="Times New Roman" w:hAnsi="Times New Roman" w:cs="Times New Roman"/>
          <w:sz w:val="28"/>
          <w:szCs w:val="28"/>
          <w:lang w:val="be-BY"/>
        </w:rPr>
        <w:t>– Режим доступа: http://www.pravo.by.</w:t>
      </w:r>
    </w:p>
    <w:p w:rsidR="00120DFC" w:rsidRPr="00120DFC" w:rsidRDefault="00120DFC" w:rsidP="0050187E">
      <w:pPr>
        <w:widowControl w:val="0"/>
        <w:numPr>
          <w:ilvl w:val="0"/>
          <w:numId w:val="5"/>
        </w:numPr>
        <w:tabs>
          <w:tab w:val="num" w:pos="720"/>
          <w:tab w:val="left" w:pos="993"/>
          <w:tab w:val="left" w:pos="1134"/>
        </w:tabs>
        <w:autoSpaceDE w:val="0"/>
        <w:autoSpaceDN w:val="0"/>
        <w:adjustRightInd w:val="0"/>
        <w:ind w:left="0" w:firstLine="709"/>
        <w:jc w:val="both"/>
        <w:rPr>
          <w:rFonts w:ascii="Times New Roman" w:hAnsi="Times New Roman" w:cs="Times New Roman"/>
          <w:sz w:val="28"/>
          <w:szCs w:val="28"/>
        </w:rPr>
      </w:pPr>
      <w:r w:rsidRPr="00154880">
        <w:rPr>
          <w:rFonts w:ascii="Times New Roman" w:hAnsi="Times New Roman" w:cs="Times New Roman"/>
          <w:b/>
          <w:bCs/>
          <w:sz w:val="28"/>
          <w:szCs w:val="28"/>
        </w:rPr>
        <w:t>Немчинов, В. К.</w:t>
      </w:r>
      <w:r w:rsidRPr="00E5739D">
        <w:rPr>
          <w:rFonts w:ascii="Times New Roman" w:hAnsi="Times New Roman" w:cs="Times New Roman"/>
          <w:bCs/>
          <w:sz w:val="28"/>
          <w:szCs w:val="28"/>
        </w:rPr>
        <w:t xml:space="preserve"> Учет и операционная техника в банках. Практ</w:t>
      </w:r>
      <w:r w:rsidRPr="00E5739D">
        <w:rPr>
          <w:rFonts w:ascii="Times New Roman" w:hAnsi="Times New Roman" w:cs="Times New Roman"/>
          <w:bCs/>
          <w:sz w:val="28"/>
          <w:szCs w:val="28"/>
        </w:rPr>
        <w:t>и</w:t>
      </w:r>
      <w:r w:rsidRPr="00E5739D">
        <w:rPr>
          <w:rFonts w:ascii="Times New Roman" w:hAnsi="Times New Roman" w:cs="Times New Roman"/>
          <w:bCs/>
          <w:sz w:val="28"/>
          <w:szCs w:val="28"/>
        </w:rPr>
        <w:t xml:space="preserve">кум: </w:t>
      </w:r>
      <w:proofErr w:type="spellStart"/>
      <w:r w:rsidRPr="00E5739D">
        <w:rPr>
          <w:rFonts w:ascii="Times New Roman" w:hAnsi="Times New Roman" w:cs="Times New Roman"/>
          <w:bCs/>
          <w:sz w:val="28"/>
          <w:szCs w:val="28"/>
        </w:rPr>
        <w:t>учеб</w:t>
      </w:r>
      <w:proofErr w:type="gramStart"/>
      <w:r w:rsidRPr="00E5739D">
        <w:rPr>
          <w:rFonts w:ascii="Times New Roman" w:hAnsi="Times New Roman" w:cs="Times New Roman"/>
          <w:bCs/>
          <w:sz w:val="28"/>
          <w:szCs w:val="28"/>
        </w:rPr>
        <w:t>.п</w:t>
      </w:r>
      <w:proofErr w:type="gramEnd"/>
      <w:r w:rsidRPr="00E5739D">
        <w:rPr>
          <w:rFonts w:ascii="Times New Roman" w:hAnsi="Times New Roman" w:cs="Times New Roman"/>
          <w:bCs/>
          <w:sz w:val="28"/>
          <w:szCs w:val="28"/>
        </w:rPr>
        <w:t>особие</w:t>
      </w:r>
      <w:proofErr w:type="spellEnd"/>
      <w:r w:rsidRPr="00E5739D">
        <w:rPr>
          <w:rFonts w:ascii="Times New Roman" w:hAnsi="Times New Roman" w:cs="Times New Roman"/>
          <w:bCs/>
          <w:sz w:val="28"/>
          <w:szCs w:val="28"/>
        </w:rPr>
        <w:t xml:space="preserve"> для вузов / В. К. Немчинов, А. В. </w:t>
      </w:r>
      <w:proofErr w:type="spellStart"/>
      <w:r w:rsidRPr="00E5739D">
        <w:rPr>
          <w:rFonts w:ascii="Times New Roman" w:hAnsi="Times New Roman" w:cs="Times New Roman"/>
          <w:bCs/>
          <w:sz w:val="28"/>
          <w:szCs w:val="28"/>
        </w:rPr>
        <w:t>Рогозенков</w:t>
      </w:r>
      <w:proofErr w:type="spellEnd"/>
      <w:r w:rsidRPr="00E5739D">
        <w:rPr>
          <w:rFonts w:ascii="Times New Roman" w:hAnsi="Times New Roman" w:cs="Times New Roman"/>
          <w:bCs/>
          <w:sz w:val="28"/>
          <w:szCs w:val="28"/>
        </w:rPr>
        <w:t xml:space="preserve">. - 2-е изд., </w:t>
      </w:r>
      <w:proofErr w:type="spellStart"/>
      <w:r w:rsidRPr="00E5739D">
        <w:rPr>
          <w:rFonts w:ascii="Times New Roman" w:hAnsi="Times New Roman" w:cs="Times New Roman"/>
          <w:bCs/>
          <w:sz w:val="28"/>
          <w:szCs w:val="28"/>
        </w:rPr>
        <w:t>перераб</w:t>
      </w:r>
      <w:proofErr w:type="spellEnd"/>
      <w:r w:rsidRPr="00E5739D">
        <w:rPr>
          <w:rFonts w:ascii="Times New Roman" w:hAnsi="Times New Roman" w:cs="Times New Roman"/>
          <w:bCs/>
          <w:sz w:val="28"/>
          <w:szCs w:val="28"/>
        </w:rPr>
        <w:t xml:space="preserve">. и доп. </w:t>
      </w:r>
      <w:r w:rsidR="00773DFC" w:rsidRPr="00E5739D">
        <w:rPr>
          <w:rFonts w:ascii="Times New Roman" w:hAnsi="Times New Roman" w:cs="Times New Roman"/>
          <w:bCs/>
          <w:sz w:val="28"/>
          <w:szCs w:val="28"/>
        </w:rPr>
        <w:t>–</w:t>
      </w:r>
      <w:r w:rsidRPr="00E5739D">
        <w:rPr>
          <w:rFonts w:ascii="Times New Roman" w:hAnsi="Times New Roman" w:cs="Times New Roman"/>
          <w:bCs/>
          <w:sz w:val="28"/>
          <w:szCs w:val="28"/>
        </w:rPr>
        <w:t xml:space="preserve"> М.: ИНФРА-М, 2014. – 299 с.</w:t>
      </w:r>
    </w:p>
    <w:p w:rsidR="007653FF" w:rsidRPr="007D504A" w:rsidRDefault="00154880" w:rsidP="0050187E">
      <w:pPr>
        <w:widowControl w:val="0"/>
        <w:numPr>
          <w:ilvl w:val="0"/>
          <w:numId w:val="5"/>
        </w:numPr>
        <w:tabs>
          <w:tab w:val="left" w:pos="851"/>
          <w:tab w:val="left" w:pos="993"/>
          <w:tab w:val="left" w:pos="1134"/>
        </w:tabs>
        <w:ind w:left="0" w:firstLine="709"/>
        <w:jc w:val="both"/>
        <w:rPr>
          <w:rFonts w:ascii="Times New Roman" w:hAnsi="Times New Roman" w:cs="Times New Roman"/>
          <w:strike/>
          <w:sz w:val="28"/>
          <w:szCs w:val="28"/>
        </w:rPr>
      </w:pPr>
      <w:r>
        <w:rPr>
          <w:rFonts w:ascii="Times New Roman" w:hAnsi="Times New Roman" w:cs="Times New Roman"/>
          <w:sz w:val="28"/>
          <w:szCs w:val="28"/>
        </w:rPr>
        <w:t xml:space="preserve"> </w:t>
      </w:r>
      <w:r w:rsidR="00D50033" w:rsidRPr="007D504A">
        <w:rPr>
          <w:rFonts w:ascii="Times New Roman" w:hAnsi="Times New Roman" w:cs="Times New Roman"/>
          <w:sz w:val="28"/>
          <w:szCs w:val="28"/>
        </w:rPr>
        <w:t>О</w:t>
      </w:r>
      <w:r w:rsidR="007653FF" w:rsidRPr="007D504A">
        <w:rPr>
          <w:rFonts w:ascii="Times New Roman" w:hAnsi="Times New Roman" w:cs="Times New Roman"/>
          <w:sz w:val="28"/>
          <w:szCs w:val="28"/>
        </w:rPr>
        <w:t xml:space="preserve"> банковском переводе: постановление Правления Нац. </w:t>
      </w:r>
      <w:r w:rsidR="00F71835">
        <w:rPr>
          <w:rFonts w:ascii="Times New Roman" w:hAnsi="Times New Roman" w:cs="Times New Roman"/>
          <w:sz w:val="28"/>
          <w:szCs w:val="28"/>
        </w:rPr>
        <w:t>б</w:t>
      </w:r>
      <w:r w:rsidR="007653FF" w:rsidRPr="007D504A">
        <w:rPr>
          <w:rFonts w:ascii="Times New Roman" w:hAnsi="Times New Roman" w:cs="Times New Roman"/>
          <w:sz w:val="28"/>
          <w:szCs w:val="28"/>
        </w:rPr>
        <w:t>анка</w:t>
      </w:r>
      <w:proofErr w:type="gramStart"/>
      <w:r w:rsidR="00607ADA">
        <w:rPr>
          <w:rFonts w:ascii="Times New Roman" w:hAnsi="Times New Roman" w:cs="Times New Roman"/>
          <w:sz w:val="28"/>
          <w:szCs w:val="28"/>
        </w:rPr>
        <w:t xml:space="preserve"> </w:t>
      </w:r>
      <w:proofErr w:type="spellStart"/>
      <w:r w:rsidR="007653FF" w:rsidRPr="007D504A">
        <w:rPr>
          <w:rFonts w:ascii="Times New Roman" w:hAnsi="Times New Roman" w:cs="Times New Roman"/>
          <w:sz w:val="28"/>
          <w:szCs w:val="28"/>
        </w:rPr>
        <w:t>Р</w:t>
      </w:r>
      <w:proofErr w:type="gramEnd"/>
      <w:r w:rsidR="007653FF" w:rsidRPr="007D504A">
        <w:rPr>
          <w:rFonts w:ascii="Times New Roman" w:hAnsi="Times New Roman" w:cs="Times New Roman"/>
          <w:sz w:val="28"/>
          <w:szCs w:val="28"/>
        </w:rPr>
        <w:t>есп</w:t>
      </w:r>
      <w:proofErr w:type="spellEnd"/>
      <w:r w:rsidR="007653FF" w:rsidRPr="007D504A">
        <w:rPr>
          <w:rFonts w:ascii="Times New Roman" w:hAnsi="Times New Roman" w:cs="Times New Roman"/>
          <w:sz w:val="28"/>
          <w:szCs w:val="28"/>
        </w:rPr>
        <w:t xml:space="preserve">. Беларусь, </w:t>
      </w:r>
      <w:r w:rsidR="00607ADA">
        <w:rPr>
          <w:rFonts w:ascii="Times New Roman" w:hAnsi="Times New Roman" w:cs="Times New Roman"/>
          <w:sz w:val="28"/>
          <w:szCs w:val="28"/>
        </w:rPr>
        <w:t>2</w:t>
      </w:r>
      <w:r w:rsidR="00F71835">
        <w:rPr>
          <w:rFonts w:ascii="Times New Roman" w:hAnsi="Times New Roman" w:cs="Times New Roman"/>
          <w:sz w:val="28"/>
          <w:szCs w:val="28"/>
        </w:rPr>
        <w:t>9</w:t>
      </w:r>
      <w:r w:rsidR="00607ADA">
        <w:rPr>
          <w:rFonts w:ascii="Times New Roman" w:hAnsi="Times New Roman" w:cs="Times New Roman"/>
          <w:sz w:val="28"/>
          <w:szCs w:val="28"/>
        </w:rPr>
        <w:t xml:space="preserve"> мая </w:t>
      </w:r>
      <w:r w:rsidR="00F71835">
        <w:rPr>
          <w:rFonts w:ascii="Times New Roman" w:hAnsi="Times New Roman" w:cs="Times New Roman"/>
          <w:sz w:val="28"/>
          <w:szCs w:val="28"/>
        </w:rPr>
        <w:t xml:space="preserve"> 2001 г., № </w:t>
      </w:r>
      <w:r w:rsidR="00607ADA">
        <w:rPr>
          <w:rFonts w:ascii="Times New Roman" w:hAnsi="Times New Roman" w:cs="Times New Roman"/>
          <w:sz w:val="28"/>
          <w:szCs w:val="28"/>
        </w:rPr>
        <w:t>66</w:t>
      </w:r>
      <w:r w:rsidR="007653FF" w:rsidRPr="007D504A">
        <w:rPr>
          <w:rFonts w:ascii="Times New Roman" w:hAnsi="Times New Roman" w:cs="Times New Roman"/>
          <w:sz w:val="28"/>
          <w:szCs w:val="28"/>
        </w:rPr>
        <w:t xml:space="preserve"> </w:t>
      </w:r>
      <w:r w:rsidR="00F71835">
        <w:rPr>
          <w:rFonts w:ascii="Times New Roman" w:hAnsi="Times New Roman" w:cs="Times New Roman"/>
          <w:sz w:val="28"/>
          <w:szCs w:val="28"/>
        </w:rPr>
        <w:t xml:space="preserve">(с изм. и доп.) </w:t>
      </w:r>
      <w:r w:rsidR="007653FF" w:rsidRPr="007D504A">
        <w:rPr>
          <w:rFonts w:ascii="Times New Roman" w:hAnsi="Times New Roman" w:cs="Times New Roman"/>
          <w:sz w:val="28"/>
          <w:szCs w:val="28"/>
        </w:rPr>
        <w:t>// Национальный пр</w:t>
      </w:r>
      <w:r w:rsidR="007653FF" w:rsidRPr="007D504A">
        <w:rPr>
          <w:rFonts w:ascii="Times New Roman" w:hAnsi="Times New Roman" w:cs="Times New Roman"/>
          <w:sz w:val="28"/>
          <w:szCs w:val="28"/>
        </w:rPr>
        <w:t>а</w:t>
      </w:r>
      <w:r w:rsidR="007653FF" w:rsidRPr="007D504A">
        <w:rPr>
          <w:rFonts w:ascii="Times New Roman" w:hAnsi="Times New Roman" w:cs="Times New Roman"/>
          <w:sz w:val="28"/>
          <w:szCs w:val="28"/>
        </w:rPr>
        <w:t xml:space="preserve">вовой интернет-портал Республики Беларусь [Электронный ресурс] / Нац. центр правовой </w:t>
      </w:r>
      <w:proofErr w:type="spellStart"/>
      <w:r w:rsidR="007653FF" w:rsidRPr="007D504A">
        <w:rPr>
          <w:rFonts w:ascii="Times New Roman" w:hAnsi="Times New Roman" w:cs="Times New Roman"/>
          <w:sz w:val="28"/>
          <w:szCs w:val="28"/>
        </w:rPr>
        <w:t>информ</w:t>
      </w:r>
      <w:proofErr w:type="spellEnd"/>
      <w:r w:rsidR="007653FF" w:rsidRPr="007D504A">
        <w:rPr>
          <w:rFonts w:ascii="Times New Roman" w:hAnsi="Times New Roman" w:cs="Times New Roman"/>
          <w:sz w:val="28"/>
          <w:szCs w:val="28"/>
        </w:rPr>
        <w:t xml:space="preserve">. </w:t>
      </w:r>
      <w:proofErr w:type="spellStart"/>
      <w:r w:rsidR="007653FF" w:rsidRPr="007D504A">
        <w:rPr>
          <w:rFonts w:ascii="Times New Roman" w:hAnsi="Times New Roman" w:cs="Times New Roman"/>
          <w:sz w:val="28"/>
          <w:szCs w:val="28"/>
        </w:rPr>
        <w:t>Респ</w:t>
      </w:r>
      <w:proofErr w:type="spellEnd"/>
      <w:r w:rsidR="007653FF" w:rsidRPr="007D504A">
        <w:rPr>
          <w:rFonts w:ascii="Times New Roman" w:hAnsi="Times New Roman" w:cs="Times New Roman"/>
          <w:sz w:val="28"/>
          <w:szCs w:val="28"/>
        </w:rPr>
        <w:t xml:space="preserve">. Беларусь. – Минск, 2017. </w:t>
      </w:r>
      <w:r w:rsidR="007653FF" w:rsidRPr="007D504A">
        <w:rPr>
          <w:rFonts w:ascii="Times New Roman" w:hAnsi="Times New Roman" w:cs="Times New Roman"/>
          <w:sz w:val="28"/>
          <w:szCs w:val="28"/>
          <w:lang w:val="be-BY"/>
        </w:rPr>
        <w:t>– Режим доступа: http://www.pravo.by.</w:t>
      </w:r>
    </w:p>
    <w:p w:rsidR="007653FF" w:rsidRPr="00607ADA" w:rsidRDefault="00154880" w:rsidP="0050187E">
      <w:pPr>
        <w:widowControl w:val="0"/>
        <w:numPr>
          <w:ilvl w:val="0"/>
          <w:numId w:val="5"/>
        </w:numPr>
        <w:tabs>
          <w:tab w:val="left" w:pos="851"/>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0033" w:rsidRPr="007D504A">
        <w:rPr>
          <w:rFonts w:ascii="Times New Roman" w:hAnsi="Times New Roman" w:cs="Times New Roman"/>
          <w:sz w:val="28"/>
          <w:szCs w:val="28"/>
        </w:rPr>
        <w:t>О</w:t>
      </w:r>
      <w:r w:rsidR="007653FF" w:rsidRPr="007D504A">
        <w:rPr>
          <w:rFonts w:ascii="Times New Roman" w:hAnsi="Times New Roman" w:cs="Times New Roman"/>
          <w:sz w:val="28"/>
          <w:szCs w:val="28"/>
        </w:rPr>
        <w:t xml:space="preserve"> порядке предоставления (размещения) банками денежных средств в форме кредита и их возврата: постановление Правления Нац. </w:t>
      </w:r>
      <w:r w:rsidR="00F71835">
        <w:rPr>
          <w:rFonts w:ascii="Times New Roman" w:hAnsi="Times New Roman" w:cs="Times New Roman"/>
          <w:sz w:val="28"/>
          <w:szCs w:val="28"/>
        </w:rPr>
        <w:t>б</w:t>
      </w:r>
      <w:r w:rsidR="007653FF" w:rsidRPr="007D504A">
        <w:rPr>
          <w:rFonts w:ascii="Times New Roman" w:hAnsi="Times New Roman" w:cs="Times New Roman"/>
          <w:sz w:val="28"/>
          <w:szCs w:val="28"/>
        </w:rPr>
        <w:t>анка</w:t>
      </w:r>
      <w:proofErr w:type="gramStart"/>
      <w:r w:rsidR="00607ADA">
        <w:rPr>
          <w:rFonts w:ascii="Times New Roman" w:hAnsi="Times New Roman" w:cs="Times New Roman"/>
          <w:sz w:val="28"/>
          <w:szCs w:val="28"/>
        </w:rPr>
        <w:t xml:space="preserve"> </w:t>
      </w:r>
      <w:proofErr w:type="spellStart"/>
      <w:r w:rsidR="007653FF" w:rsidRPr="007D504A">
        <w:rPr>
          <w:rFonts w:ascii="Times New Roman" w:hAnsi="Times New Roman" w:cs="Times New Roman"/>
          <w:sz w:val="28"/>
          <w:szCs w:val="28"/>
        </w:rPr>
        <w:t>Р</w:t>
      </w:r>
      <w:proofErr w:type="gramEnd"/>
      <w:r w:rsidR="007653FF" w:rsidRPr="007D504A">
        <w:rPr>
          <w:rFonts w:ascii="Times New Roman" w:hAnsi="Times New Roman" w:cs="Times New Roman"/>
          <w:sz w:val="28"/>
          <w:szCs w:val="28"/>
        </w:rPr>
        <w:t>есп</w:t>
      </w:r>
      <w:proofErr w:type="spellEnd"/>
      <w:r w:rsidR="007653FF" w:rsidRPr="007D504A">
        <w:rPr>
          <w:rFonts w:ascii="Times New Roman" w:hAnsi="Times New Roman" w:cs="Times New Roman"/>
          <w:sz w:val="28"/>
          <w:szCs w:val="28"/>
        </w:rPr>
        <w:t>. Беларусь,</w:t>
      </w:r>
      <w:r w:rsidR="00F71835">
        <w:rPr>
          <w:rFonts w:ascii="Times New Roman" w:hAnsi="Times New Roman" w:cs="Times New Roman"/>
          <w:sz w:val="28"/>
          <w:szCs w:val="28"/>
        </w:rPr>
        <w:t xml:space="preserve"> </w:t>
      </w:r>
      <w:r w:rsidR="007653FF" w:rsidRPr="007D504A">
        <w:rPr>
          <w:rFonts w:ascii="Times New Roman" w:hAnsi="Times New Roman" w:cs="Times New Roman"/>
          <w:sz w:val="28"/>
          <w:szCs w:val="28"/>
        </w:rPr>
        <w:t>30 дек. 2003 г.</w:t>
      </w:r>
      <w:r w:rsidR="005E65F9" w:rsidRPr="007D504A">
        <w:rPr>
          <w:rFonts w:ascii="Times New Roman" w:hAnsi="Times New Roman" w:cs="Times New Roman"/>
          <w:sz w:val="28"/>
          <w:szCs w:val="28"/>
        </w:rPr>
        <w:t>,</w:t>
      </w:r>
      <w:r w:rsidR="007653FF" w:rsidRPr="007D504A">
        <w:rPr>
          <w:rFonts w:ascii="Times New Roman" w:hAnsi="Times New Roman" w:cs="Times New Roman"/>
          <w:sz w:val="28"/>
          <w:szCs w:val="28"/>
        </w:rPr>
        <w:t xml:space="preserve"> № 226 // Национальный правовой и</w:t>
      </w:r>
      <w:r w:rsidR="007653FF" w:rsidRPr="007D504A">
        <w:rPr>
          <w:rFonts w:ascii="Times New Roman" w:hAnsi="Times New Roman" w:cs="Times New Roman"/>
          <w:sz w:val="28"/>
          <w:szCs w:val="28"/>
        </w:rPr>
        <w:t>н</w:t>
      </w:r>
      <w:r w:rsidR="007653FF" w:rsidRPr="007D504A">
        <w:rPr>
          <w:rFonts w:ascii="Times New Roman" w:hAnsi="Times New Roman" w:cs="Times New Roman"/>
          <w:sz w:val="28"/>
          <w:szCs w:val="28"/>
        </w:rPr>
        <w:t xml:space="preserve">тернет-портал Республики Беларусь [Электронный ресурс] / Нац. центр правовой </w:t>
      </w:r>
      <w:proofErr w:type="spellStart"/>
      <w:r w:rsidR="007653FF" w:rsidRPr="007D504A">
        <w:rPr>
          <w:rFonts w:ascii="Times New Roman" w:hAnsi="Times New Roman" w:cs="Times New Roman"/>
          <w:sz w:val="28"/>
          <w:szCs w:val="28"/>
        </w:rPr>
        <w:t>информ</w:t>
      </w:r>
      <w:proofErr w:type="spellEnd"/>
      <w:r w:rsidR="007653FF" w:rsidRPr="007D504A">
        <w:rPr>
          <w:rFonts w:ascii="Times New Roman" w:hAnsi="Times New Roman" w:cs="Times New Roman"/>
          <w:sz w:val="28"/>
          <w:szCs w:val="28"/>
        </w:rPr>
        <w:t xml:space="preserve">. </w:t>
      </w:r>
      <w:proofErr w:type="spellStart"/>
      <w:r w:rsidR="007653FF" w:rsidRPr="007D504A">
        <w:rPr>
          <w:rFonts w:ascii="Times New Roman" w:hAnsi="Times New Roman" w:cs="Times New Roman"/>
          <w:sz w:val="28"/>
          <w:szCs w:val="28"/>
        </w:rPr>
        <w:t>Респ</w:t>
      </w:r>
      <w:proofErr w:type="spellEnd"/>
      <w:r w:rsidR="007653FF" w:rsidRPr="007D504A">
        <w:rPr>
          <w:rFonts w:ascii="Times New Roman" w:hAnsi="Times New Roman" w:cs="Times New Roman"/>
          <w:sz w:val="28"/>
          <w:szCs w:val="28"/>
        </w:rPr>
        <w:t>. Беларусь. – Минск, 2017.</w:t>
      </w:r>
      <w:r w:rsidR="007653FF" w:rsidRPr="007D504A">
        <w:rPr>
          <w:rFonts w:ascii="Times New Roman" w:hAnsi="Times New Roman" w:cs="Times New Roman"/>
          <w:sz w:val="28"/>
          <w:szCs w:val="28"/>
          <w:lang w:val="be-BY"/>
        </w:rPr>
        <w:t xml:space="preserve"> – Режим доступа: http://www.pravo.</w:t>
      </w:r>
      <w:r w:rsidR="007653FF" w:rsidRPr="00607ADA">
        <w:rPr>
          <w:rFonts w:ascii="Times New Roman" w:hAnsi="Times New Roman" w:cs="Times New Roman"/>
          <w:sz w:val="28"/>
          <w:szCs w:val="28"/>
          <w:lang w:val="be-BY"/>
        </w:rPr>
        <w:t xml:space="preserve">by.  </w:t>
      </w:r>
    </w:p>
    <w:p w:rsidR="007D504A" w:rsidRPr="007D504A" w:rsidRDefault="00154880" w:rsidP="0050187E">
      <w:pPr>
        <w:widowControl w:val="0"/>
        <w:numPr>
          <w:ilvl w:val="0"/>
          <w:numId w:val="5"/>
        </w:numPr>
        <w:tabs>
          <w:tab w:val="left" w:pos="851"/>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0033" w:rsidRPr="007D504A">
        <w:rPr>
          <w:rFonts w:ascii="Times New Roman" w:hAnsi="Times New Roman" w:cs="Times New Roman"/>
          <w:sz w:val="28"/>
          <w:szCs w:val="28"/>
        </w:rPr>
        <w:t>О</w:t>
      </w:r>
      <w:r w:rsidR="007653FF" w:rsidRPr="007D504A">
        <w:rPr>
          <w:rFonts w:ascii="Times New Roman" w:hAnsi="Times New Roman" w:cs="Times New Roman"/>
          <w:sz w:val="28"/>
          <w:szCs w:val="28"/>
        </w:rPr>
        <w:t xml:space="preserve"> порядке совершения операций с банковскими платежными ка</w:t>
      </w:r>
      <w:r w:rsidR="007653FF" w:rsidRPr="007D504A">
        <w:rPr>
          <w:rFonts w:ascii="Times New Roman" w:hAnsi="Times New Roman" w:cs="Times New Roman"/>
          <w:sz w:val="28"/>
          <w:szCs w:val="28"/>
        </w:rPr>
        <w:t>р</w:t>
      </w:r>
      <w:r w:rsidR="007653FF" w:rsidRPr="007D504A">
        <w:rPr>
          <w:rFonts w:ascii="Times New Roman" w:hAnsi="Times New Roman" w:cs="Times New Roman"/>
          <w:sz w:val="28"/>
          <w:szCs w:val="28"/>
        </w:rPr>
        <w:t xml:space="preserve">точками: постановление Правления Нац. </w:t>
      </w:r>
      <w:r w:rsidR="00F71835">
        <w:rPr>
          <w:rFonts w:ascii="Times New Roman" w:hAnsi="Times New Roman" w:cs="Times New Roman"/>
          <w:sz w:val="28"/>
          <w:szCs w:val="28"/>
        </w:rPr>
        <w:t>б</w:t>
      </w:r>
      <w:r w:rsidR="007653FF" w:rsidRPr="007D504A">
        <w:rPr>
          <w:rFonts w:ascii="Times New Roman" w:hAnsi="Times New Roman" w:cs="Times New Roman"/>
          <w:sz w:val="28"/>
          <w:szCs w:val="28"/>
        </w:rPr>
        <w:t>анка</w:t>
      </w:r>
      <w:proofErr w:type="gramStart"/>
      <w:r w:rsidR="00607ADA">
        <w:rPr>
          <w:rFonts w:ascii="Times New Roman" w:hAnsi="Times New Roman" w:cs="Times New Roman"/>
          <w:sz w:val="28"/>
          <w:szCs w:val="28"/>
        </w:rPr>
        <w:t xml:space="preserve"> </w:t>
      </w:r>
      <w:proofErr w:type="spellStart"/>
      <w:r w:rsidR="007653FF" w:rsidRPr="007D504A">
        <w:rPr>
          <w:rFonts w:ascii="Times New Roman" w:hAnsi="Times New Roman" w:cs="Times New Roman"/>
          <w:sz w:val="28"/>
          <w:szCs w:val="28"/>
        </w:rPr>
        <w:t>Р</w:t>
      </w:r>
      <w:proofErr w:type="gramEnd"/>
      <w:r w:rsidR="007653FF" w:rsidRPr="007D504A">
        <w:rPr>
          <w:rFonts w:ascii="Times New Roman" w:hAnsi="Times New Roman" w:cs="Times New Roman"/>
          <w:sz w:val="28"/>
          <w:szCs w:val="28"/>
        </w:rPr>
        <w:t>есп</w:t>
      </w:r>
      <w:proofErr w:type="spellEnd"/>
      <w:r w:rsidR="007653FF" w:rsidRPr="007D504A">
        <w:rPr>
          <w:rFonts w:ascii="Times New Roman" w:hAnsi="Times New Roman" w:cs="Times New Roman"/>
          <w:sz w:val="28"/>
          <w:szCs w:val="28"/>
        </w:rPr>
        <w:t xml:space="preserve">. Беларусь, 18янв. 2013 г. № 34 // Национальный правовой интернет-портал Республики Беларусь [Электронный ресурс] / Нац. центр правовой </w:t>
      </w:r>
      <w:proofErr w:type="spellStart"/>
      <w:r w:rsidR="007653FF" w:rsidRPr="007D504A">
        <w:rPr>
          <w:rFonts w:ascii="Times New Roman" w:hAnsi="Times New Roman" w:cs="Times New Roman"/>
          <w:sz w:val="28"/>
          <w:szCs w:val="28"/>
        </w:rPr>
        <w:t>информ</w:t>
      </w:r>
      <w:proofErr w:type="spellEnd"/>
      <w:r w:rsidR="007653FF" w:rsidRPr="007D504A">
        <w:rPr>
          <w:rFonts w:ascii="Times New Roman" w:hAnsi="Times New Roman" w:cs="Times New Roman"/>
          <w:sz w:val="28"/>
          <w:szCs w:val="28"/>
        </w:rPr>
        <w:t xml:space="preserve">. </w:t>
      </w:r>
      <w:proofErr w:type="spellStart"/>
      <w:r w:rsidR="007653FF" w:rsidRPr="007D504A">
        <w:rPr>
          <w:rFonts w:ascii="Times New Roman" w:hAnsi="Times New Roman" w:cs="Times New Roman"/>
          <w:sz w:val="28"/>
          <w:szCs w:val="28"/>
        </w:rPr>
        <w:t>Респ</w:t>
      </w:r>
      <w:proofErr w:type="spellEnd"/>
      <w:r w:rsidR="007653FF" w:rsidRPr="007D504A">
        <w:rPr>
          <w:rFonts w:ascii="Times New Roman" w:hAnsi="Times New Roman" w:cs="Times New Roman"/>
          <w:sz w:val="28"/>
          <w:szCs w:val="28"/>
        </w:rPr>
        <w:t xml:space="preserve">. Беларусь. – Минск, 2017. </w:t>
      </w:r>
      <w:r w:rsidR="007653FF" w:rsidRPr="007D504A">
        <w:rPr>
          <w:rFonts w:ascii="Times New Roman" w:hAnsi="Times New Roman" w:cs="Times New Roman"/>
          <w:sz w:val="28"/>
          <w:szCs w:val="28"/>
          <w:lang w:val="be-BY"/>
        </w:rPr>
        <w:t xml:space="preserve">– Режим доступа: http://www.pravo.by.  </w:t>
      </w:r>
    </w:p>
    <w:p w:rsidR="00154880" w:rsidRPr="00154880" w:rsidRDefault="007D504A" w:rsidP="0050187E">
      <w:pPr>
        <w:widowControl w:val="0"/>
        <w:numPr>
          <w:ilvl w:val="0"/>
          <w:numId w:val="5"/>
        </w:numPr>
        <w:tabs>
          <w:tab w:val="left" w:pos="851"/>
          <w:tab w:val="left" w:pos="1134"/>
        </w:tabs>
        <w:ind w:left="0" w:firstLine="709"/>
        <w:jc w:val="both"/>
        <w:rPr>
          <w:rFonts w:ascii="Times New Roman" w:hAnsi="Times New Roman" w:cs="Times New Roman"/>
          <w:sz w:val="28"/>
          <w:szCs w:val="28"/>
        </w:rPr>
      </w:pPr>
      <w:r w:rsidRPr="00154880">
        <w:rPr>
          <w:rFonts w:ascii="Times New Roman" w:hAnsi="Times New Roman" w:cs="Times New Roman"/>
          <w:sz w:val="28"/>
          <w:szCs w:val="28"/>
        </w:rPr>
        <w:t xml:space="preserve"> </w:t>
      </w:r>
      <w:r w:rsidR="00120DFC" w:rsidRPr="00154880">
        <w:rPr>
          <w:rFonts w:ascii="Times New Roman" w:hAnsi="Times New Roman" w:cs="Times New Roman"/>
          <w:sz w:val="28"/>
          <w:szCs w:val="28"/>
        </w:rPr>
        <w:t>О</w:t>
      </w:r>
      <w:r w:rsidR="007653FF" w:rsidRPr="00154880">
        <w:rPr>
          <w:rFonts w:ascii="Times New Roman" w:hAnsi="Times New Roman" w:cs="Times New Roman"/>
          <w:sz w:val="28"/>
          <w:szCs w:val="28"/>
        </w:rPr>
        <w:t xml:space="preserve"> выпуск</w:t>
      </w:r>
      <w:r w:rsidR="00120DFC" w:rsidRPr="00154880">
        <w:rPr>
          <w:rFonts w:ascii="Times New Roman" w:hAnsi="Times New Roman" w:cs="Times New Roman"/>
          <w:sz w:val="28"/>
          <w:szCs w:val="28"/>
        </w:rPr>
        <w:t>е</w:t>
      </w:r>
      <w:r w:rsidR="007653FF" w:rsidRPr="00154880">
        <w:rPr>
          <w:rFonts w:ascii="Times New Roman" w:hAnsi="Times New Roman" w:cs="Times New Roman"/>
          <w:sz w:val="28"/>
          <w:szCs w:val="28"/>
        </w:rPr>
        <w:t xml:space="preserve">, обращению и погашению депозитных и сберегательных сертификатов: постановление Правления Нац. </w:t>
      </w:r>
      <w:r w:rsidR="00F71835">
        <w:rPr>
          <w:rFonts w:ascii="Times New Roman" w:hAnsi="Times New Roman" w:cs="Times New Roman"/>
          <w:sz w:val="28"/>
          <w:szCs w:val="28"/>
        </w:rPr>
        <w:t>б</w:t>
      </w:r>
      <w:r w:rsidR="007653FF" w:rsidRPr="00154880">
        <w:rPr>
          <w:rFonts w:ascii="Times New Roman" w:hAnsi="Times New Roman" w:cs="Times New Roman"/>
          <w:sz w:val="28"/>
          <w:szCs w:val="28"/>
        </w:rPr>
        <w:t>анка</w:t>
      </w:r>
      <w:proofErr w:type="gramStart"/>
      <w:r w:rsidR="00866C47" w:rsidRPr="00154880">
        <w:rPr>
          <w:rFonts w:ascii="Times New Roman" w:hAnsi="Times New Roman" w:cs="Times New Roman"/>
          <w:sz w:val="28"/>
          <w:szCs w:val="28"/>
        </w:rPr>
        <w:t xml:space="preserve"> </w:t>
      </w:r>
      <w:proofErr w:type="spellStart"/>
      <w:r w:rsidR="007653FF" w:rsidRPr="00154880">
        <w:rPr>
          <w:rFonts w:ascii="Times New Roman" w:hAnsi="Times New Roman" w:cs="Times New Roman"/>
          <w:sz w:val="28"/>
          <w:szCs w:val="28"/>
        </w:rPr>
        <w:t>Р</w:t>
      </w:r>
      <w:proofErr w:type="gramEnd"/>
      <w:r w:rsidR="007653FF" w:rsidRPr="00154880">
        <w:rPr>
          <w:rFonts w:ascii="Times New Roman" w:hAnsi="Times New Roman" w:cs="Times New Roman"/>
          <w:sz w:val="28"/>
          <w:szCs w:val="28"/>
        </w:rPr>
        <w:t>есп</w:t>
      </w:r>
      <w:proofErr w:type="spellEnd"/>
      <w:r w:rsidR="007653FF" w:rsidRPr="00154880">
        <w:rPr>
          <w:rFonts w:ascii="Times New Roman" w:hAnsi="Times New Roman" w:cs="Times New Roman"/>
          <w:sz w:val="28"/>
          <w:szCs w:val="28"/>
        </w:rPr>
        <w:t xml:space="preserve">. Беларусь, 27 дек. 2006 г. № 219 // Национальный правовой интернет-портал Республики Беларусь [Электронный ресурс] / Нац. центр правовой </w:t>
      </w:r>
      <w:proofErr w:type="spellStart"/>
      <w:r w:rsidR="007653FF" w:rsidRPr="00154880">
        <w:rPr>
          <w:rFonts w:ascii="Times New Roman" w:hAnsi="Times New Roman" w:cs="Times New Roman"/>
          <w:sz w:val="28"/>
          <w:szCs w:val="28"/>
        </w:rPr>
        <w:t>информ</w:t>
      </w:r>
      <w:proofErr w:type="spellEnd"/>
      <w:r w:rsidR="007653FF" w:rsidRPr="00154880">
        <w:rPr>
          <w:rFonts w:ascii="Times New Roman" w:hAnsi="Times New Roman" w:cs="Times New Roman"/>
          <w:sz w:val="28"/>
          <w:szCs w:val="28"/>
        </w:rPr>
        <w:t xml:space="preserve">. </w:t>
      </w:r>
      <w:proofErr w:type="spellStart"/>
      <w:r w:rsidR="007653FF" w:rsidRPr="00154880">
        <w:rPr>
          <w:rFonts w:ascii="Times New Roman" w:hAnsi="Times New Roman" w:cs="Times New Roman"/>
          <w:sz w:val="28"/>
          <w:szCs w:val="28"/>
        </w:rPr>
        <w:t>Респ</w:t>
      </w:r>
      <w:proofErr w:type="spellEnd"/>
      <w:r w:rsidR="007653FF" w:rsidRPr="00154880">
        <w:rPr>
          <w:rFonts w:ascii="Times New Roman" w:hAnsi="Times New Roman" w:cs="Times New Roman"/>
          <w:sz w:val="28"/>
          <w:szCs w:val="28"/>
        </w:rPr>
        <w:t>. Бел</w:t>
      </w:r>
      <w:r w:rsidR="007653FF" w:rsidRPr="00154880">
        <w:rPr>
          <w:rFonts w:ascii="Times New Roman" w:hAnsi="Times New Roman" w:cs="Times New Roman"/>
          <w:sz w:val="28"/>
          <w:szCs w:val="28"/>
        </w:rPr>
        <w:t>а</w:t>
      </w:r>
      <w:r w:rsidR="007653FF" w:rsidRPr="00154880">
        <w:rPr>
          <w:rFonts w:ascii="Times New Roman" w:hAnsi="Times New Roman" w:cs="Times New Roman"/>
          <w:sz w:val="28"/>
          <w:szCs w:val="28"/>
        </w:rPr>
        <w:t xml:space="preserve">русь. – Минск, 2017. </w:t>
      </w:r>
      <w:r w:rsidR="007653FF" w:rsidRPr="00154880">
        <w:rPr>
          <w:rFonts w:ascii="Times New Roman" w:hAnsi="Times New Roman" w:cs="Times New Roman"/>
          <w:sz w:val="28"/>
          <w:szCs w:val="28"/>
          <w:lang w:val="be-BY"/>
        </w:rPr>
        <w:t xml:space="preserve">– Режим доступа: http://www.pravo.by.  </w:t>
      </w:r>
    </w:p>
    <w:p w:rsidR="00154880" w:rsidRPr="00154880" w:rsidRDefault="00154880" w:rsidP="0050187E">
      <w:pPr>
        <w:widowControl w:val="0"/>
        <w:numPr>
          <w:ilvl w:val="0"/>
          <w:numId w:val="5"/>
        </w:numPr>
        <w:tabs>
          <w:tab w:val="left" w:pos="851"/>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20DFC" w:rsidRPr="00154880">
        <w:rPr>
          <w:rFonts w:ascii="Times New Roman" w:hAnsi="Times New Roman" w:cs="Times New Roman"/>
          <w:sz w:val="28"/>
          <w:szCs w:val="28"/>
        </w:rPr>
        <w:t>О</w:t>
      </w:r>
      <w:r w:rsidR="007653FF" w:rsidRPr="00154880">
        <w:rPr>
          <w:rFonts w:ascii="Times New Roman" w:hAnsi="Times New Roman" w:cs="Times New Roman"/>
          <w:sz w:val="28"/>
          <w:szCs w:val="28"/>
        </w:rPr>
        <w:t xml:space="preserve"> бухгалтерском учет</w:t>
      </w:r>
      <w:r w:rsidR="00120DFC" w:rsidRPr="00154880">
        <w:rPr>
          <w:rFonts w:ascii="Times New Roman" w:hAnsi="Times New Roman" w:cs="Times New Roman"/>
          <w:sz w:val="28"/>
          <w:szCs w:val="28"/>
        </w:rPr>
        <w:t>е</w:t>
      </w:r>
      <w:r w:rsidR="007653FF" w:rsidRPr="00154880">
        <w:rPr>
          <w:rFonts w:ascii="Times New Roman" w:hAnsi="Times New Roman" w:cs="Times New Roman"/>
          <w:sz w:val="28"/>
          <w:szCs w:val="28"/>
        </w:rPr>
        <w:t xml:space="preserve"> сделок с производными инструментами в банках Республики Беларусь: постановление Совета директоров Нац. </w:t>
      </w:r>
      <w:r w:rsidR="00F71835">
        <w:rPr>
          <w:rFonts w:ascii="Times New Roman" w:hAnsi="Times New Roman" w:cs="Times New Roman"/>
          <w:sz w:val="28"/>
          <w:szCs w:val="28"/>
        </w:rPr>
        <w:t>б</w:t>
      </w:r>
      <w:r w:rsidR="007653FF" w:rsidRPr="00154880">
        <w:rPr>
          <w:rFonts w:ascii="Times New Roman" w:hAnsi="Times New Roman" w:cs="Times New Roman"/>
          <w:sz w:val="28"/>
          <w:szCs w:val="28"/>
        </w:rPr>
        <w:t>анка</w:t>
      </w:r>
      <w:proofErr w:type="gramStart"/>
      <w:r w:rsidR="00866C47" w:rsidRPr="00154880">
        <w:rPr>
          <w:rFonts w:ascii="Times New Roman" w:hAnsi="Times New Roman" w:cs="Times New Roman"/>
          <w:sz w:val="28"/>
          <w:szCs w:val="28"/>
        </w:rPr>
        <w:t xml:space="preserve"> </w:t>
      </w:r>
      <w:proofErr w:type="spellStart"/>
      <w:r w:rsidR="007653FF" w:rsidRPr="00154880">
        <w:rPr>
          <w:rFonts w:ascii="Times New Roman" w:hAnsi="Times New Roman" w:cs="Times New Roman"/>
          <w:sz w:val="28"/>
          <w:szCs w:val="28"/>
        </w:rPr>
        <w:t>Р</w:t>
      </w:r>
      <w:proofErr w:type="gramEnd"/>
      <w:r w:rsidR="007653FF" w:rsidRPr="00154880">
        <w:rPr>
          <w:rFonts w:ascii="Times New Roman" w:hAnsi="Times New Roman" w:cs="Times New Roman"/>
          <w:sz w:val="28"/>
          <w:szCs w:val="28"/>
        </w:rPr>
        <w:t>есп</w:t>
      </w:r>
      <w:proofErr w:type="spellEnd"/>
      <w:r w:rsidR="007653FF" w:rsidRPr="00154880">
        <w:rPr>
          <w:rFonts w:ascii="Times New Roman" w:hAnsi="Times New Roman" w:cs="Times New Roman"/>
          <w:sz w:val="28"/>
          <w:szCs w:val="28"/>
        </w:rPr>
        <w:t xml:space="preserve">. Беларусь, 29 дек 2007 г. № 414 (с доп. и изм. от 6 </w:t>
      </w:r>
      <w:proofErr w:type="spellStart"/>
      <w:r w:rsidR="007653FF" w:rsidRPr="00154880">
        <w:rPr>
          <w:rFonts w:ascii="Times New Roman" w:hAnsi="Times New Roman" w:cs="Times New Roman"/>
          <w:sz w:val="28"/>
          <w:szCs w:val="28"/>
        </w:rPr>
        <w:t>нояб</w:t>
      </w:r>
      <w:proofErr w:type="spellEnd"/>
      <w:r w:rsidR="007653FF" w:rsidRPr="00154880">
        <w:rPr>
          <w:rFonts w:ascii="Times New Roman" w:hAnsi="Times New Roman" w:cs="Times New Roman"/>
          <w:sz w:val="28"/>
          <w:szCs w:val="28"/>
        </w:rPr>
        <w:t>. 2008 г.</w:t>
      </w:r>
      <w:r w:rsidRPr="00154880">
        <w:rPr>
          <w:rFonts w:ascii="Times New Roman" w:hAnsi="Times New Roman" w:cs="Times New Roman"/>
          <w:sz w:val="28"/>
          <w:szCs w:val="28"/>
        </w:rPr>
        <w:t xml:space="preserve">, </w:t>
      </w:r>
      <w:r w:rsidR="007653FF" w:rsidRPr="00154880">
        <w:rPr>
          <w:rFonts w:ascii="Times New Roman" w:hAnsi="Times New Roman" w:cs="Times New Roman"/>
          <w:sz w:val="28"/>
          <w:szCs w:val="28"/>
        </w:rPr>
        <w:t xml:space="preserve">№ 366) // Национальный правовой интернет-портал Республики Беларусь [Электронный ресурс] / Нац. центр правовой </w:t>
      </w:r>
      <w:proofErr w:type="spellStart"/>
      <w:r w:rsidR="007653FF" w:rsidRPr="00154880">
        <w:rPr>
          <w:rFonts w:ascii="Times New Roman" w:hAnsi="Times New Roman" w:cs="Times New Roman"/>
          <w:sz w:val="28"/>
          <w:szCs w:val="28"/>
        </w:rPr>
        <w:t>информ</w:t>
      </w:r>
      <w:proofErr w:type="spellEnd"/>
      <w:r w:rsidR="007653FF" w:rsidRPr="00154880">
        <w:rPr>
          <w:rFonts w:ascii="Times New Roman" w:hAnsi="Times New Roman" w:cs="Times New Roman"/>
          <w:sz w:val="28"/>
          <w:szCs w:val="28"/>
        </w:rPr>
        <w:t xml:space="preserve">. </w:t>
      </w:r>
      <w:proofErr w:type="spellStart"/>
      <w:r w:rsidR="007653FF" w:rsidRPr="00154880">
        <w:rPr>
          <w:rFonts w:ascii="Times New Roman" w:hAnsi="Times New Roman" w:cs="Times New Roman"/>
          <w:sz w:val="28"/>
          <w:szCs w:val="28"/>
        </w:rPr>
        <w:t>Респ</w:t>
      </w:r>
      <w:proofErr w:type="spellEnd"/>
      <w:r w:rsidR="007653FF" w:rsidRPr="00154880">
        <w:rPr>
          <w:rFonts w:ascii="Times New Roman" w:hAnsi="Times New Roman" w:cs="Times New Roman"/>
          <w:sz w:val="28"/>
          <w:szCs w:val="28"/>
        </w:rPr>
        <w:t xml:space="preserve">. Беларусь. – Минск, 2017. </w:t>
      </w:r>
      <w:r w:rsidR="007653FF" w:rsidRPr="00154880">
        <w:rPr>
          <w:rFonts w:ascii="Times New Roman" w:hAnsi="Times New Roman" w:cs="Times New Roman"/>
          <w:sz w:val="28"/>
          <w:szCs w:val="28"/>
          <w:lang w:val="be-BY"/>
        </w:rPr>
        <w:t xml:space="preserve">– Режим доступа: http://www.pravo.by.  </w:t>
      </w:r>
    </w:p>
    <w:p w:rsidR="00154880" w:rsidRPr="00154880" w:rsidRDefault="00154880" w:rsidP="0050187E">
      <w:pPr>
        <w:widowControl w:val="0"/>
        <w:numPr>
          <w:ilvl w:val="0"/>
          <w:numId w:val="5"/>
        </w:numPr>
        <w:tabs>
          <w:tab w:val="left" w:pos="851"/>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20DFC">
        <w:rPr>
          <w:rFonts w:ascii="Times New Roman" w:hAnsi="Times New Roman" w:cs="Times New Roman"/>
          <w:sz w:val="28"/>
          <w:szCs w:val="28"/>
        </w:rPr>
        <w:t>О</w:t>
      </w:r>
      <w:r w:rsidR="007653FF" w:rsidRPr="002A593C">
        <w:rPr>
          <w:rFonts w:ascii="Times New Roman" w:hAnsi="Times New Roman" w:cs="Times New Roman"/>
          <w:sz w:val="28"/>
          <w:szCs w:val="28"/>
        </w:rPr>
        <w:t xml:space="preserve"> бухгалтерском учет</w:t>
      </w:r>
      <w:r w:rsidR="00120DFC">
        <w:rPr>
          <w:rFonts w:ascii="Times New Roman" w:hAnsi="Times New Roman" w:cs="Times New Roman"/>
          <w:sz w:val="28"/>
          <w:szCs w:val="28"/>
        </w:rPr>
        <w:t>е</w:t>
      </w:r>
      <w:r w:rsidR="007653FF" w:rsidRPr="002A593C">
        <w:rPr>
          <w:rFonts w:ascii="Times New Roman" w:hAnsi="Times New Roman" w:cs="Times New Roman"/>
          <w:sz w:val="28"/>
          <w:szCs w:val="28"/>
        </w:rPr>
        <w:t xml:space="preserve"> операций доверительного управления им</w:t>
      </w:r>
      <w:r w:rsidR="007653FF" w:rsidRPr="002A593C">
        <w:rPr>
          <w:rFonts w:ascii="Times New Roman" w:hAnsi="Times New Roman" w:cs="Times New Roman"/>
          <w:sz w:val="28"/>
          <w:szCs w:val="28"/>
        </w:rPr>
        <w:t>у</w:t>
      </w:r>
      <w:r w:rsidR="007653FF" w:rsidRPr="002A593C">
        <w:rPr>
          <w:rFonts w:ascii="Times New Roman" w:hAnsi="Times New Roman" w:cs="Times New Roman"/>
          <w:sz w:val="28"/>
          <w:szCs w:val="28"/>
        </w:rPr>
        <w:t xml:space="preserve">ществом в банках Республики Беларусь: постановление Совета директоров Нац. </w:t>
      </w:r>
      <w:r w:rsidR="00F71835">
        <w:rPr>
          <w:rFonts w:ascii="Times New Roman" w:hAnsi="Times New Roman" w:cs="Times New Roman"/>
          <w:sz w:val="28"/>
          <w:szCs w:val="28"/>
        </w:rPr>
        <w:t>б</w:t>
      </w:r>
      <w:r w:rsidR="007653FF" w:rsidRPr="002A593C">
        <w:rPr>
          <w:rFonts w:ascii="Times New Roman" w:hAnsi="Times New Roman" w:cs="Times New Roman"/>
          <w:sz w:val="28"/>
          <w:szCs w:val="28"/>
        </w:rPr>
        <w:t>анка</w:t>
      </w:r>
      <w:proofErr w:type="gramStart"/>
      <w:r w:rsidR="00866C47">
        <w:rPr>
          <w:rFonts w:ascii="Times New Roman" w:hAnsi="Times New Roman" w:cs="Times New Roman"/>
          <w:sz w:val="28"/>
          <w:szCs w:val="28"/>
        </w:rPr>
        <w:t xml:space="preserve"> </w:t>
      </w:r>
      <w:proofErr w:type="spellStart"/>
      <w:r w:rsidR="007653FF" w:rsidRPr="002A593C">
        <w:rPr>
          <w:rFonts w:ascii="Times New Roman" w:hAnsi="Times New Roman" w:cs="Times New Roman"/>
          <w:sz w:val="28"/>
          <w:szCs w:val="28"/>
        </w:rPr>
        <w:t>Р</w:t>
      </w:r>
      <w:proofErr w:type="gramEnd"/>
      <w:r w:rsidR="007653FF" w:rsidRPr="002A593C">
        <w:rPr>
          <w:rFonts w:ascii="Times New Roman" w:hAnsi="Times New Roman" w:cs="Times New Roman"/>
          <w:sz w:val="28"/>
          <w:szCs w:val="28"/>
        </w:rPr>
        <w:t>есп</w:t>
      </w:r>
      <w:proofErr w:type="spellEnd"/>
      <w:r w:rsidR="007653FF">
        <w:rPr>
          <w:rFonts w:ascii="Times New Roman" w:hAnsi="Times New Roman" w:cs="Times New Roman"/>
          <w:sz w:val="28"/>
          <w:szCs w:val="28"/>
        </w:rPr>
        <w:t>.</w:t>
      </w:r>
      <w:r w:rsidR="007653FF" w:rsidRPr="002A593C">
        <w:rPr>
          <w:rFonts w:ascii="Times New Roman" w:hAnsi="Times New Roman" w:cs="Times New Roman"/>
          <w:sz w:val="28"/>
          <w:szCs w:val="28"/>
        </w:rPr>
        <w:t xml:space="preserve"> Беларусь</w:t>
      </w:r>
      <w:r w:rsidR="007653FF">
        <w:rPr>
          <w:rFonts w:ascii="Times New Roman" w:hAnsi="Times New Roman" w:cs="Times New Roman"/>
          <w:sz w:val="28"/>
          <w:szCs w:val="28"/>
        </w:rPr>
        <w:t>,</w:t>
      </w:r>
      <w:r w:rsidR="007653FF" w:rsidRPr="002A593C">
        <w:rPr>
          <w:rFonts w:ascii="Times New Roman" w:hAnsi="Times New Roman" w:cs="Times New Roman"/>
          <w:sz w:val="28"/>
          <w:szCs w:val="28"/>
        </w:rPr>
        <w:t xml:space="preserve"> 5 дек. 2007 г. № 367 (с доп. и изм. от 25 мая 2010 г.</w:t>
      </w:r>
      <w:r>
        <w:rPr>
          <w:rFonts w:ascii="Times New Roman" w:hAnsi="Times New Roman" w:cs="Times New Roman"/>
          <w:sz w:val="28"/>
          <w:szCs w:val="28"/>
        </w:rPr>
        <w:t>,</w:t>
      </w:r>
      <w:r w:rsidR="007653FF" w:rsidRPr="002A593C">
        <w:rPr>
          <w:rFonts w:ascii="Times New Roman" w:hAnsi="Times New Roman" w:cs="Times New Roman"/>
          <w:sz w:val="28"/>
          <w:szCs w:val="28"/>
        </w:rPr>
        <w:t xml:space="preserve"> № 173) // </w:t>
      </w:r>
      <w:r w:rsidR="007653FF">
        <w:rPr>
          <w:rFonts w:ascii="Times New Roman" w:hAnsi="Times New Roman" w:cs="Times New Roman"/>
          <w:sz w:val="28"/>
          <w:szCs w:val="28"/>
        </w:rPr>
        <w:t xml:space="preserve">Национальный правовой интернет-портал Республики Беларусь [Электронный ресурс] / Нац. центр правовой </w:t>
      </w:r>
      <w:proofErr w:type="spellStart"/>
      <w:r w:rsidR="007653FF">
        <w:rPr>
          <w:rFonts w:ascii="Times New Roman" w:hAnsi="Times New Roman" w:cs="Times New Roman"/>
          <w:sz w:val="28"/>
          <w:szCs w:val="28"/>
        </w:rPr>
        <w:t>информ</w:t>
      </w:r>
      <w:proofErr w:type="spellEnd"/>
      <w:r w:rsidR="007653FF">
        <w:rPr>
          <w:rFonts w:ascii="Times New Roman" w:hAnsi="Times New Roman" w:cs="Times New Roman"/>
          <w:sz w:val="28"/>
          <w:szCs w:val="28"/>
        </w:rPr>
        <w:t xml:space="preserve">. </w:t>
      </w:r>
      <w:proofErr w:type="spellStart"/>
      <w:r w:rsidR="007653FF">
        <w:rPr>
          <w:rFonts w:ascii="Times New Roman" w:hAnsi="Times New Roman" w:cs="Times New Roman"/>
          <w:sz w:val="28"/>
          <w:szCs w:val="28"/>
        </w:rPr>
        <w:t>Респ</w:t>
      </w:r>
      <w:proofErr w:type="spellEnd"/>
      <w:r w:rsidR="007653FF">
        <w:rPr>
          <w:rFonts w:ascii="Times New Roman" w:hAnsi="Times New Roman" w:cs="Times New Roman"/>
          <w:sz w:val="28"/>
          <w:szCs w:val="28"/>
        </w:rPr>
        <w:t>. Бел</w:t>
      </w:r>
      <w:r w:rsidR="007653FF">
        <w:rPr>
          <w:rFonts w:ascii="Times New Roman" w:hAnsi="Times New Roman" w:cs="Times New Roman"/>
          <w:sz w:val="28"/>
          <w:szCs w:val="28"/>
        </w:rPr>
        <w:t>а</w:t>
      </w:r>
      <w:r w:rsidR="007653FF">
        <w:rPr>
          <w:rFonts w:ascii="Times New Roman" w:hAnsi="Times New Roman" w:cs="Times New Roman"/>
          <w:sz w:val="28"/>
          <w:szCs w:val="28"/>
        </w:rPr>
        <w:t xml:space="preserve">русь. – Минск, 2017. </w:t>
      </w:r>
      <w:r w:rsidR="007653FF">
        <w:rPr>
          <w:rFonts w:ascii="Times New Roman" w:hAnsi="Times New Roman" w:cs="Times New Roman"/>
          <w:sz w:val="28"/>
          <w:szCs w:val="28"/>
          <w:lang w:val="be-BY"/>
        </w:rPr>
        <w:t xml:space="preserve">– Режим доступа: http://www.pravo.by.  </w:t>
      </w:r>
    </w:p>
    <w:p w:rsidR="00D50033" w:rsidRPr="00D50033" w:rsidRDefault="00154880" w:rsidP="0050187E">
      <w:pPr>
        <w:widowControl w:val="0"/>
        <w:numPr>
          <w:ilvl w:val="0"/>
          <w:numId w:val="5"/>
        </w:numPr>
        <w:tabs>
          <w:tab w:val="left" w:pos="851"/>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0033">
        <w:rPr>
          <w:rFonts w:ascii="Times New Roman" w:eastAsia="Times New Roman" w:hAnsi="Times New Roman" w:cs="Times New Roman"/>
          <w:color w:val="auto"/>
          <w:sz w:val="28"/>
          <w:szCs w:val="28"/>
        </w:rPr>
        <w:t xml:space="preserve">Об установлении Плана счетов бухгалтерского учета в банках и </w:t>
      </w:r>
      <w:r w:rsidR="00D50033">
        <w:rPr>
          <w:rFonts w:ascii="Times New Roman" w:eastAsia="Times New Roman" w:hAnsi="Times New Roman" w:cs="Times New Roman"/>
          <w:color w:val="auto"/>
          <w:sz w:val="28"/>
          <w:szCs w:val="28"/>
        </w:rPr>
        <w:lastRenderedPageBreak/>
        <w:t>небанковских кредитно-финансовых организациях Республики Беларусь и утверждении Инструкции о порядке применения Плана счетов бухгалте</w:t>
      </w:r>
      <w:r w:rsidR="00D50033">
        <w:rPr>
          <w:rFonts w:ascii="Times New Roman" w:eastAsia="Times New Roman" w:hAnsi="Times New Roman" w:cs="Times New Roman"/>
          <w:color w:val="auto"/>
          <w:sz w:val="28"/>
          <w:szCs w:val="28"/>
        </w:rPr>
        <w:t>р</w:t>
      </w:r>
      <w:r w:rsidR="00D50033">
        <w:rPr>
          <w:rFonts w:ascii="Times New Roman" w:eastAsia="Times New Roman" w:hAnsi="Times New Roman" w:cs="Times New Roman"/>
          <w:color w:val="auto"/>
          <w:sz w:val="28"/>
          <w:szCs w:val="28"/>
        </w:rPr>
        <w:t>ского учета в банках и небанковских кредитно-финансовых организациях Республики Беларусь: п</w:t>
      </w:r>
      <w:r w:rsidR="00D50033">
        <w:rPr>
          <w:rFonts w:ascii="Times New Roman" w:hAnsi="Times New Roman" w:cs="Times New Roman"/>
          <w:sz w:val="28"/>
          <w:szCs w:val="28"/>
        </w:rPr>
        <w:t xml:space="preserve">остановление Правления Нац. </w:t>
      </w:r>
      <w:r w:rsidR="00F71835">
        <w:rPr>
          <w:rFonts w:ascii="Times New Roman" w:hAnsi="Times New Roman" w:cs="Times New Roman"/>
          <w:sz w:val="28"/>
          <w:szCs w:val="28"/>
        </w:rPr>
        <w:t>б</w:t>
      </w:r>
      <w:r w:rsidR="00D50033">
        <w:rPr>
          <w:rFonts w:ascii="Times New Roman" w:hAnsi="Times New Roman" w:cs="Times New Roman"/>
          <w:sz w:val="28"/>
          <w:szCs w:val="28"/>
        </w:rPr>
        <w:t>анка</w:t>
      </w:r>
      <w:proofErr w:type="gramStart"/>
      <w:r w:rsidR="00607ADA">
        <w:rPr>
          <w:rFonts w:ascii="Times New Roman" w:hAnsi="Times New Roman" w:cs="Times New Roman"/>
          <w:sz w:val="28"/>
          <w:szCs w:val="28"/>
        </w:rPr>
        <w:t xml:space="preserve"> </w:t>
      </w:r>
      <w:proofErr w:type="spellStart"/>
      <w:r w:rsidR="00D50033">
        <w:rPr>
          <w:rFonts w:ascii="Times New Roman" w:hAnsi="Times New Roman" w:cs="Times New Roman"/>
          <w:sz w:val="28"/>
          <w:szCs w:val="28"/>
        </w:rPr>
        <w:t>Р</w:t>
      </w:r>
      <w:proofErr w:type="gramEnd"/>
      <w:r w:rsidR="00D50033">
        <w:rPr>
          <w:rFonts w:ascii="Times New Roman" w:hAnsi="Times New Roman" w:cs="Times New Roman"/>
          <w:sz w:val="28"/>
          <w:szCs w:val="28"/>
        </w:rPr>
        <w:t>есп</w:t>
      </w:r>
      <w:proofErr w:type="spellEnd"/>
      <w:r w:rsidR="00D50033">
        <w:rPr>
          <w:rFonts w:ascii="Times New Roman" w:hAnsi="Times New Roman" w:cs="Times New Roman"/>
          <w:sz w:val="28"/>
          <w:szCs w:val="28"/>
        </w:rPr>
        <w:t>. Бел</w:t>
      </w:r>
      <w:r w:rsidR="00D50033">
        <w:rPr>
          <w:rFonts w:ascii="Times New Roman" w:hAnsi="Times New Roman" w:cs="Times New Roman"/>
          <w:sz w:val="28"/>
          <w:szCs w:val="28"/>
        </w:rPr>
        <w:t>а</w:t>
      </w:r>
      <w:r w:rsidR="00D50033">
        <w:rPr>
          <w:rFonts w:ascii="Times New Roman" w:hAnsi="Times New Roman" w:cs="Times New Roman"/>
          <w:sz w:val="28"/>
          <w:szCs w:val="28"/>
        </w:rPr>
        <w:t>русь, 29авг. 2013 г. № 506</w:t>
      </w:r>
      <w:r>
        <w:rPr>
          <w:rFonts w:ascii="Times New Roman" w:hAnsi="Times New Roman" w:cs="Times New Roman"/>
          <w:sz w:val="28"/>
          <w:szCs w:val="28"/>
        </w:rPr>
        <w:t xml:space="preserve"> </w:t>
      </w:r>
      <w:r w:rsidR="00D50033" w:rsidRPr="00915E69">
        <w:rPr>
          <w:rFonts w:ascii="Times New Roman" w:hAnsi="Times New Roman" w:cs="Times New Roman"/>
          <w:sz w:val="28"/>
          <w:szCs w:val="28"/>
        </w:rPr>
        <w:t xml:space="preserve">// </w:t>
      </w:r>
      <w:r w:rsidR="00D50033">
        <w:rPr>
          <w:rFonts w:ascii="Times New Roman" w:hAnsi="Times New Roman" w:cs="Times New Roman"/>
          <w:sz w:val="28"/>
          <w:szCs w:val="28"/>
        </w:rPr>
        <w:t>Национальный правовой интернет-портал Ре</w:t>
      </w:r>
      <w:r w:rsidR="00D50033">
        <w:rPr>
          <w:rFonts w:ascii="Times New Roman" w:hAnsi="Times New Roman" w:cs="Times New Roman"/>
          <w:sz w:val="28"/>
          <w:szCs w:val="28"/>
        </w:rPr>
        <w:t>с</w:t>
      </w:r>
      <w:r w:rsidR="00D50033">
        <w:rPr>
          <w:rFonts w:ascii="Times New Roman" w:hAnsi="Times New Roman" w:cs="Times New Roman"/>
          <w:sz w:val="28"/>
          <w:szCs w:val="28"/>
        </w:rPr>
        <w:t xml:space="preserve">публики Беларусь [Электронный ресурс] / Нац. центр правовой </w:t>
      </w:r>
      <w:proofErr w:type="spellStart"/>
      <w:r w:rsidR="00D50033">
        <w:rPr>
          <w:rFonts w:ascii="Times New Roman" w:hAnsi="Times New Roman" w:cs="Times New Roman"/>
          <w:sz w:val="28"/>
          <w:szCs w:val="28"/>
        </w:rPr>
        <w:t>информ</w:t>
      </w:r>
      <w:proofErr w:type="spellEnd"/>
      <w:r w:rsidR="00D50033">
        <w:rPr>
          <w:rFonts w:ascii="Times New Roman" w:hAnsi="Times New Roman" w:cs="Times New Roman"/>
          <w:sz w:val="28"/>
          <w:szCs w:val="28"/>
        </w:rPr>
        <w:t xml:space="preserve">. </w:t>
      </w:r>
      <w:proofErr w:type="spellStart"/>
      <w:r w:rsidR="00D50033">
        <w:rPr>
          <w:rFonts w:ascii="Times New Roman" w:hAnsi="Times New Roman" w:cs="Times New Roman"/>
          <w:sz w:val="28"/>
          <w:szCs w:val="28"/>
        </w:rPr>
        <w:t>Респ</w:t>
      </w:r>
      <w:proofErr w:type="spellEnd"/>
      <w:r w:rsidR="00D50033">
        <w:rPr>
          <w:rFonts w:ascii="Times New Roman" w:hAnsi="Times New Roman" w:cs="Times New Roman"/>
          <w:sz w:val="28"/>
          <w:szCs w:val="28"/>
        </w:rPr>
        <w:t xml:space="preserve">. Беларусь. – Минск, 2017. </w:t>
      </w:r>
      <w:r w:rsidR="00D50033">
        <w:rPr>
          <w:rFonts w:ascii="Times New Roman" w:hAnsi="Times New Roman" w:cs="Times New Roman"/>
          <w:sz w:val="28"/>
          <w:szCs w:val="28"/>
          <w:lang w:val="be-BY"/>
        </w:rPr>
        <w:t>– Режим доступа: ht</w:t>
      </w:r>
      <w:r>
        <w:rPr>
          <w:rFonts w:ascii="Times New Roman" w:hAnsi="Times New Roman" w:cs="Times New Roman"/>
          <w:sz w:val="28"/>
          <w:szCs w:val="28"/>
          <w:lang w:val="be-BY"/>
        </w:rPr>
        <w:t xml:space="preserve">tp://www.pravo.by.  </w:t>
      </w:r>
    </w:p>
    <w:p w:rsidR="00D50033" w:rsidRPr="005E65F9" w:rsidRDefault="00FE1DF1" w:rsidP="0050187E">
      <w:pPr>
        <w:widowControl w:val="0"/>
        <w:tabs>
          <w:tab w:val="left" w:pos="851"/>
          <w:tab w:val="left" w:pos="1134"/>
        </w:tabs>
        <w:ind w:firstLine="709"/>
        <w:jc w:val="both"/>
        <w:rPr>
          <w:rFonts w:ascii="Times New Roman" w:hAnsi="Times New Roman"/>
          <w:sz w:val="28"/>
          <w:szCs w:val="28"/>
        </w:rPr>
      </w:pPr>
      <w:r>
        <w:rPr>
          <w:rFonts w:ascii="Times New Roman" w:hAnsi="Times New Roman" w:cs="Times New Roman"/>
          <w:sz w:val="28"/>
          <w:szCs w:val="28"/>
        </w:rPr>
        <w:t>10</w:t>
      </w:r>
      <w:r w:rsidR="00607ADA">
        <w:rPr>
          <w:rFonts w:ascii="Times New Roman" w:hAnsi="Times New Roman" w:cs="Times New Roman"/>
          <w:sz w:val="28"/>
          <w:szCs w:val="28"/>
        </w:rPr>
        <w:t xml:space="preserve"> </w:t>
      </w:r>
      <w:proofErr w:type="spellStart"/>
      <w:r w:rsidR="00D50033" w:rsidRPr="00877F55">
        <w:rPr>
          <w:rFonts w:ascii="Times New Roman" w:hAnsi="Times New Roman"/>
          <w:b/>
          <w:sz w:val="28"/>
          <w:szCs w:val="28"/>
        </w:rPr>
        <w:t>Шестак</w:t>
      </w:r>
      <w:proofErr w:type="spellEnd"/>
      <w:r w:rsidR="00D50033" w:rsidRPr="00877F55">
        <w:rPr>
          <w:rFonts w:ascii="Times New Roman" w:hAnsi="Times New Roman"/>
          <w:b/>
          <w:sz w:val="28"/>
          <w:szCs w:val="28"/>
        </w:rPr>
        <w:t>, О.Н.</w:t>
      </w:r>
      <w:r w:rsidR="00D50033" w:rsidRPr="00D50033">
        <w:rPr>
          <w:rFonts w:ascii="Times New Roman" w:hAnsi="Times New Roman"/>
          <w:sz w:val="28"/>
          <w:szCs w:val="28"/>
        </w:rPr>
        <w:t> </w:t>
      </w:r>
      <w:r w:rsidR="00D50033" w:rsidRPr="00D50033">
        <w:rPr>
          <w:rFonts w:ascii="Times New Roman" w:hAnsi="Times New Roman"/>
          <w:bCs/>
          <w:sz w:val="28"/>
          <w:szCs w:val="28"/>
        </w:rPr>
        <w:t>Бухгалтерский учет в банках</w:t>
      </w:r>
      <w:r w:rsidR="00D50033" w:rsidRPr="00D50033">
        <w:rPr>
          <w:rFonts w:ascii="Times New Roman" w:hAnsi="Times New Roman"/>
          <w:sz w:val="28"/>
          <w:szCs w:val="28"/>
        </w:rPr>
        <w:t> </w:t>
      </w:r>
      <w:r w:rsidR="00D50033" w:rsidRPr="00607ADA">
        <w:rPr>
          <w:rFonts w:ascii="Times New Roman" w:hAnsi="Times New Roman"/>
          <w:sz w:val="28"/>
          <w:szCs w:val="28"/>
        </w:rPr>
        <w:t>[Электронный р</w:t>
      </w:r>
      <w:r w:rsidR="00D50033" w:rsidRPr="00607ADA">
        <w:rPr>
          <w:rFonts w:ascii="Times New Roman" w:hAnsi="Times New Roman"/>
          <w:sz w:val="28"/>
          <w:szCs w:val="28"/>
        </w:rPr>
        <w:t>е</w:t>
      </w:r>
      <w:r w:rsidR="00D50033" w:rsidRPr="00607ADA">
        <w:rPr>
          <w:rFonts w:ascii="Times New Roman" w:hAnsi="Times New Roman"/>
          <w:sz w:val="28"/>
          <w:szCs w:val="28"/>
        </w:rPr>
        <w:t xml:space="preserve">сурс]: </w:t>
      </w:r>
      <w:proofErr w:type="spellStart"/>
      <w:r w:rsidR="00D50033" w:rsidRPr="00607ADA">
        <w:rPr>
          <w:rFonts w:ascii="Times New Roman" w:hAnsi="Times New Roman"/>
          <w:sz w:val="28"/>
          <w:szCs w:val="28"/>
        </w:rPr>
        <w:t>учеб</w:t>
      </w:r>
      <w:proofErr w:type="gramStart"/>
      <w:r w:rsidR="00D50033" w:rsidRPr="00607ADA">
        <w:rPr>
          <w:rFonts w:ascii="Times New Roman" w:hAnsi="Times New Roman"/>
          <w:sz w:val="28"/>
          <w:szCs w:val="28"/>
        </w:rPr>
        <w:t>.п</w:t>
      </w:r>
      <w:proofErr w:type="gramEnd"/>
      <w:r w:rsidR="00D50033" w:rsidRPr="00607ADA">
        <w:rPr>
          <w:rFonts w:ascii="Times New Roman" w:hAnsi="Times New Roman"/>
          <w:sz w:val="28"/>
          <w:szCs w:val="28"/>
        </w:rPr>
        <w:t>особие</w:t>
      </w:r>
      <w:proofErr w:type="spellEnd"/>
      <w:r w:rsidR="00D50033" w:rsidRPr="00607ADA">
        <w:rPr>
          <w:rFonts w:ascii="Times New Roman" w:hAnsi="Times New Roman"/>
          <w:sz w:val="28"/>
          <w:szCs w:val="28"/>
        </w:rPr>
        <w:t xml:space="preserve"> / О.Н. </w:t>
      </w:r>
      <w:proofErr w:type="spellStart"/>
      <w:r w:rsidR="00D50033" w:rsidRPr="00607ADA">
        <w:rPr>
          <w:rFonts w:ascii="Times New Roman" w:hAnsi="Times New Roman"/>
          <w:sz w:val="28"/>
          <w:szCs w:val="28"/>
        </w:rPr>
        <w:t>Шестак</w:t>
      </w:r>
      <w:proofErr w:type="spellEnd"/>
      <w:r w:rsidR="00D50033" w:rsidRPr="00607ADA">
        <w:rPr>
          <w:rFonts w:ascii="Times New Roman" w:hAnsi="Times New Roman"/>
          <w:sz w:val="28"/>
          <w:szCs w:val="28"/>
        </w:rPr>
        <w:t xml:space="preserve">, Л.П. </w:t>
      </w:r>
      <w:proofErr w:type="spellStart"/>
      <w:r w:rsidR="00D50033" w:rsidRPr="00607ADA">
        <w:rPr>
          <w:rFonts w:ascii="Times New Roman" w:hAnsi="Times New Roman"/>
          <w:sz w:val="28"/>
          <w:szCs w:val="28"/>
        </w:rPr>
        <w:t>Бабаш</w:t>
      </w:r>
      <w:proofErr w:type="spellEnd"/>
      <w:r w:rsidR="00D50033" w:rsidRPr="00607ADA">
        <w:rPr>
          <w:rFonts w:ascii="Times New Roman" w:hAnsi="Times New Roman"/>
          <w:sz w:val="28"/>
          <w:szCs w:val="28"/>
        </w:rPr>
        <w:t>, Л.П. Лев</w:t>
      </w:r>
      <w:r w:rsidR="00D50033" w:rsidRPr="00D50033">
        <w:rPr>
          <w:rFonts w:ascii="Times New Roman" w:hAnsi="Times New Roman"/>
          <w:sz w:val="28"/>
          <w:szCs w:val="28"/>
        </w:rPr>
        <w:t xml:space="preserve">ченко. – 2-е изд., </w:t>
      </w:r>
      <w:proofErr w:type="spellStart"/>
      <w:r w:rsidR="00D50033" w:rsidRPr="00D50033">
        <w:rPr>
          <w:rFonts w:ascii="Times New Roman" w:hAnsi="Times New Roman"/>
          <w:sz w:val="28"/>
          <w:szCs w:val="28"/>
        </w:rPr>
        <w:t>испр</w:t>
      </w:r>
      <w:proofErr w:type="spellEnd"/>
      <w:r w:rsidR="00D50033" w:rsidRPr="00D50033">
        <w:rPr>
          <w:rFonts w:ascii="Times New Roman" w:hAnsi="Times New Roman"/>
          <w:sz w:val="28"/>
          <w:szCs w:val="28"/>
        </w:rPr>
        <w:t xml:space="preserve">. – Минск: </w:t>
      </w:r>
      <w:proofErr w:type="spellStart"/>
      <w:r w:rsidR="00D50033" w:rsidRPr="00D50033">
        <w:rPr>
          <w:rFonts w:ascii="Times New Roman" w:hAnsi="Times New Roman"/>
          <w:sz w:val="28"/>
          <w:szCs w:val="28"/>
        </w:rPr>
        <w:t>Выш</w:t>
      </w:r>
      <w:proofErr w:type="spellEnd"/>
      <w:r w:rsidR="00D50033" w:rsidRPr="00D50033">
        <w:rPr>
          <w:rFonts w:ascii="Times New Roman" w:hAnsi="Times New Roman"/>
          <w:sz w:val="28"/>
          <w:szCs w:val="28"/>
        </w:rPr>
        <w:t xml:space="preserve">. </w:t>
      </w:r>
      <w:proofErr w:type="spellStart"/>
      <w:r w:rsidR="00D50033" w:rsidRPr="00D50033">
        <w:rPr>
          <w:rFonts w:ascii="Times New Roman" w:hAnsi="Times New Roman"/>
          <w:sz w:val="28"/>
          <w:szCs w:val="28"/>
        </w:rPr>
        <w:t>шк</w:t>
      </w:r>
      <w:proofErr w:type="spellEnd"/>
      <w:r w:rsidR="00D50033" w:rsidRPr="00D50033">
        <w:rPr>
          <w:rFonts w:ascii="Times New Roman" w:hAnsi="Times New Roman"/>
          <w:sz w:val="28"/>
          <w:szCs w:val="28"/>
        </w:rPr>
        <w:t>., 2013. – 528 с.</w:t>
      </w:r>
      <w:r w:rsidR="005E65F9">
        <w:rPr>
          <w:rFonts w:ascii="Times New Roman" w:hAnsi="Times New Roman"/>
          <w:sz w:val="28"/>
          <w:szCs w:val="28"/>
        </w:rPr>
        <w:t xml:space="preserve"> – </w:t>
      </w:r>
      <w:r w:rsidR="005E65F9">
        <w:rPr>
          <w:rFonts w:ascii="Times New Roman" w:hAnsi="Times New Roman"/>
          <w:sz w:val="28"/>
          <w:szCs w:val="28"/>
          <w:lang w:val="en-US"/>
        </w:rPr>
        <w:t>CD</w:t>
      </w:r>
      <w:r w:rsidR="005E65F9">
        <w:rPr>
          <w:rFonts w:ascii="Times New Roman" w:hAnsi="Times New Roman"/>
          <w:sz w:val="28"/>
          <w:szCs w:val="28"/>
        </w:rPr>
        <w:t>-</w:t>
      </w:r>
      <w:r w:rsidR="005E65F9">
        <w:rPr>
          <w:rFonts w:ascii="Times New Roman" w:hAnsi="Times New Roman"/>
          <w:sz w:val="28"/>
          <w:szCs w:val="28"/>
          <w:lang w:val="en-US"/>
        </w:rPr>
        <w:t>R</w:t>
      </w:r>
      <w:r w:rsidR="005E65F9">
        <w:rPr>
          <w:rFonts w:ascii="Times New Roman" w:hAnsi="Times New Roman"/>
          <w:sz w:val="28"/>
          <w:szCs w:val="28"/>
        </w:rPr>
        <w:t>.</w:t>
      </w:r>
    </w:p>
    <w:sectPr w:rsidR="00D50033" w:rsidRPr="005E65F9" w:rsidSect="0013474F">
      <w:headerReference w:type="default" r:id="rId9"/>
      <w:pgSz w:w="11906" w:h="16838"/>
      <w:pgMar w:top="1418" w:right="1418" w:bottom="1418" w:left="1418" w:header="709" w:footer="82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1AA" w:rsidRDefault="006871AA" w:rsidP="001B4792">
      <w:r>
        <w:separator/>
      </w:r>
    </w:p>
  </w:endnote>
  <w:endnote w:type="continuationSeparator" w:id="0">
    <w:p w:rsidR="006871AA" w:rsidRDefault="006871AA" w:rsidP="001B4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1AA" w:rsidRDefault="006871AA" w:rsidP="001B4792">
      <w:r>
        <w:separator/>
      </w:r>
    </w:p>
  </w:footnote>
  <w:footnote w:type="continuationSeparator" w:id="0">
    <w:p w:rsidR="006871AA" w:rsidRDefault="006871AA" w:rsidP="001B4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72250"/>
      <w:docPartObj>
        <w:docPartGallery w:val="Page Numbers (Top of Page)"/>
        <w:docPartUnique/>
      </w:docPartObj>
    </w:sdtPr>
    <w:sdtEndPr>
      <w:rPr>
        <w:rFonts w:ascii="Times New Roman" w:hAnsi="Times New Roman" w:cs="Times New Roman"/>
      </w:rPr>
    </w:sdtEndPr>
    <w:sdtContent>
      <w:p w:rsidR="0050187E" w:rsidRPr="001E7B9C" w:rsidRDefault="0050187E">
        <w:pPr>
          <w:pStyle w:val="af0"/>
          <w:jc w:val="center"/>
          <w:rPr>
            <w:rFonts w:ascii="Times New Roman" w:hAnsi="Times New Roman" w:cs="Times New Roman"/>
          </w:rPr>
        </w:pPr>
        <w:r w:rsidRPr="001E7B9C">
          <w:rPr>
            <w:rFonts w:ascii="Times New Roman" w:hAnsi="Times New Roman" w:cs="Times New Roman"/>
          </w:rPr>
          <w:fldChar w:fldCharType="begin"/>
        </w:r>
        <w:r w:rsidRPr="001E7B9C">
          <w:rPr>
            <w:rFonts w:ascii="Times New Roman" w:hAnsi="Times New Roman" w:cs="Times New Roman"/>
          </w:rPr>
          <w:instrText>PAGE   \* MERGEFORMAT</w:instrText>
        </w:r>
        <w:r w:rsidRPr="001E7B9C">
          <w:rPr>
            <w:rFonts w:ascii="Times New Roman" w:hAnsi="Times New Roman" w:cs="Times New Roman"/>
          </w:rPr>
          <w:fldChar w:fldCharType="separate"/>
        </w:r>
        <w:r w:rsidR="00E9748F">
          <w:rPr>
            <w:rFonts w:ascii="Times New Roman" w:hAnsi="Times New Roman" w:cs="Times New Roman"/>
            <w:noProof/>
          </w:rPr>
          <w:t>2</w:t>
        </w:r>
        <w:r w:rsidRPr="001E7B9C">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7FAF"/>
    <w:multiLevelType w:val="hybridMultilevel"/>
    <w:tmpl w:val="5DF0345A"/>
    <w:lvl w:ilvl="0" w:tplc="A4BC6B24">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
    <w:nsid w:val="0E174010"/>
    <w:multiLevelType w:val="hybridMultilevel"/>
    <w:tmpl w:val="CE6C7F06"/>
    <w:lvl w:ilvl="0" w:tplc="7F7079B6">
      <w:start w:val="1"/>
      <w:numFmt w:val="bullet"/>
      <w:lvlText w:val="-"/>
      <w:lvlJc w:val="left"/>
      <w:pPr>
        <w:ind w:left="720" w:hanging="360"/>
      </w:pPr>
      <w:rPr>
        <w:rFonts w:ascii="Times New Roman" w:hAnsi="Times New Roman" w:cs="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E64EDF"/>
    <w:multiLevelType w:val="hybridMultilevel"/>
    <w:tmpl w:val="802EE61A"/>
    <w:lvl w:ilvl="0" w:tplc="1DF0F5C8">
      <w:start w:val="1"/>
      <w:numFmt w:val="decimal"/>
      <w:lvlText w:val="%1"/>
      <w:lvlJc w:val="left"/>
      <w:pPr>
        <w:ind w:left="928" w:hanging="360"/>
      </w:pPr>
      <w:rPr>
        <w:rFonts w:hint="default"/>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4C52B8F"/>
    <w:multiLevelType w:val="hybridMultilevel"/>
    <w:tmpl w:val="6ED2F88E"/>
    <w:lvl w:ilvl="0" w:tplc="C3202CEA">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8C7F08"/>
    <w:multiLevelType w:val="hybridMultilevel"/>
    <w:tmpl w:val="76506E50"/>
    <w:lvl w:ilvl="0" w:tplc="806E683E">
      <w:start w:val="1"/>
      <w:numFmt w:val="bullet"/>
      <w:lvlText w:val="-"/>
      <w:lvlJc w:val="left"/>
      <w:pPr>
        <w:tabs>
          <w:tab w:val="num" w:pos="567"/>
        </w:tabs>
        <w:ind w:left="567"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174E2B"/>
    <w:multiLevelType w:val="hybridMultilevel"/>
    <w:tmpl w:val="991C7286"/>
    <w:lvl w:ilvl="0" w:tplc="17EE535E">
      <w:start w:val="3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751C0497"/>
    <w:multiLevelType w:val="singleLevel"/>
    <w:tmpl w:val="8306E466"/>
    <w:lvl w:ilvl="0">
      <w:start w:val="1"/>
      <w:numFmt w:val="bullet"/>
      <w:lvlText w:val="-"/>
      <w:lvlJc w:val="left"/>
      <w:pPr>
        <w:ind w:left="720" w:hanging="360"/>
      </w:pPr>
      <w:rPr>
        <w:rFonts w:ascii="Times New Roman" w:hAnsi="Times New Roman" w:cs="Times New Roman" w:hint="default"/>
        <w:sz w:val="24"/>
        <w:szCs w:val="24"/>
      </w:rPr>
    </w:lvl>
  </w:abstractNum>
  <w:abstractNum w:abstractNumId="7">
    <w:nsid w:val="77A9669A"/>
    <w:multiLevelType w:val="hybridMultilevel"/>
    <w:tmpl w:val="DF86B8E8"/>
    <w:lvl w:ilvl="0" w:tplc="A4BC6B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
  </w:num>
  <w:num w:numId="3">
    <w:abstractNumId w:val="4"/>
  </w:num>
  <w:num w:numId="4">
    <w:abstractNumId w:val="7"/>
  </w:num>
  <w:num w:numId="5">
    <w:abstractNumId w:val="2"/>
  </w:num>
  <w:num w:numId="6">
    <w:abstractNumId w:val="0"/>
  </w:num>
  <w:num w:numId="7">
    <w:abstractNumId w:val="3"/>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3308B"/>
    <w:rsid w:val="00001D3B"/>
    <w:rsid w:val="0000214E"/>
    <w:rsid w:val="0000557C"/>
    <w:rsid w:val="000073CA"/>
    <w:rsid w:val="00010F54"/>
    <w:rsid w:val="00015818"/>
    <w:rsid w:val="00016924"/>
    <w:rsid w:val="000201B5"/>
    <w:rsid w:val="0002763A"/>
    <w:rsid w:val="0003308B"/>
    <w:rsid w:val="0003627E"/>
    <w:rsid w:val="0003779A"/>
    <w:rsid w:val="00044D86"/>
    <w:rsid w:val="000508A2"/>
    <w:rsid w:val="0005611C"/>
    <w:rsid w:val="000574AA"/>
    <w:rsid w:val="000665B1"/>
    <w:rsid w:val="000722E5"/>
    <w:rsid w:val="000865E6"/>
    <w:rsid w:val="000A1AC7"/>
    <w:rsid w:val="000A3766"/>
    <w:rsid w:val="000A4538"/>
    <w:rsid w:val="000B2A4C"/>
    <w:rsid w:val="000B6FC0"/>
    <w:rsid w:val="000B7CB3"/>
    <w:rsid w:val="000C02A0"/>
    <w:rsid w:val="000C3F40"/>
    <w:rsid w:val="000C6251"/>
    <w:rsid w:val="000D0A7B"/>
    <w:rsid w:val="000D78AA"/>
    <w:rsid w:val="000F33C7"/>
    <w:rsid w:val="000F6683"/>
    <w:rsid w:val="000F76B7"/>
    <w:rsid w:val="001051C6"/>
    <w:rsid w:val="00120DFC"/>
    <w:rsid w:val="0012554C"/>
    <w:rsid w:val="0013474F"/>
    <w:rsid w:val="00136C46"/>
    <w:rsid w:val="00136CEF"/>
    <w:rsid w:val="00144354"/>
    <w:rsid w:val="00150601"/>
    <w:rsid w:val="00150F42"/>
    <w:rsid w:val="00151D94"/>
    <w:rsid w:val="00154880"/>
    <w:rsid w:val="0017077E"/>
    <w:rsid w:val="00172E54"/>
    <w:rsid w:val="00195769"/>
    <w:rsid w:val="001A34A5"/>
    <w:rsid w:val="001A6081"/>
    <w:rsid w:val="001B3721"/>
    <w:rsid w:val="001B4792"/>
    <w:rsid w:val="001B47F9"/>
    <w:rsid w:val="001B6979"/>
    <w:rsid w:val="001B6BB8"/>
    <w:rsid w:val="001C4C69"/>
    <w:rsid w:val="001C511C"/>
    <w:rsid w:val="001C66BB"/>
    <w:rsid w:val="001D13A5"/>
    <w:rsid w:val="001E7B9C"/>
    <w:rsid w:val="001F12C9"/>
    <w:rsid w:val="001F1AE0"/>
    <w:rsid w:val="00201B89"/>
    <w:rsid w:val="00205A46"/>
    <w:rsid w:val="00227249"/>
    <w:rsid w:val="002316EE"/>
    <w:rsid w:val="00241B7C"/>
    <w:rsid w:val="00245901"/>
    <w:rsid w:val="00246B9D"/>
    <w:rsid w:val="00250C14"/>
    <w:rsid w:val="00252676"/>
    <w:rsid w:val="0025275D"/>
    <w:rsid w:val="00252E7C"/>
    <w:rsid w:val="00284809"/>
    <w:rsid w:val="00295051"/>
    <w:rsid w:val="002A2473"/>
    <w:rsid w:val="002A4661"/>
    <w:rsid w:val="002B117E"/>
    <w:rsid w:val="002B1A12"/>
    <w:rsid w:val="002B3B95"/>
    <w:rsid w:val="002B7E13"/>
    <w:rsid w:val="002C26C0"/>
    <w:rsid w:val="002C33E1"/>
    <w:rsid w:val="002C3D4A"/>
    <w:rsid w:val="002C436A"/>
    <w:rsid w:val="002C5DF5"/>
    <w:rsid w:val="002D4141"/>
    <w:rsid w:val="002D5F68"/>
    <w:rsid w:val="002D6C08"/>
    <w:rsid w:val="002E720C"/>
    <w:rsid w:val="002F189E"/>
    <w:rsid w:val="002F4C95"/>
    <w:rsid w:val="002F58A9"/>
    <w:rsid w:val="002F7716"/>
    <w:rsid w:val="00301396"/>
    <w:rsid w:val="003017EF"/>
    <w:rsid w:val="0030507B"/>
    <w:rsid w:val="00307336"/>
    <w:rsid w:val="0032505B"/>
    <w:rsid w:val="0033496E"/>
    <w:rsid w:val="003369CA"/>
    <w:rsid w:val="00346E19"/>
    <w:rsid w:val="00367AE0"/>
    <w:rsid w:val="00371F7D"/>
    <w:rsid w:val="0037503D"/>
    <w:rsid w:val="00391411"/>
    <w:rsid w:val="00394E48"/>
    <w:rsid w:val="00396545"/>
    <w:rsid w:val="003A4AB4"/>
    <w:rsid w:val="003A7961"/>
    <w:rsid w:val="003B3847"/>
    <w:rsid w:val="003B39B4"/>
    <w:rsid w:val="003C77C2"/>
    <w:rsid w:val="003D0D5E"/>
    <w:rsid w:val="003D726A"/>
    <w:rsid w:val="003F053D"/>
    <w:rsid w:val="00421756"/>
    <w:rsid w:val="00431C55"/>
    <w:rsid w:val="00452891"/>
    <w:rsid w:val="004607EE"/>
    <w:rsid w:val="00465C96"/>
    <w:rsid w:val="0048082F"/>
    <w:rsid w:val="00481BA3"/>
    <w:rsid w:val="00487D7B"/>
    <w:rsid w:val="00490B1B"/>
    <w:rsid w:val="004A1214"/>
    <w:rsid w:val="004B6102"/>
    <w:rsid w:val="004B6DF0"/>
    <w:rsid w:val="004E5B94"/>
    <w:rsid w:val="00500C75"/>
    <w:rsid w:val="0050187E"/>
    <w:rsid w:val="00506311"/>
    <w:rsid w:val="00513315"/>
    <w:rsid w:val="00525519"/>
    <w:rsid w:val="00533CE3"/>
    <w:rsid w:val="005368BC"/>
    <w:rsid w:val="00542D14"/>
    <w:rsid w:val="005517DF"/>
    <w:rsid w:val="00554C98"/>
    <w:rsid w:val="00587723"/>
    <w:rsid w:val="00592801"/>
    <w:rsid w:val="0059450C"/>
    <w:rsid w:val="005A2D28"/>
    <w:rsid w:val="005A4769"/>
    <w:rsid w:val="005C5859"/>
    <w:rsid w:val="005D4649"/>
    <w:rsid w:val="005D67CD"/>
    <w:rsid w:val="005E0560"/>
    <w:rsid w:val="005E399A"/>
    <w:rsid w:val="005E65F9"/>
    <w:rsid w:val="005F20FA"/>
    <w:rsid w:val="005F5642"/>
    <w:rsid w:val="005F711D"/>
    <w:rsid w:val="00605577"/>
    <w:rsid w:val="0060567F"/>
    <w:rsid w:val="00607ADA"/>
    <w:rsid w:val="006217B8"/>
    <w:rsid w:val="00621A48"/>
    <w:rsid w:val="00636492"/>
    <w:rsid w:val="00640D00"/>
    <w:rsid w:val="00644926"/>
    <w:rsid w:val="00656A88"/>
    <w:rsid w:val="0066250A"/>
    <w:rsid w:val="006871AA"/>
    <w:rsid w:val="006872FB"/>
    <w:rsid w:val="0069279C"/>
    <w:rsid w:val="006A0011"/>
    <w:rsid w:val="006A067F"/>
    <w:rsid w:val="006A221B"/>
    <w:rsid w:val="006A4526"/>
    <w:rsid w:val="006B08AE"/>
    <w:rsid w:val="006C5961"/>
    <w:rsid w:val="006D0986"/>
    <w:rsid w:val="006D0A46"/>
    <w:rsid w:val="006D103A"/>
    <w:rsid w:val="006D265E"/>
    <w:rsid w:val="006D6922"/>
    <w:rsid w:val="006D6A83"/>
    <w:rsid w:val="006E0AFC"/>
    <w:rsid w:val="006E0D27"/>
    <w:rsid w:val="006E65F2"/>
    <w:rsid w:val="006F1C1C"/>
    <w:rsid w:val="006F6A16"/>
    <w:rsid w:val="007024CD"/>
    <w:rsid w:val="00710263"/>
    <w:rsid w:val="007107C6"/>
    <w:rsid w:val="0071111C"/>
    <w:rsid w:val="00717F50"/>
    <w:rsid w:val="00721C35"/>
    <w:rsid w:val="00722F28"/>
    <w:rsid w:val="0073141E"/>
    <w:rsid w:val="007320ED"/>
    <w:rsid w:val="00743D59"/>
    <w:rsid w:val="0075493B"/>
    <w:rsid w:val="00754B75"/>
    <w:rsid w:val="007557CB"/>
    <w:rsid w:val="007579E2"/>
    <w:rsid w:val="007653FF"/>
    <w:rsid w:val="00766501"/>
    <w:rsid w:val="00773DFC"/>
    <w:rsid w:val="0078462A"/>
    <w:rsid w:val="00786AC8"/>
    <w:rsid w:val="0078726A"/>
    <w:rsid w:val="00795196"/>
    <w:rsid w:val="007A02F3"/>
    <w:rsid w:val="007A6A83"/>
    <w:rsid w:val="007A7AC3"/>
    <w:rsid w:val="007B3DD6"/>
    <w:rsid w:val="007B4E67"/>
    <w:rsid w:val="007B52CF"/>
    <w:rsid w:val="007C5B61"/>
    <w:rsid w:val="007C641D"/>
    <w:rsid w:val="007D25EA"/>
    <w:rsid w:val="007D504A"/>
    <w:rsid w:val="007D7C23"/>
    <w:rsid w:val="007D7CCA"/>
    <w:rsid w:val="007E083B"/>
    <w:rsid w:val="007F34D4"/>
    <w:rsid w:val="007F7944"/>
    <w:rsid w:val="00805E42"/>
    <w:rsid w:val="00813DF7"/>
    <w:rsid w:val="008169C7"/>
    <w:rsid w:val="008203A2"/>
    <w:rsid w:val="00821988"/>
    <w:rsid w:val="008352F0"/>
    <w:rsid w:val="00847F35"/>
    <w:rsid w:val="00865BDD"/>
    <w:rsid w:val="00866C47"/>
    <w:rsid w:val="00866FC3"/>
    <w:rsid w:val="00877F55"/>
    <w:rsid w:val="00880C7F"/>
    <w:rsid w:val="00892E59"/>
    <w:rsid w:val="008951CD"/>
    <w:rsid w:val="008964E5"/>
    <w:rsid w:val="008A0254"/>
    <w:rsid w:val="008B1AE7"/>
    <w:rsid w:val="008D44FA"/>
    <w:rsid w:val="009025D0"/>
    <w:rsid w:val="00902A33"/>
    <w:rsid w:val="00902FC1"/>
    <w:rsid w:val="00904574"/>
    <w:rsid w:val="00905CF8"/>
    <w:rsid w:val="0090638C"/>
    <w:rsid w:val="00913004"/>
    <w:rsid w:val="0092299C"/>
    <w:rsid w:val="00924767"/>
    <w:rsid w:val="00936B04"/>
    <w:rsid w:val="00942613"/>
    <w:rsid w:val="00953ED9"/>
    <w:rsid w:val="009614BE"/>
    <w:rsid w:val="009772A8"/>
    <w:rsid w:val="009A052E"/>
    <w:rsid w:val="009B7C58"/>
    <w:rsid w:val="009C0D09"/>
    <w:rsid w:val="009C3ED5"/>
    <w:rsid w:val="009D2119"/>
    <w:rsid w:val="009D6969"/>
    <w:rsid w:val="009E098E"/>
    <w:rsid w:val="009E64D4"/>
    <w:rsid w:val="009F2996"/>
    <w:rsid w:val="00A1250E"/>
    <w:rsid w:val="00A13414"/>
    <w:rsid w:val="00A14231"/>
    <w:rsid w:val="00A33885"/>
    <w:rsid w:val="00A438F1"/>
    <w:rsid w:val="00A54560"/>
    <w:rsid w:val="00A56920"/>
    <w:rsid w:val="00A63E69"/>
    <w:rsid w:val="00A71CF2"/>
    <w:rsid w:val="00A846EA"/>
    <w:rsid w:val="00A9402C"/>
    <w:rsid w:val="00A9581B"/>
    <w:rsid w:val="00A965CB"/>
    <w:rsid w:val="00AA25B4"/>
    <w:rsid w:val="00AB3C33"/>
    <w:rsid w:val="00AB6745"/>
    <w:rsid w:val="00AC02CA"/>
    <w:rsid w:val="00AD2579"/>
    <w:rsid w:val="00AD388B"/>
    <w:rsid w:val="00AD6D0E"/>
    <w:rsid w:val="00AD7C28"/>
    <w:rsid w:val="00AF1129"/>
    <w:rsid w:val="00AF2B91"/>
    <w:rsid w:val="00AF54BB"/>
    <w:rsid w:val="00AF6E3D"/>
    <w:rsid w:val="00B127BF"/>
    <w:rsid w:val="00B213C0"/>
    <w:rsid w:val="00B335E8"/>
    <w:rsid w:val="00B355B3"/>
    <w:rsid w:val="00B406D0"/>
    <w:rsid w:val="00B54571"/>
    <w:rsid w:val="00B56C2D"/>
    <w:rsid w:val="00B62A71"/>
    <w:rsid w:val="00B76A55"/>
    <w:rsid w:val="00B904C6"/>
    <w:rsid w:val="00B95447"/>
    <w:rsid w:val="00B95C7A"/>
    <w:rsid w:val="00B96ABD"/>
    <w:rsid w:val="00BA3C36"/>
    <w:rsid w:val="00BA4E7E"/>
    <w:rsid w:val="00BA6202"/>
    <w:rsid w:val="00BB1AD8"/>
    <w:rsid w:val="00BB31FE"/>
    <w:rsid w:val="00BB5DF6"/>
    <w:rsid w:val="00BC2315"/>
    <w:rsid w:val="00BD060F"/>
    <w:rsid w:val="00BE3915"/>
    <w:rsid w:val="00BE5601"/>
    <w:rsid w:val="00BF012E"/>
    <w:rsid w:val="00C02FF8"/>
    <w:rsid w:val="00C06A91"/>
    <w:rsid w:val="00C10CD8"/>
    <w:rsid w:val="00C15D11"/>
    <w:rsid w:val="00C17931"/>
    <w:rsid w:val="00C50E23"/>
    <w:rsid w:val="00C61987"/>
    <w:rsid w:val="00C7018A"/>
    <w:rsid w:val="00C713D3"/>
    <w:rsid w:val="00C7328B"/>
    <w:rsid w:val="00C74C8F"/>
    <w:rsid w:val="00C86AC7"/>
    <w:rsid w:val="00CA5062"/>
    <w:rsid w:val="00CB0088"/>
    <w:rsid w:val="00CB35C3"/>
    <w:rsid w:val="00CC2694"/>
    <w:rsid w:val="00CD283F"/>
    <w:rsid w:val="00CE00D6"/>
    <w:rsid w:val="00CE6567"/>
    <w:rsid w:val="00CF6C0C"/>
    <w:rsid w:val="00D07207"/>
    <w:rsid w:val="00D13099"/>
    <w:rsid w:val="00D136FC"/>
    <w:rsid w:val="00D13CC9"/>
    <w:rsid w:val="00D3128D"/>
    <w:rsid w:val="00D400DA"/>
    <w:rsid w:val="00D50033"/>
    <w:rsid w:val="00D51AEF"/>
    <w:rsid w:val="00D60E47"/>
    <w:rsid w:val="00D62473"/>
    <w:rsid w:val="00D6439E"/>
    <w:rsid w:val="00D67CC4"/>
    <w:rsid w:val="00D70A64"/>
    <w:rsid w:val="00D75FB3"/>
    <w:rsid w:val="00D76BF2"/>
    <w:rsid w:val="00D816E4"/>
    <w:rsid w:val="00DA2C2B"/>
    <w:rsid w:val="00DA3BA7"/>
    <w:rsid w:val="00DB003F"/>
    <w:rsid w:val="00DB1DC9"/>
    <w:rsid w:val="00DB5F90"/>
    <w:rsid w:val="00DB6F48"/>
    <w:rsid w:val="00DC1601"/>
    <w:rsid w:val="00DD183A"/>
    <w:rsid w:val="00DD1CB2"/>
    <w:rsid w:val="00DD2D55"/>
    <w:rsid w:val="00DE18CD"/>
    <w:rsid w:val="00DE7C7A"/>
    <w:rsid w:val="00DF0099"/>
    <w:rsid w:val="00E134F4"/>
    <w:rsid w:val="00E157A5"/>
    <w:rsid w:val="00E20115"/>
    <w:rsid w:val="00E20FA2"/>
    <w:rsid w:val="00E27CAB"/>
    <w:rsid w:val="00E35FAB"/>
    <w:rsid w:val="00E44DD6"/>
    <w:rsid w:val="00E4657D"/>
    <w:rsid w:val="00E52E55"/>
    <w:rsid w:val="00E5739D"/>
    <w:rsid w:val="00E73689"/>
    <w:rsid w:val="00E757F1"/>
    <w:rsid w:val="00E90D28"/>
    <w:rsid w:val="00E91B77"/>
    <w:rsid w:val="00E9748F"/>
    <w:rsid w:val="00EA1202"/>
    <w:rsid w:val="00EA35D6"/>
    <w:rsid w:val="00EB3594"/>
    <w:rsid w:val="00EC129B"/>
    <w:rsid w:val="00EE0091"/>
    <w:rsid w:val="00EE3C64"/>
    <w:rsid w:val="00EE6899"/>
    <w:rsid w:val="00EE750C"/>
    <w:rsid w:val="00EF165C"/>
    <w:rsid w:val="00EF61A4"/>
    <w:rsid w:val="00F167CC"/>
    <w:rsid w:val="00F21A56"/>
    <w:rsid w:val="00F26DCC"/>
    <w:rsid w:val="00F35113"/>
    <w:rsid w:val="00F44891"/>
    <w:rsid w:val="00F54BCD"/>
    <w:rsid w:val="00F61ACB"/>
    <w:rsid w:val="00F6694B"/>
    <w:rsid w:val="00F71835"/>
    <w:rsid w:val="00F84EB1"/>
    <w:rsid w:val="00F93242"/>
    <w:rsid w:val="00FA02A3"/>
    <w:rsid w:val="00FA3F7F"/>
    <w:rsid w:val="00FA694C"/>
    <w:rsid w:val="00FB4270"/>
    <w:rsid w:val="00FD4DEB"/>
    <w:rsid w:val="00FD5C4A"/>
    <w:rsid w:val="00FE1DF1"/>
    <w:rsid w:val="00FE40EB"/>
    <w:rsid w:val="00FE7FB1"/>
    <w:rsid w:val="00FF07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7503D"/>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qFormat/>
    <w:rsid w:val="00044D86"/>
    <w:pPr>
      <w:keepNext/>
      <w:ind w:firstLine="709"/>
      <w:jc w:val="both"/>
      <w:outlineLvl w:val="0"/>
    </w:pPr>
    <w:rPr>
      <w:rFonts w:ascii="Times New Roman" w:eastAsia="Times New Roman" w:hAnsi="Times New Roman" w:cs="Times New Roman"/>
      <w:color w:val="auto"/>
      <w:szCs w:val="20"/>
    </w:rPr>
  </w:style>
  <w:style w:type="paragraph" w:styleId="2">
    <w:name w:val="heading 2"/>
    <w:basedOn w:val="a"/>
    <w:next w:val="a"/>
    <w:link w:val="20"/>
    <w:unhideWhenUsed/>
    <w:qFormat/>
    <w:rsid w:val="00E757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3308B"/>
    <w:pPr>
      <w:keepNext/>
      <w:spacing w:before="240" w:after="60"/>
      <w:outlineLvl w:val="2"/>
    </w:pPr>
    <w:rPr>
      <w:rFonts w:ascii="Arial" w:eastAsia="Times New Roman" w:hAnsi="Arial" w:cs="Times New Roman"/>
      <w:b/>
      <w:bCs/>
      <w:color w:val="auto"/>
      <w:sz w:val="26"/>
      <w:szCs w:val="26"/>
    </w:rPr>
  </w:style>
  <w:style w:type="paragraph" w:styleId="4">
    <w:name w:val="heading 4"/>
    <w:basedOn w:val="a"/>
    <w:next w:val="a"/>
    <w:link w:val="40"/>
    <w:qFormat/>
    <w:rsid w:val="00044D86"/>
    <w:pPr>
      <w:keepNext/>
      <w:spacing w:before="240" w:after="60"/>
      <w:outlineLvl w:val="3"/>
    </w:pPr>
    <w:rPr>
      <w:rFonts w:ascii="Times New Roman" w:eastAsia="Times New Roman" w:hAnsi="Times New Roman" w:cs="Times New Roman"/>
      <w:b/>
      <w:bCs/>
      <w:color w:val="auto"/>
      <w:sz w:val="28"/>
      <w:szCs w:val="28"/>
    </w:rPr>
  </w:style>
  <w:style w:type="paragraph" w:styleId="5">
    <w:name w:val="heading 5"/>
    <w:basedOn w:val="a"/>
    <w:next w:val="a"/>
    <w:link w:val="50"/>
    <w:qFormat/>
    <w:rsid w:val="00044D86"/>
    <w:pPr>
      <w:spacing w:before="240" w:after="60"/>
      <w:outlineLvl w:val="4"/>
    </w:pPr>
    <w:rPr>
      <w:rFonts w:ascii="Times New Roman" w:eastAsia="Times New Roman" w:hAnsi="Times New Roman" w:cs="Times New Roman"/>
      <w:b/>
      <w:bCs/>
      <w:i/>
      <w:iCs/>
      <w:color w:val="auto"/>
      <w:sz w:val="26"/>
      <w:szCs w:val="26"/>
    </w:rPr>
  </w:style>
  <w:style w:type="paragraph" w:styleId="6">
    <w:name w:val="heading 6"/>
    <w:basedOn w:val="a"/>
    <w:next w:val="a"/>
    <w:link w:val="60"/>
    <w:unhideWhenUsed/>
    <w:qFormat/>
    <w:rsid w:val="006B08A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1"/>
    <w:rsid w:val="0003308B"/>
    <w:rPr>
      <w:rFonts w:ascii="Times New Roman" w:eastAsia="Times New Roman" w:hAnsi="Times New Roman" w:cs="Times New Roman"/>
      <w:sz w:val="17"/>
      <w:szCs w:val="17"/>
      <w:shd w:val="clear" w:color="auto" w:fill="FFFFFF"/>
    </w:rPr>
  </w:style>
  <w:style w:type="character" w:customStyle="1" w:styleId="21">
    <w:name w:val="Основной текст (2)_"/>
    <w:basedOn w:val="a0"/>
    <w:link w:val="22"/>
    <w:rsid w:val="0003308B"/>
    <w:rPr>
      <w:rFonts w:ascii="Times New Roman" w:eastAsia="Times New Roman" w:hAnsi="Times New Roman" w:cs="Times New Roman"/>
      <w:sz w:val="14"/>
      <w:szCs w:val="14"/>
      <w:shd w:val="clear" w:color="auto" w:fill="FFFFFF"/>
    </w:rPr>
  </w:style>
  <w:style w:type="character" w:customStyle="1" w:styleId="295pt">
    <w:name w:val="Основной текст (2) + 9;5 pt"/>
    <w:basedOn w:val="21"/>
    <w:rsid w:val="0003308B"/>
    <w:rPr>
      <w:rFonts w:ascii="Times New Roman" w:eastAsia="Times New Roman" w:hAnsi="Times New Roman" w:cs="Times New Roman"/>
      <w:sz w:val="19"/>
      <w:szCs w:val="19"/>
      <w:shd w:val="clear" w:color="auto" w:fill="FFFFFF"/>
    </w:rPr>
  </w:style>
  <w:style w:type="character" w:customStyle="1" w:styleId="285pt2pt">
    <w:name w:val="Основной текст (2) + 8;5 pt;Курсив;Интервал 2 pt"/>
    <w:basedOn w:val="21"/>
    <w:rsid w:val="0003308B"/>
    <w:rPr>
      <w:rFonts w:ascii="Times New Roman" w:eastAsia="Times New Roman" w:hAnsi="Times New Roman" w:cs="Times New Roman"/>
      <w:i/>
      <w:iCs/>
      <w:spacing w:val="40"/>
      <w:sz w:val="17"/>
      <w:szCs w:val="17"/>
      <w:shd w:val="clear" w:color="auto" w:fill="FFFFFF"/>
    </w:rPr>
  </w:style>
  <w:style w:type="character" w:customStyle="1" w:styleId="285pt">
    <w:name w:val="Основной текст (2) + 8;5 pt;Курсив"/>
    <w:basedOn w:val="21"/>
    <w:rsid w:val="0003308B"/>
    <w:rPr>
      <w:rFonts w:ascii="Times New Roman" w:eastAsia="Times New Roman" w:hAnsi="Times New Roman" w:cs="Times New Roman"/>
      <w:i/>
      <w:iCs/>
      <w:sz w:val="17"/>
      <w:szCs w:val="17"/>
      <w:shd w:val="clear" w:color="auto" w:fill="FFFFFF"/>
    </w:rPr>
  </w:style>
  <w:style w:type="character" w:customStyle="1" w:styleId="21pt">
    <w:name w:val="Основной текст (2) + Интервал 1 pt"/>
    <w:basedOn w:val="21"/>
    <w:rsid w:val="0003308B"/>
    <w:rPr>
      <w:rFonts w:ascii="Times New Roman" w:eastAsia="Times New Roman" w:hAnsi="Times New Roman" w:cs="Times New Roman"/>
      <w:spacing w:val="30"/>
      <w:sz w:val="14"/>
      <w:szCs w:val="14"/>
      <w:shd w:val="clear" w:color="auto" w:fill="FFFFFF"/>
    </w:rPr>
  </w:style>
  <w:style w:type="character" w:customStyle="1" w:styleId="11">
    <w:name w:val="Заголовок №1_"/>
    <w:basedOn w:val="a0"/>
    <w:link w:val="12"/>
    <w:rsid w:val="0003308B"/>
    <w:rPr>
      <w:rFonts w:ascii="Times New Roman" w:eastAsia="Times New Roman" w:hAnsi="Times New Roman" w:cs="Times New Roman"/>
      <w:sz w:val="19"/>
      <w:szCs w:val="19"/>
      <w:shd w:val="clear" w:color="auto" w:fill="FFFFFF"/>
    </w:rPr>
  </w:style>
  <w:style w:type="character" w:customStyle="1" w:styleId="32">
    <w:name w:val="Основной текст (3)_"/>
    <w:basedOn w:val="a0"/>
    <w:link w:val="33"/>
    <w:rsid w:val="0003308B"/>
    <w:rPr>
      <w:rFonts w:ascii="Times New Roman" w:eastAsia="Times New Roman" w:hAnsi="Times New Roman" w:cs="Times New Roman"/>
      <w:sz w:val="19"/>
      <w:szCs w:val="19"/>
      <w:shd w:val="clear" w:color="auto" w:fill="FFFFFF"/>
    </w:rPr>
  </w:style>
  <w:style w:type="paragraph" w:customStyle="1" w:styleId="31">
    <w:name w:val="Основной текст3"/>
    <w:basedOn w:val="a"/>
    <w:link w:val="a3"/>
    <w:rsid w:val="0003308B"/>
    <w:pPr>
      <w:shd w:val="clear" w:color="auto" w:fill="FFFFFF"/>
      <w:spacing w:after="120" w:line="212" w:lineRule="exact"/>
      <w:ind w:hanging="1160"/>
      <w:jc w:val="right"/>
    </w:pPr>
    <w:rPr>
      <w:rFonts w:ascii="Times New Roman" w:eastAsia="Times New Roman" w:hAnsi="Times New Roman" w:cs="Times New Roman"/>
      <w:color w:val="auto"/>
      <w:sz w:val="17"/>
      <w:szCs w:val="17"/>
      <w:lang w:eastAsia="en-US"/>
    </w:rPr>
  </w:style>
  <w:style w:type="paragraph" w:customStyle="1" w:styleId="22">
    <w:name w:val="Основной текст (2)"/>
    <w:basedOn w:val="a"/>
    <w:link w:val="21"/>
    <w:rsid w:val="0003308B"/>
    <w:pPr>
      <w:shd w:val="clear" w:color="auto" w:fill="FFFFFF"/>
      <w:spacing w:before="420" w:after="120" w:line="187" w:lineRule="exact"/>
      <w:jc w:val="both"/>
    </w:pPr>
    <w:rPr>
      <w:rFonts w:ascii="Times New Roman" w:eastAsia="Times New Roman" w:hAnsi="Times New Roman" w:cs="Times New Roman"/>
      <w:color w:val="auto"/>
      <w:sz w:val="14"/>
      <w:szCs w:val="14"/>
      <w:lang w:eastAsia="en-US"/>
    </w:rPr>
  </w:style>
  <w:style w:type="paragraph" w:customStyle="1" w:styleId="12">
    <w:name w:val="Заголовок №1"/>
    <w:basedOn w:val="a"/>
    <w:link w:val="11"/>
    <w:rsid w:val="0003308B"/>
    <w:pPr>
      <w:shd w:val="clear" w:color="auto" w:fill="FFFFFF"/>
      <w:spacing w:after="240" w:line="0" w:lineRule="atLeast"/>
      <w:outlineLvl w:val="0"/>
    </w:pPr>
    <w:rPr>
      <w:rFonts w:ascii="Times New Roman" w:eastAsia="Times New Roman" w:hAnsi="Times New Roman" w:cs="Times New Roman"/>
      <w:color w:val="auto"/>
      <w:sz w:val="19"/>
      <w:szCs w:val="19"/>
      <w:lang w:eastAsia="en-US"/>
    </w:rPr>
  </w:style>
  <w:style w:type="paragraph" w:customStyle="1" w:styleId="33">
    <w:name w:val="Основной текст (3)"/>
    <w:basedOn w:val="a"/>
    <w:link w:val="32"/>
    <w:rsid w:val="0003308B"/>
    <w:pPr>
      <w:shd w:val="clear" w:color="auto" w:fill="FFFFFF"/>
      <w:spacing w:after="240" w:line="0" w:lineRule="atLeast"/>
    </w:pPr>
    <w:rPr>
      <w:rFonts w:ascii="Times New Roman" w:eastAsia="Times New Roman" w:hAnsi="Times New Roman" w:cs="Times New Roman"/>
      <w:color w:val="auto"/>
      <w:sz w:val="19"/>
      <w:szCs w:val="19"/>
      <w:lang w:eastAsia="en-US"/>
    </w:rPr>
  </w:style>
  <w:style w:type="paragraph" w:styleId="a4">
    <w:name w:val="Body Text"/>
    <w:basedOn w:val="a"/>
    <w:link w:val="a5"/>
    <w:rsid w:val="0003308B"/>
    <w:pPr>
      <w:spacing w:line="360" w:lineRule="auto"/>
    </w:pPr>
    <w:rPr>
      <w:rFonts w:ascii="Times New Roman" w:eastAsia="Times New Roman" w:hAnsi="Times New Roman" w:cs="Times New Roman"/>
      <w:color w:val="auto"/>
      <w:sz w:val="28"/>
      <w:szCs w:val="20"/>
    </w:rPr>
  </w:style>
  <w:style w:type="character" w:customStyle="1" w:styleId="a5">
    <w:name w:val="Основной текст Знак"/>
    <w:basedOn w:val="a0"/>
    <w:link w:val="a4"/>
    <w:rsid w:val="0003308B"/>
    <w:rPr>
      <w:rFonts w:ascii="Times New Roman" w:eastAsia="Times New Roman" w:hAnsi="Times New Roman" w:cs="Times New Roman"/>
      <w:sz w:val="28"/>
      <w:szCs w:val="20"/>
      <w:lang w:eastAsia="ru-RU"/>
    </w:rPr>
  </w:style>
  <w:style w:type="paragraph" w:styleId="a6">
    <w:name w:val="No Spacing"/>
    <w:uiPriority w:val="1"/>
    <w:qFormat/>
    <w:rsid w:val="0003308B"/>
    <w:pPr>
      <w:spacing w:after="0" w:line="240" w:lineRule="auto"/>
    </w:pPr>
    <w:rPr>
      <w:rFonts w:ascii="Arial Unicode MS" w:eastAsia="Arial Unicode MS" w:hAnsi="Arial Unicode MS" w:cs="Arial Unicode MS"/>
      <w:color w:val="000000"/>
      <w:sz w:val="24"/>
      <w:szCs w:val="24"/>
      <w:lang w:eastAsia="ru-RU"/>
    </w:rPr>
  </w:style>
  <w:style w:type="character" w:customStyle="1" w:styleId="30">
    <w:name w:val="Заголовок 3 Знак"/>
    <w:basedOn w:val="a0"/>
    <w:link w:val="3"/>
    <w:rsid w:val="0003308B"/>
    <w:rPr>
      <w:rFonts w:ascii="Arial" w:eastAsia="Times New Roman" w:hAnsi="Arial" w:cs="Times New Roman"/>
      <w:b/>
      <w:bCs/>
      <w:sz w:val="26"/>
      <w:szCs w:val="26"/>
    </w:rPr>
  </w:style>
  <w:style w:type="paragraph" w:styleId="a7">
    <w:name w:val="Title"/>
    <w:basedOn w:val="a"/>
    <w:link w:val="a8"/>
    <w:qFormat/>
    <w:rsid w:val="0003308B"/>
    <w:pPr>
      <w:ind w:firstLine="851"/>
      <w:jc w:val="center"/>
    </w:pPr>
    <w:rPr>
      <w:rFonts w:ascii="Times New Roman" w:eastAsia="Times New Roman" w:hAnsi="Times New Roman" w:cs="Times New Roman"/>
      <w:color w:val="auto"/>
      <w:sz w:val="28"/>
      <w:szCs w:val="20"/>
      <w:lang w:val="en-GB"/>
    </w:rPr>
  </w:style>
  <w:style w:type="character" w:customStyle="1" w:styleId="a8">
    <w:name w:val="Название Знак"/>
    <w:basedOn w:val="a0"/>
    <w:link w:val="a7"/>
    <w:rsid w:val="0003308B"/>
    <w:rPr>
      <w:rFonts w:ascii="Times New Roman" w:eastAsia="Times New Roman" w:hAnsi="Times New Roman" w:cs="Times New Roman"/>
      <w:sz w:val="28"/>
      <w:szCs w:val="20"/>
      <w:lang w:val="en-GB"/>
    </w:rPr>
  </w:style>
  <w:style w:type="paragraph" w:styleId="a9">
    <w:name w:val="List Paragraph"/>
    <w:basedOn w:val="a"/>
    <w:uiPriority w:val="34"/>
    <w:qFormat/>
    <w:rsid w:val="0003308B"/>
    <w:pPr>
      <w:spacing w:after="200" w:line="276" w:lineRule="auto"/>
      <w:ind w:left="720"/>
      <w:contextualSpacing/>
    </w:pPr>
    <w:rPr>
      <w:rFonts w:ascii="Calibri" w:eastAsia="Calibri" w:hAnsi="Calibri" w:cs="Times New Roman"/>
      <w:color w:val="auto"/>
      <w:sz w:val="22"/>
      <w:szCs w:val="22"/>
      <w:lang w:eastAsia="en-US"/>
    </w:rPr>
  </w:style>
  <w:style w:type="character" w:customStyle="1" w:styleId="7">
    <w:name w:val="Основной текст (7)"/>
    <w:basedOn w:val="a0"/>
    <w:rsid w:val="007579E2"/>
    <w:rPr>
      <w:b/>
      <w:bCs/>
      <w:sz w:val="19"/>
      <w:szCs w:val="19"/>
      <w:shd w:val="clear" w:color="auto" w:fill="FFFFFF"/>
    </w:rPr>
  </w:style>
  <w:style w:type="table" w:styleId="aa">
    <w:name w:val="Table Grid"/>
    <w:basedOn w:val="a1"/>
    <w:rsid w:val="00A134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semiHidden/>
    <w:unhideWhenUsed/>
    <w:rsid w:val="00C86AC7"/>
    <w:rPr>
      <w:color w:val="0000FF"/>
      <w:u w:val="single"/>
    </w:rPr>
  </w:style>
  <w:style w:type="paragraph" w:styleId="ac">
    <w:name w:val="Plain Text"/>
    <w:basedOn w:val="a"/>
    <w:link w:val="ad"/>
    <w:semiHidden/>
    <w:unhideWhenUsed/>
    <w:rsid w:val="00C86AC7"/>
    <w:rPr>
      <w:rFonts w:ascii="Courier New" w:eastAsia="Times New Roman" w:hAnsi="Courier New" w:cs="Times New Roman"/>
      <w:color w:val="auto"/>
      <w:sz w:val="20"/>
      <w:szCs w:val="20"/>
    </w:rPr>
  </w:style>
  <w:style w:type="character" w:customStyle="1" w:styleId="ad">
    <w:name w:val="Текст Знак"/>
    <w:basedOn w:val="a0"/>
    <w:link w:val="ac"/>
    <w:semiHidden/>
    <w:rsid w:val="00C86AC7"/>
    <w:rPr>
      <w:rFonts w:ascii="Courier New" w:eastAsia="Times New Roman" w:hAnsi="Courier New" w:cs="Times New Roman"/>
      <w:sz w:val="20"/>
      <w:szCs w:val="20"/>
    </w:rPr>
  </w:style>
  <w:style w:type="paragraph" w:styleId="ae">
    <w:name w:val="Normal (Web)"/>
    <w:basedOn w:val="a"/>
    <w:uiPriority w:val="99"/>
    <w:unhideWhenUsed/>
    <w:rsid w:val="00F54BCD"/>
    <w:pPr>
      <w:spacing w:before="100" w:beforeAutospacing="1" w:after="100" w:afterAutospacing="1"/>
    </w:pPr>
    <w:rPr>
      <w:rFonts w:ascii="Times New Roman" w:eastAsia="Times New Roman" w:hAnsi="Times New Roman" w:cs="Times New Roman"/>
      <w:color w:val="auto"/>
    </w:rPr>
  </w:style>
  <w:style w:type="character" w:styleId="af">
    <w:name w:val="Strong"/>
    <w:basedOn w:val="a0"/>
    <w:uiPriority w:val="22"/>
    <w:qFormat/>
    <w:rsid w:val="00F54BCD"/>
    <w:rPr>
      <w:b/>
      <w:bCs/>
    </w:rPr>
  </w:style>
  <w:style w:type="character" w:customStyle="1" w:styleId="20">
    <w:name w:val="Заголовок 2 Знак"/>
    <w:basedOn w:val="a0"/>
    <w:link w:val="2"/>
    <w:rsid w:val="00E757F1"/>
    <w:rPr>
      <w:rFonts w:asciiTheme="majorHAnsi" w:eastAsiaTheme="majorEastAsia" w:hAnsiTheme="majorHAnsi" w:cstheme="majorBidi"/>
      <w:b/>
      <w:bCs/>
      <w:color w:val="4F81BD" w:themeColor="accent1"/>
      <w:sz w:val="26"/>
      <w:szCs w:val="26"/>
      <w:lang w:eastAsia="ru-RU"/>
    </w:rPr>
  </w:style>
  <w:style w:type="character" w:customStyle="1" w:styleId="un">
    <w:name w:val="un"/>
    <w:basedOn w:val="a0"/>
    <w:rsid w:val="00E757F1"/>
  </w:style>
  <w:style w:type="paragraph" w:styleId="af0">
    <w:name w:val="header"/>
    <w:basedOn w:val="a"/>
    <w:link w:val="af1"/>
    <w:uiPriority w:val="99"/>
    <w:unhideWhenUsed/>
    <w:rsid w:val="001B4792"/>
    <w:pPr>
      <w:tabs>
        <w:tab w:val="center" w:pos="4677"/>
        <w:tab w:val="right" w:pos="9355"/>
      </w:tabs>
    </w:pPr>
  </w:style>
  <w:style w:type="character" w:customStyle="1" w:styleId="af1">
    <w:name w:val="Верхний колонтитул Знак"/>
    <w:basedOn w:val="a0"/>
    <w:link w:val="af0"/>
    <w:uiPriority w:val="99"/>
    <w:rsid w:val="001B4792"/>
    <w:rPr>
      <w:rFonts w:ascii="Arial Unicode MS" w:eastAsia="Arial Unicode MS" w:hAnsi="Arial Unicode MS" w:cs="Arial Unicode MS"/>
      <w:color w:val="000000"/>
      <w:sz w:val="24"/>
      <w:szCs w:val="24"/>
      <w:lang w:eastAsia="ru-RU"/>
    </w:rPr>
  </w:style>
  <w:style w:type="paragraph" w:styleId="af2">
    <w:name w:val="footer"/>
    <w:basedOn w:val="a"/>
    <w:link w:val="af3"/>
    <w:uiPriority w:val="99"/>
    <w:unhideWhenUsed/>
    <w:rsid w:val="001B4792"/>
    <w:pPr>
      <w:tabs>
        <w:tab w:val="center" w:pos="4677"/>
        <w:tab w:val="right" w:pos="9355"/>
      </w:tabs>
    </w:pPr>
  </w:style>
  <w:style w:type="character" w:customStyle="1" w:styleId="af3">
    <w:name w:val="Нижний колонтитул Знак"/>
    <w:basedOn w:val="a0"/>
    <w:link w:val="af2"/>
    <w:uiPriority w:val="99"/>
    <w:rsid w:val="001B4792"/>
    <w:rPr>
      <w:rFonts w:ascii="Arial Unicode MS" w:eastAsia="Arial Unicode MS" w:hAnsi="Arial Unicode MS" w:cs="Arial Unicode MS"/>
      <w:color w:val="000000"/>
      <w:sz w:val="24"/>
      <w:szCs w:val="24"/>
      <w:lang w:eastAsia="ru-RU"/>
    </w:rPr>
  </w:style>
  <w:style w:type="paragraph" w:styleId="34">
    <w:name w:val="Body Text Indent 3"/>
    <w:basedOn w:val="a"/>
    <w:link w:val="35"/>
    <w:rsid w:val="00A56920"/>
    <w:pPr>
      <w:spacing w:after="120"/>
      <w:ind w:left="283"/>
    </w:pPr>
    <w:rPr>
      <w:rFonts w:ascii="Times New Roman" w:eastAsia="Times New Roman" w:hAnsi="Times New Roman" w:cs="Times New Roman"/>
      <w:color w:val="auto"/>
      <w:sz w:val="16"/>
      <w:szCs w:val="16"/>
    </w:rPr>
  </w:style>
  <w:style w:type="character" w:customStyle="1" w:styleId="35">
    <w:name w:val="Основной текст с отступом 3 Знак"/>
    <w:basedOn w:val="a0"/>
    <w:link w:val="34"/>
    <w:rsid w:val="00A56920"/>
    <w:rPr>
      <w:rFonts w:ascii="Times New Roman" w:eastAsia="Times New Roman" w:hAnsi="Times New Roman" w:cs="Times New Roman"/>
      <w:sz w:val="16"/>
      <w:szCs w:val="16"/>
      <w:lang w:eastAsia="ru-RU"/>
    </w:rPr>
  </w:style>
  <w:style w:type="paragraph" w:customStyle="1" w:styleId="FR1">
    <w:name w:val="FR1"/>
    <w:rsid w:val="00A56920"/>
    <w:pPr>
      <w:widowControl w:val="0"/>
      <w:spacing w:after="0" w:line="260" w:lineRule="auto"/>
      <w:jc w:val="center"/>
    </w:pPr>
    <w:rPr>
      <w:rFonts w:ascii="Times New Roman" w:eastAsia="Times New Roman" w:hAnsi="Times New Roman" w:cs="Times New Roman"/>
      <w:sz w:val="18"/>
      <w:szCs w:val="18"/>
      <w:lang w:eastAsia="ru-RU"/>
    </w:rPr>
  </w:style>
  <w:style w:type="character" w:customStyle="1" w:styleId="23">
    <w:name w:val="Заголовок №2_"/>
    <w:basedOn w:val="a0"/>
    <w:link w:val="210"/>
    <w:locked/>
    <w:rsid w:val="003A4AB4"/>
    <w:rPr>
      <w:rFonts w:ascii="Times New Roman" w:eastAsia="Times New Roman" w:hAnsi="Times New Roman" w:cs="Times New Roman"/>
      <w:sz w:val="17"/>
      <w:szCs w:val="17"/>
      <w:shd w:val="clear" w:color="auto" w:fill="FFFFFF"/>
    </w:rPr>
  </w:style>
  <w:style w:type="paragraph" w:customStyle="1" w:styleId="210">
    <w:name w:val="Заголовок №21"/>
    <w:basedOn w:val="a"/>
    <w:link w:val="23"/>
    <w:rsid w:val="003A4AB4"/>
    <w:pPr>
      <w:shd w:val="clear" w:color="auto" w:fill="FFFFFF"/>
      <w:spacing w:before="240" w:line="216" w:lineRule="exact"/>
      <w:ind w:firstLine="460"/>
      <w:jc w:val="both"/>
      <w:outlineLvl w:val="1"/>
    </w:pPr>
    <w:rPr>
      <w:rFonts w:ascii="Times New Roman" w:eastAsia="Times New Roman" w:hAnsi="Times New Roman" w:cs="Times New Roman"/>
      <w:color w:val="auto"/>
      <w:sz w:val="17"/>
      <w:szCs w:val="17"/>
      <w:lang w:eastAsia="en-US"/>
    </w:rPr>
  </w:style>
  <w:style w:type="character" w:customStyle="1" w:styleId="24">
    <w:name w:val="Заголовок №2"/>
    <w:basedOn w:val="23"/>
    <w:rsid w:val="003A4AB4"/>
    <w:rPr>
      <w:rFonts w:ascii="Times New Roman" w:eastAsia="Times New Roman" w:hAnsi="Times New Roman" w:cs="Times New Roman"/>
      <w:sz w:val="17"/>
      <w:szCs w:val="17"/>
      <w:shd w:val="clear" w:color="auto" w:fill="FFFFFF"/>
    </w:rPr>
  </w:style>
  <w:style w:type="character" w:customStyle="1" w:styleId="8pt">
    <w:name w:val="Основной текст + 8 pt"/>
    <w:basedOn w:val="a3"/>
    <w:rsid w:val="003A4AB4"/>
    <w:rPr>
      <w:rFonts w:ascii="Times New Roman" w:eastAsia="Times New Roman" w:hAnsi="Times New Roman" w:cs="Times New Roman"/>
      <w:sz w:val="16"/>
      <w:szCs w:val="16"/>
      <w:shd w:val="clear" w:color="auto" w:fill="FFFFFF"/>
    </w:rPr>
  </w:style>
  <w:style w:type="character" w:customStyle="1" w:styleId="60">
    <w:name w:val="Заголовок 6 Знак"/>
    <w:basedOn w:val="a0"/>
    <w:link w:val="6"/>
    <w:rsid w:val="006B08AE"/>
    <w:rPr>
      <w:rFonts w:asciiTheme="majorHAnsi" w:eastAsiaTheme="majorEastAsia" w:hAnsiTheme="majorHAnsi" w:cstheme="majorBidi"/>
      <w:i/>
      <w:iCs/>
      <w:color w:val="243F60" w:themeColor="accent1" w:themeShade="7F"/>
      <w:sz w:val="24"/>
      <w:szCs w:val="24"/>
      <w:lang w:eastAsia="ru-RU"/>
    </w:rPr>
  </w:style>
  <w:style w:type="character" w:customStyle="1" w:styleId="41">
    <w:name w:val="Основной текст (4)_"/>
    <w:basedOn w:val="a0"/>
    <w:link w:val="410"/>
    <w:locked/>
    <w:rsid w:val="006B08AE"/>
    <w:rPr>
      <w:rFonts w:ascii="Times New Roman" w:eastAsia="Times New Roman" w:hAnsi="Times New Roman" w:cs="Times New Roman"/>
      <w:sz w:val="17"/>
      <w:szCs w:val="17"/>
      <w:shd w:val="clear" w:color="auto" w:fill="FFFFFF"/>
    </w:rPr>
  </w:style>
  <w:style w:type="paragraph" w:customStyle="1" w:styleId="410">
    <w:name w:val="Основной текст (4)1"/>
    <w:basedOn w:val="a"/>
    <w:link w:val="41"/>
    <w:rsid w:val="006B08AE"/>
    <w:pPr>
      <w:shd w:val="clear" w:color="auto" w:fill="FFFFFF"/>
      <w:spacing w:before="180" w:line="216" w:lineRule="exact"/>
      <w:ind w:firstLine="440"/>
      <w:jc w:val="both"/>
    </w:pPr>
    <w:rPr>
      <w:rFonts w:ascii="Times New Roman" w:eastAsia="Times New Roman" w:hAnsi="Times New Roman" w:cs="Times New Roman"/>
      <w:color w:val="auto"/>
      <w:sz w:val="17"/>
      <w:szCs w:val="17"/>
      <w:lang w:eastAsia="en-US"/>
    </w:rPr>
  </w:style>
  <w:style w:type="character" w:customStyle="1" w:styleId="48">
    <w:name w:val="Основной текст (4)8"/>
    <w:basedOn w:val="41"/>
    <w:rsid w:val="006B08AE"/>
    <w:rPr>
      <w:rFonts w:ascii="Times New Roman" w:eastAsia="Times New Roman" w:hAnsi="Times New Roman" w:cs="Times New Roman"/>
      <w:sz w:val="17"/>
      <w:szCs w:val="17"/>
      <w:shd w:val="clear" w:color="auto" w:fill="FFFFFF"/>
    </w:rPr>
  </w:style>
  <w:style w:type="character" w:customStyle="1" w:styleId="46">
    <w:name w:val="Основной текст (4)6"/>
    <w:basedOn w:val="41"/>
    <w:rsid w:val="00786AC8"/>
    <w:rPr>
      <w:rFonts w:ascii="Times New Roman" w:eastAsia="Times New Roman" w:hAnsi="Times New Roman" w:cs="Times New Roman"/>
      <w:sz w:val="17"/>
      <w:szCs w:val="17"/>
      <w:shd w:val="clear" w:color="auto" w:fill="FFFFFF"/>
    </w:rPr>
  </w:style>
  <w:style w:type="paragraph" w:customStyle="1" w:styleId="13">
    <w:name w:val="Основной текст1"/>
    <w:basedOn w:val="a"/>
    <w:rsid w:val="009E64D4"/>
    <w:pPr>
      <w:shd w:val="clear" w:color="auto" w:fill="FFFFFF"/>
      <w:spacing w:line="230" w:lineRule="exact"/>
      <w:ind w:hanging="360"/>
      <w:jc w:val="both"/>
    </w:pPr>
    <w:rPr>
      <w:rFonts w:asciiTheme="minorHAnsi" w:eastAsiaTheme="minorHAnsi" w:hAnsiTheme="minorHAnsi" w:cstheme="minorBidi"/>
      <w:color w:val="auto"/>
      <w:sz w:val="21"/>
      <w:szCs w:val="21"/>
      <w:lang w:eastAsia="en-US"/>
    </w:rPr>
  </w:style>
  <w:style w:type="character" w:customStyle="1" w:styleId="120">
    <w:name w:val="Заголовок №1 (2)_"/>
    <w:basedOn w:val="a0"/>
    <w:link w:val="121"/>
    <w:locked/>
    <w:rsid w:val="00A9581B"/>
    <w:rPr>
      <w:rFonts w:ascii="Times New Roman" w:eastAsia="Times New Roman" w:hAnsi="Times New Roman" w:cs="Times New Roman"/>
      <w:sz w:val="18"/>
      <w:szCs w:val="18"/>
      <w:shd w:val="clear" w:color="auto" w:fill="FFFFFF"/>
    </w:rPr>
  </w:style>
  <w:style w:type="paragraph" w:customStyle="1" w:styleId="121">
    <w:name w:val="Заголовок №1 (2)"/>
    <w:basedOn w:val="a"/>
    <w:link w:val="120"/>
    <w:rsid w:val="00A9581B"/>
    <w:pPr>
      <w:shd w:val="clear" w:color="auto" w:fill="FFFFFF"/>
      <w:spacing w:before="300" w:line="227" w:lineRule="exact"/>
      <w:ind w:firstLine="480"/>
      <w:jc w:val="both"/>
      <w:outlineLvl w:val="0"/>
    </w:pPr>
    <w:rPr>
      <w:rFonts w:ascii="Times New Roman" w:eastAsia="Times New Roman" w:hAnsi="Times New Roman" w:cs="Times New Roman"/>
      <w:color w:val="auto"/>
      <w:sz w:val="18"/>
      <w:szCs w:val="18"/>
      <w:lang w:eastAsia="en-US"/>
    </w:rPr>
  </w:style>
  <w:style w:type="paragraph" w:styleId="af4">
    <w:name w:val="Body Text Indent"/>
    <w:basedOn w:val="a"/>
    <w:link w:val="af5"/>
    <w:unhideWhenUsed/>
    <w:rsid w:val="009F2996"/>
    <w:pPr>
      <w:spacing w:after="120"/>
      <w:ind w:left="283"/>
    </w:pPr>
  </w:style>
  <w:style w:type="character" w:customStyle="1" w:styleId="af5">
    <w:name w:val="Основной текст с отступом Знак"/>
    <w:basedOn w:val="a0"/>
    <w:link w:val="af4"/>
    <w:rsid w:val="009F2996"/>
    <w:rPr>
      <w:rFonts w:ascii="Arial Unicode MS" w:eastAsia="Arial Unicode MS" w:hAnsi="Arial Unicode MS" w:cs="Arial Unicode MS"/>
      <w:color w:val="000000"/>
      <w:sz w:val="24"/>
      <w:szCs w:val="24"/>
      <w:lang w:eastAsia="ru-RU"/>
    </w:rPr>
  </w:style>
  <w:style w:type="character" w:styleId="af6">
    <w:name w:val="Emphasis"/>
    <w:basedOn w:val="a0"/>
    <w:uiPriority w:val="20"/>
    <w:qFormat/>
    <w:rsid w:val="009F2996"/>
    <w:rPr>
      <w:i/>
      <w:iCs/>
    </w:rPr>
  </w:style>
  <w:style w:type="paragraph" w:styleId="25">
    <w:name w:val="Body Text Indent 2"/>
    <w:basedOn w:val="a"/>
    <w:link w:val="26"/>
    <w:unhideWhenUsed/>
    <w:rsid w:val="00CD283F"/>
    <w:pPr>
      <w:spacing w:after="120" w:line="480" w:lineRule="auto"/>
      <w:ind w:left="283"/>
    </w:pPr>
    <w:rPr>
      <w:rFonts w:ascii="Times New Roman" w:eastAsia="Times New Roman" w:hAnsi="Times New Roman" w:cs="Times New Roman"/>
      <w:color w:val="auto"/>
    </w:rPr>
  </w:style>
  <w:style w:type="character" w:customStyle="1" w:styleId="26">
    <w:name w:val="Основной текст с отступом 2 Знак"/>
    <w:basedOn w:val="a0"/>
    <w:link w:val="25"/>
    <w:rsid w:val="00CD283F"/>
    <w:rPr>
      <w:rFonts w:ascii="Times New Roman" w:eastAsia="Times New Roman" w:hAnsi="Times New Roman" w:cs="Times New Roman"/>
      <w:sz w:val="24"/>
      <w:szCs w:val="24"/>
      <w:lang w:eastAsia="ru-RU"/>
    </w:rPr>
  </w:style>
  <w:style w:type="paragraph" w:styleId="af7">
    <w:name w:val="Balloon Text"/>
    <w:basedOn w:val="a"/>
    <w:link w:val="af8"/>
    <w:uiPriority w:val="99"/>
    <w:unhideWhenUsed/>
    <w:rsid w:val="00CF6C0C"/>
    <w:rPr>
      <w:rFonts w:ascii="Tahoma" w:hAnsi="Tahoma" w:cs="Tahoma"/>
      <w:sz w:val="16"/>
      <w:szCs w:val="16"/>
    </w:rPr>
  </w:style>
  <w:style w:type="character" w:customStyle="1" w:styleId="af8">
    <w:name w:val="Текст выноски Знак"/>
    <w:basedOn w:val="a0"/>
    <w:link w:val="af7"/>
    <w:uiPriority w:val="99"/>
    <w:rsid w:val="00CF6C0C"/>
    <w:rPr>
      <w:rFonts w:ascii="Tahoma" w:eastAsia="Arial Unicode MS" w:hAnsi="Tahoma" w:cs="Tahoma"/>
      <w:color w:val="000000"/>
      <w:sz w:val="16"/>
      <w:szCs w:val="16"/>
      <w:lang w:eastAsia="ru-RU"/>
    </w:rPr>
  </w:style>
  <w:style w:type="character" w:customStyle="1" w:styleId="af9">
    <w:name w:val="Основной текст + Курсив"/>
    <w:rsid w:val="00D75FB3"/>
    <w:rPr>
      <w:i/>
      <w:iCs/>
      <w:sz w:val="21"/>
      <w:szCs w:val="21"/>
      <w:shd w:val="clear" w:color="auto" w:fill="FFFFFF"/>
    </w:rPr>
  </w:style>
  <w:style w:type="character" w:customStyle="1" w:styleId="61">
    <w:name w:val="Основной текст (6)_"/>
    <w:link w:val="62"/>
    <w:rsid w:val="00001D3B"/>
    <w:rPr>
      <w:shd w:val="clear" w:color="auto" w:fill="FFFFFF"/>
    </w:rPr>
  </w:style>
  <w:style w:type="character" w:customStyle="1" w:styleId="afa">
    <w:name w:val="Подпись к таблице_"/>
    <w:link w:val="afb"/>
    <w:rsid w:val="00001D3B"/>
    <w:rPr>
      <w:shd w:val="clear" w:color="auto" w:fill="FFFFFF"/>
    </w:rPr>
  </w:style>
  <w:style w:type="character" w:customStyle="1" w:styleId="18">
    <w:name w:val="Основной текст (18)_"/>
    <w:link w:val="180"/>
    <w:rsid w:val="00001D3B"/>
    <w:rPr>
      <w:shd w:val="clear" w:color="auto" w:fill="FFFFFF"/>
    </w:rPr>
  </w:style>
  <w:style w:type="character" w:customStyle="1" w:styleId="36">
    <w:name w:val="Основной текст + Курсив3"/>
    <w:rsid w:val="00001D3B"/>
    <w:rPr>
      <w:rFonts w:ascii="Times New Roman" w:eastAsia="Times New Roman" w:hAnsi="Times New Roman" w:cs="Times New Roman"/>
      <w:i/>
      <w:iCs/>
      <w:sz w:val="21"/>
      <w:szCs w:val="21"/>
      <w:shd w:val="clear" w:color="auto" w:fill="FFFFFF"/>
    </w:rPr>
  </w:style>
  <w:style w:type="character" w:customStyle="1" w:styleId="8">
    <w:name w:val="Основной текст (8)_"/>
    <w:link w:val="80"/>
    <w:rsid w:val="00001D3B"/>
    <w:rPr>
      <w:sz w:val="16"/>
      <w:szCs w:val="16"/>
      <w:shd w:val="clear" w:color="auto" w:fill="FFFFFF"/>
    </w:rPr>
  </w:style>
  <w:style w:type="character" w:customStyle="1" w:styleId="9">
    <w:name w:val="Основной текст (9)_"/>
    <w:link w:val="90"/>
    <w:rsid w:val="00001D3B"/>
    <w:rPr>
      <w:shd w:val="clear" w:color="auto" w:fill="FFFFFF"/>
    </w:rPr>
  </w:style>
  <w:style w:type="character" w:customStyle="1" w:styleId="2-1pt">
    <w:name w:val="Основной текст (2) + Интервал -1 pt"/>
    <w:rsid w:val="00001D3B"/>
    <w:rPr>
      <w:rFonts w:ascii="Times New Roman" w:eastAsia="Times New Roman" w:hAnsi="Times New Roman" w:cs="Times New Roman"/>
      <w:spacing w:val="-20"/>
      <w:sz w:val="21"/>
      <w:szCs w:val="21"/>
      <w:shd w:val="clear" w:color="auto" w:fill="FFFFFF"/>
    </w:rPr>
  </w:style>
  <w:style w:type="character" w:customStyle="1" w:styleId="27">
    <w:name w:val="Основной текст + Курсив2"/>
    <w:rsid w:val="00001D3B"/>
    <w:rPr>
      <w:rFonts w:ascii="Times New Roman" w:eastAsia="Times New Roman" w:hAnsi="Times New Roman" w:cs="Times New Roman"/>
      <w:i/>
      <w:iCs/>
      <w:sz w:val="21"/>
      <w:szCs w:val="21"/>
      <w:shd w:val="clear" w:color="auto" w:fill="FFFFFF"/>
    </w:rPr>
  </w:style>
  <w:style w:type="character" w:customStyle="1" w:styleId="100">
    <w:name w:val="Основной текст (10)_"/>
    <w:link w:val="101"/>
    <w:rsid w:val="00001D3B"/>
    <w:rPr>
      <w:sz w:val="13"/>
      <w:szCs w:val="13"/>
      <w:shd w:val="clear" w:color="auto" w:fill="FFFFFF"/>
    </w:rPr>
  </w:style>
  <w:style w:type="character" w:customStyle="1" w:styleId="15">
    <w:name w:val="Основной текст (15)_"/>
    <w:link w:val="150"/>
    <w:rsid w:val="00001D3B"/>
    <w:rPr>
      <w:spacing w:val="-20"/>
      <w:sz w:val="18"/>
      <w:szCs w:val="18"/>
      <w:shd w:val="clear" w:color="auto" w:fill="FFFFFF"/>
    </w:rPr>
  </w:style>
  <w:style w:type="character" w:customStyle="1" w:styleId="16">
    <w:name w:val="Основной текст (16)_"/>
    <w:link w:val="160"/>
    <w:rsid w:val="00001D3B"/>
    <w:rPr>
      <w:sz w:val="8"/>
      <w:szCs w:val="8"/>
      <w:shd w:val="clear" w:color="auto" w:fill="FFFFFF"/>
    </w:rPr>
  </w:style>
  <w:style w:type="character" w:customStyle="1" w:styleId="110">
    <w:name w:val="Основной текст (11)_"/>
    <w:link w:val="111"/>
    <w:rsid w:val="00001D3B"/>
    <w:rPr>
      <w:sz w:val="8"/>
      <w:szCs w:val="8"/>
      <w:shd w:val="clear" w:color="auto" w:fill="FFFFFF"/>
    </w:rPr>
  </w:style>
  <w:style w:type="character" w:customStyle="1" w:styleId="122">
    <w:name w:val="Основной текст (12)_"/>
    <w:link w:val="123"/>
    <w:rsid w:val="00001D3B"/>
    <w:rPr>
      <w:sz w:val="8"/>
      <w:szCs w:val="8"/>
      <w:shd w:val="clear" w:color="auto" w:fill="FFFFFF"/>
    </w:rPr>
  </w:style>
  <w:style w:type="character" w:customStyle="1" w:styleId="130">
    <w:name w:val="Основной текст (13)_"/>
    <w:link w:val="131"/>
    <w:rsid w:val="00001D3B"/>
    <w:rPr>
      <w:sz w:val="8"/>
      <w:szCs w:val="8"/>
      <w:shd w:val="clear" w:color="auto" w:fill="FFFFFF"/>
    </w:rPr>
  </w:style>
  <w:style w:type="character" w:customStyle="1" w:styleId="14">
    <w:name w:val="Основной текст (14)_"/>
    <w:link w:val="140"/>
    <w:rsid w:val="00001D3B"/>
    <w:rPr>
      <w:sz w:val="8"/>
      <w:szCs w:val="8"/>
      <w:shd w:val="clear" w:color="auto" w:fill="FFFFFF"/>
    </w:rPr>
  </w:style>
  <w:style w:type="character" w:customStyle="1" w:styleId="17">
    <w:name w:val="Основной текст (17)_"/>
    <w:link w:val="170"/>
    <w:rsid w:val="00001D3B"/>
    <w:rPr>
      <w:sz w:val="8"/>
      <w:szCs w:val="8"/>
      <w:shd w:val="clear" w:color="auto" w:fill="FFFFFF"/>
    </w:rPr>
  </w:style>
  <w:style w:type="character" w:customStyle="1" w:styleId="19">
    <w:name w:val="Основной текст (19)_"/>
    <w:link w:val="190"/>
    <w:rsid w:val="00001D3B"/>
    <w:rPr>
      <w:sz w:val="8"/>
      <w:szCs w:val="8"/>
      <w:shd w:val="clear" w:color="auto" w:fill="FFFFFF"/>
    </w:rPr>
  </w:style>
  <w:style w:type="paragraph" w:customStyle="1" w:styleId="62">
    <w:name w:val="Основной текст (6)"/>
    <w:basedOn w:val="a"/>
    <w:link w:val="61"/>
    <w:rsid w:val="00001D3B"/>
    <w:pPr>
      <w:shd w:val="clear" w:color="auto" w:fill="FFFFFF"/>
      <w:spacing w:line="0" w:lineRule="atLeast"/>
    </w:pPr>
    <w:rPr>
      <w:rFonts w:asciiTheme="minorHAnsi" w:eastAsiaTheme="minorHAnsi" w:hAnsiTheme="minorHAnsi" w:cstheme="minorBidi"/>
      <w:color w:val="auto"/>
      <w:sz w:val="22"/>
      <w:szCs w:val="22"/>
      <w:lang w:eastAsia="en-US"/>
    </w:rPr>
  </w:style>
  <w:style w:type="paragraph" w:customStyle="1" w:styleId="51">
    <w:name w:val="Основной текст (5)1"/>
    <w:basedOn w:val="a"/>
    <w:rsid w:val="00001D3B"/>
    <w:pPr>
      <w:shd w:val="clear" w:color="auto" w:fill="FFFFFF"/>
      <w:spacing w:line="0" w:lineRule="atLeast"/>
      <w:ind w:hanging="140"/>
    </w:pPr>
    <w:rPr>
      <w:rFonts w:ascii="Times New Roman" w:eastAsia="Times New Roman" w:hAnsi="Times New Roman" w:cs="Times New Roman"/>
      <w:color w:val="auto"/>
      <w:sz w:val="16"/>
      <w:szCs w:val="16"/>
    </w:rPr>
  </w:style>
  <w:style w:type="paragraph" w:customStyle="1" w:styleId="afb">
    <w:name w:val="Подпись к таблице"/>
    <w:basedOn w:val="a"/>
    <w:link w:val="afa"/>
    <w:rsid w:val="00001D3B"/>
    <w:pPr>
      <w:shd w:val="clear" w:color="auto" w:fill="FFFFFF"/>
      <w:spacing w:line="0" w:lineRule="atLeast"/>
    </w:pPr>
    <w:rPr>
      <w:rFonts w:asciiTheme="minorHAnsi" w:eastAsiaTheme="minorHAnsi" w:hAnsiTheme="minorHAnsi" w:cstheme="minorBidi"/>
      <w:color w:val="auto"/>
      <w:sz w:val="22"/>
      <w:szCs w:val="22"/>
      <w:lang w:eastAsia="en-US"/>
    </w:rPr>
  </w:style>
  <w:style w:type="paragraph" w:customStyle="1" w:styleId="180">
    <w:name w:val="Основной текст (18)"/>
    <w:basedOn w:val="a"/>
    <w:link w:val="18"/>
    <w:rsid w:val="00001D3B"/>
    <w:pPr>
      <w:shd w:val="clear" w:color="auto" w:fill="FFFFFF"/>
      <w:spacing w:line="0" w:lineRule="atLeast"/>
    </w:pPr>
    <w:rPr>
      <w:rFonts w:asciiTheme="minorHAnsi" w:eastAsiaTheme="minorHAnsi" w:hAnsiTheme="minorHAnsi" w:cstheme="minorBidi"/>
      <w:color w:val="auto"/>
      <w:sz w:val="22"/>
      <w:szCs w:val="22"/>
      <w:lang w:eastAsia="en-US"/>
    </w:rPr>
  </w:style>
  <w:style w:type="paragraph" w:customStyle="1" w:styleId="80">
    <w:name w:val="Основной текст (8)"/>
    <w:basedOn w:val="a"/>
    <w:link w:val="8"/>
    <w:rsid w:val="00001D3B"/>
    <w:pPr>
      <w:shd w:val="clear" w:color="auto" w:fill="FFFFFF"/>
      <w:spacing w:after="180" w:line="0" w:lineRule="atLeast"/>
    </w:pPr>
    <w:rPr>
      <w:rFonts w:asciiTheme="minorHAnsi" w:eastAsiaTheme="minorHAnsi" w:hAnsiTheme="minorHAnsi" w:cstheme="minorBidi"/>
      <w:color w:val="auto"/>
      <w:sz w:val="16"/>
      <w:szCs w:val="16"/>
      <w:lang w:eastAsia="en-US"/>
    </w:rPr>
  </w:style>
  <w:style w:type="paragraph" w:customStyle="1" w:styleId="90">
    <w:name w:val="Основной текст (9)"/>
    <w:basedOn w:val="a"/>
    <w:link w:val="9"/>
    <w:rsid w:val="00001D3B"/>
    <w:pPr>
      <w:shd w:val="clear" w:color="auto" w:fill="FFFFFF"/>
      <w:spacing w:line="0" w:lineRule="atLeast"/>
    </w:pPr>
    <w:rPr>
      <w:rFonts w:asciiTheme="minorHAnsi" w:eastAsiaTheme="minorHAnsi" w:hAnsiTheme="minorHAnsi" w:cstheme="minorBidi"/>
      <w:color w:val="auto"/>
      <w:sz w:val="22"/>
      <w:szCs w:val="22"/>
      <w:lang w:eastAsia="en-US"/>
    </w:rPr>
  </w:style>
  <w:style w:type="paragraph" w:customStyle="1" w:styleId="101">
    <w:name w:val="Основной текст (10)"/>
    <w:basedOn w:val="a"/>
    <w:link w:val="100"/>
    <w:rsid w:val="00001D3B"/>
    <w:pPr>
      <w:shd w:val="clear" w:color="auto" w:fill="FFFFFF"/>
      <w:spacing w:line="0" w:lineRule="atLeast"/>
      <w:jc w:val="right"/>
    </w:pPr>
    <w:rPr>
      <w:rFonts w:asciiTheme="minorHAnsi" w:eastAsiaTheme="minorHAnsi" w:hAnsiTheme="minorHAnsi" w:cstheme="minorBidi"/>
      <w:color w:val="auto"/>
      <w:sz w:val="13"/>
      <w:szCs w:val="13"/>
      <w:lang w:eastAsia="en-US"/>
    </w:rPr>
  </w:style>
  <w:style w:type="paragraph" w:customStyle="1" w:styleId="150">
    <w:name w:val="Основной текст (15)"/>
    <w:basedOn w:val="a"/>
    <w:link w:val="15"/>
    <w:rsid w:val="00001D3B"/>
    <w:pPr>
      <w:shd w:val="clear" w:color="auto" w:fill="FFFFFF"/>
      <w:spacing w:line="0" w:lineRule="atLeast"/>
      <w:jc w:val="right"/>
    </w:pPr>
    <w:rPr>
      <w:rFonts w:asciiTheme="minorHAnsi" w:eastAsiaTheme="minorHAnsi" w:hAnsiTheme="minorHAnsi" w:cstheme="minorBidi"/>
      <w:color w:val="auto"/>
      <w:spacing w:val="-20"/>
      <w:sz w:val="18"/>
      <w:szCs w:val="18"/>
      <w:lang w:eastAsia="en-US"/>
    </w:rPr>
  </w:style>
  <w:style w:type="paragraph" w:customStyle="1" w:styleId="160">
    <w:name w:val="Основной текст (16)"/>
    <w:basedOn w:val="a"/>
    <w:link w:val="16"/>
    <w:rsid w:val="00001D3B"/>
    <w:pPr>
      <w:shd w:val="clear" w:color="auto" w:fill="FFFFFF"/>
      <w:spacing w:line="0" w:lineRule="atLeast"/>
    </w:pPr>
    <w:rPr>
      <w:rFonts w:asciiTheme="minorHAnsi" w:eastAsiaTheme="minorHAnsi" w:hAnsiTheme="minorHAnsi" w:cstheme="minorBidi"/>
      <w:color w:val="auto"/>
      <w:sz w:val="8"/>
      <w:szCs w:val="8"/>
      <w:lang w:eastAsia="en-US"/>
    </w:rPr>
  </w:style>
  <w:style w:type="paragraph" w:customStyle="1" w:styleId="111">
    <w:name w:val="Основной текст (11)"/>
    <w:basedOn w:val="a"/>
    <w:link w:val="110"/>
    <w:rsid w:val="00001D3B"/>
    <w:pPr>
      <w:shd w:val="clear" w:color="auto" w:fill="FFFFFF"/>
      <w:spacing w:line="0" w:lineRule="atLeast"/>
      <w:jc w:val="both"/>
    </w:pPr>
    <w:rPr>
      <w:rFonts w:asciiTheme="minorHAnsi" w:eastAsiaTheme="minorHAnsi" w:hAnsiTheme="minorHAnsi" w:cstheme="minorBidi"/>
      <w:color w:val="auto"/>
      <w:sz w:val="8"/>
      <w:szCs w:val="8"/>
      <w:lang w:eastAsia="en-US"/>
    </w:rPr>
  </w:style>
  <w:style w:type="paragraph" w:customStyle="1" w:styleId="123">
    <w:name w:val="Основной текст (12)"/>
    <w:basedOn w:val="a"/>
    <w:link w:val="122"/>
    <w:rsid w:val="00001D3B"/>
    <w:pPr>
      <w:shd w:val="clear" w:color="auto" w:fill="FFFFFF"/>
      <w:spacing w:line="0" w:lineRule="atLeast"/>
    </w:pPr>
    <w:rPr>
      <w:rFonts w:asciiTheme="minorHAnsi" w:eastAsiaTheme="minorHAnsi" w:hAnsiTheme="minorHAnsi" w:cstheme="minorBidi"/>
      <w:color w:val="auto"/>
      <w:sz w:val="8"/>
      <w:szCs w:val="8"/>
      <w:lang w:eastAsia="en-US"/>
    </w:rPr>
  </w:style>
  <w:style w:type="paragraph" w:customStyle="1" w:styleId="131">
    <w:name w:val="Основной текст (13)"/>
    <w:basedOn w:val="a"/>
    <w:link w:val="130"/>
    <w:rsid w:val="00001D3B"/>
    <w:pPr>
      <w:shd w:val="clear" w:color="auto" w:fill="FFFFFF"/>
      <w:spacing w:line="0" w:lineRule="atLeast"/>
      <w:jc w:val="both"/>
    </w:pPr>
    <w:rPr>
      <w:rFonts w:asciiTheme="minorHAnsi" w:eastAsiaTheme="minorHAnsi" w:hAnsiTheme="minorHAnsi" w:cstheme="minorBidi"/>
      <w:color w:val="auto"/>
      <w:sz w:val="8"/>
      <w:szCs w:val="8"/>
      <w:lang w:eastAsia="en-US"/>
    </w:rPr>
  </w:style>
  <w:style w:type="paragraph" w:customStyle="1" w:styleId="140">
    <w:name w:val="Основной текст (14)"/>
    <w:basedOn w:val="a"/>
    <w:link w:val="14"/>
    <w:rsid w:val="00001D3B"/>
    <w:pPr>
      <w:shd w:val="clear" w:color="auto" w:fill="FFFFFF"/>
      <w:spacing w:line="0" w:lineRule="atLeast"/>
      <w:jc w:val="right"/>
    </w:pPr>
    <w:rPr>
      <w:rFonts w:asciiTheme="minorHAnsi" w:eastAsiaTheme="minorHAnsi" w:hAnsiTheme="minorHAnsi" w:cstheme="minorBidi"/>
      <w:color w:val="auto"/>
      <w:sz w:val="8"/>
      <w:szCs w:val="8"/>
      <w:lang w:eastAsia="en-US"/>
    </w:rPr>
  </w:style>
  <w:style w:type="paragraph" w:customStyle="1" w:styleId="170">
    <w:name w:val="Основной текст (17)"/>
    <w:basedOn w:val="a"/>
    <w:link w:val="17"/>
    <w:rsid w:val="00001D3B"/>
    <w:pPr>
      <w:shd w:val="clear" w:color="auto" w:fill="FFFFFF"/>
      <w:spacing w:line="0" w:lineRule="atLeast"/>
    </w:pPr>
    <w:rPr>
      <w:rFonts w:asciiTheme="minorHAnsi" w:eastAsiaTheme="minorHAnsi" w:hAnsiTheme="minorHAnsi" w:cstheme="minorBidi"/>
      <w:color w:val="auto"/>
      <w:sz w:val="8"/>
      <w:szCs w:val="8"/>
      <w:lang w:eastAsia="en-US"/>
    </w:rPr>
  </w:style>
  <w:style w:type="paragraph" w:customStyle="1" w:styleId="190">
    <w:name w:val="Основной текст (19)"/>
    <w:basedOn w:val="a"/>
    <w:link w:val="19"/>
    <w:rsid w:val="00001D3B"/>
    <w:pPr>
      <w:shd w:val="clear" w:color="auto" w:fill="FFFFFF"/>
      <w:spacing w:line="0" w:lineRule="atLeast"/>
      <w:jc w:val="right"/>
    </w:pPr>
    <w:rPr>
      <w:rFonts w:asciiTheme="minorHAnsi" w:eastAsiaTheme="minorHAnsi" w:hAnsiTheme="minorHAnsi" w:cstheme="minorBidi"/>
      <w:color w:val="auto"/>
      <w:sz w:val="8"/>
      <w:szCs w:val="8"/>
      <w:lang w:eastAsia="en-US"/>
    </w:rPr>
  </w:style>
  <w:style w:type="character" w:customStyle="1" w:styleId="afc">
    <w:name w:val="Основной текст + Полужирный"/>
    <w:aliases w:val="Курсив"/>
    <w:uiPriority w:val="99"/>
    <w:rsid w:val="00BC2315"/>
    <w:rPr>
      <w:rFonts w:ascii="Times New Roman" w:eastAsia="Times New Roman" w:hAnsi="Times New Roman" w:cs="Times New Roman" w:hint="default"/>
      <w:b/>
      <w:bCs/>
      <w:i/>
      <w:iCs/>
      <w:sz w:val="21"/>
      <w:szCs w:val="21"/>
      <w:shd w:val="clear" w:color="auto" w:fill="FFFFFF"/>
    </w:rPr>
  </w:style>
  <w:style w:type="paragraph" w:customStyle="1" w:styleId="28">
    <w:name w:val="Основной текст2"/>
    <w:basedOn w:val="a"/>
    <w:rsid w:val="00DF0099"/>
    <w:pPr>
      <w:shd w:val="clear" w:color="auto" w:fill="FFFFFF"/>
      <w:spacing w:before="240" w:line="205" w:lineRule="exact"/>
      <w:ind w:hanging="220"/>
      <w:jc w:val="both"/>
    </w:pPr>
    <w:rPr>
      <w:rFonts w:ascii="Century Schoolbook" w:eastAsia="Century Schoolbook" w:hAnsi="Century Schoolbook" w:cs="Century Schoolbook"/>
      <w:sz w:val="19"/>
      <w:szCs w:val="19"/>
    </w:rPr>
  </w:style>
  <w:style w:type="character" w:customStyle="1" w:styleId="42">
    <w:name w:val="Основной текст (4) + Не курсив"/>
    <w:basedOn w:val="41"/>
    <w:rsid w:val="004607EE"/>
    <w:rPr>
      <w:rFonts w:ascii="Century Schoolbook" w:eastAsia="Century Schoolbook" w:hAnsi="Century Schoolbook" w:cs="Century Schoolbook"/>
      <w:i/>
      <w:iCs/>
      <w:sz w:val="19"/>
      <w:szCs w:val="19"/>
      <w:shd w:val="clear" w:color="auto" w:fill="FFFFFF"/>
    </w:rPr>
  </w:style>
  <w:style w:type="character" w:customStyle="1" w:styleId="102">
    <w:name w:val="Основной текст + Курсив10"/>
    <w:basedOn w:val="a3"/>
    <w:rsid w:val="004607EE"/>
    <w:rPr>
      <w:rFonts w:ascii="Century Schoolbook" w:eastAsia="Century Schoolbook" w:hAnsi="Century Schoolbook" w:cs="Century Schoolbook"/>
      <w:i/>
      <w:iCs/>
      <w:sz w:val="19"/>
      <w:szCs w:val="19"/>
      <w:shd w:val="clear" w:color="auto" w:fill="FFFFFF"/>
    </w:rPr>
  </w:style>
  <w:style w:type="character" w:customStyle="1" w:styleId="43">
    <w:name w:val="Основной текст + Курсив4"/>
    <w:basedOn w:val="a3"/>
    <w:rsid w:val="004607EE"/>
    <w:rPr>
      <w:rFonts w:ascii="Century Schoolbook" w:eastAsia="Century Schoolbook" w:hAnsi="Century Schoolbook" w:cs="Century Schoolbook"/>
      <w:i/>
      <w:iCs/>
      <w:sz w:val="19"/>
      <w:szCs w:val="19"/>
      <w:shd w:val="clear" w:color="auto" w:fill="FFFFFF"/>
    </w:rPr>
  </w:style>
  <w:style w:type="character" w:customStyle="1" w:styleId="44">
    <w:name w:val="Основной текст (4) + Не курсив4"/>
    <w:basedOn w:val="41"/>
    <w:rsid w:val="004607EE"/>
    <w:rPr>
      <w:rFonts w:ascii="Century Schoolbook" w:eastAsia="Century Schoolbook" w:hAnsi="Century Schoolbook" w:cs="Century Schoolbook"/>
      <w:i/>
      <w:iCs/>
      <w:sz w:val="19"/>
      <w:szCs w:val="19"/>
      <w:shd w:val="clear" w:color="auto" w:fill="FFFFFF"/>
    </w:rPr>
  </w:style>
  <w:style w:type="character" w:customStyle="1" w:styleId="10pt">
    <w:name w:val="Основной текст + 10 pt"/>
    <w:basedOn w:val="a3"/>
    <w:rsid w:val="004607EE"/>
    <w:rPr>
      <w:rFonts w:ascii="Century Schoolbook" w:eastAsia="Century Schoolbook" w:hAnsi="Century Schoolbook" w:cs="Century Schoolbook"/>
      <w:sz w:val="20"/>
      <w:szCs w:val="20"/>
      <w:shd w:val="clear" w:color="auto" w:fill="FFFFFF"/>
    </w:rPr>
  </w:style>
  <w:style w:type="character" w:customStyle="1" w:styleId="430">
    <w:name w:val="Основной текст (4) + Не курсив3"/>
    <w:basedOn w:val="41"/>
    <w:rsid w:val="004607EE"/>
    <w:rPr>
      <w:rFonts w:ascii="Century Schoolbook" w:eastAsia="Century Schoolbook" w:hAnsi="Century Schoolbook" w:cs="Century Schoolbook"/>
      <w:i/>
      <w:iCs/>
      <w:sz w:val="19"/>
      <w:szCs w:val="19"/>
      <w:shd w:val="clear" w:color="auto" w:fill="FFFFFF"/>
    </w:rPr>
  </w:style>
  <w:style w:type="character" w:customStyle="1" w:styleId="420">
    <w:name w:val="Основной текст (4) + Не курсив2"/>
    <w:basedOn w:val="41"/>
    <w:rsid w:val="004607EE"/>
    <w:rPr>
      <w:rFonts w:ascii="Century Schoolbook" w:eastAsia="Century Schoolbook" w:hAnsi="Century Schoolbook" w:cs="Century Schoolbook"/>
      <w:i/>
      <w:iCs/>
      <w:sz w:val="19"/>
      <w:szCs w:val="19"/>
      <w:shd w:val="clear" w:color="auto" w:fill="FFFFFF"/>
    </w:rPr>
  </w:style>
  <w:style w:type="character" w:customStyle="1" w:styleId="411">
    <w:name w:val="Основной текст (4) + Не курсив1"/>
    <w:basedOn w:val="41"/>
    <w:rsid w:val="004607EE"/>
    <w:rPr>
      <w:rFonts w:ascii="Century Schoolbook" w:eastAsia="Century Schoolbook" w:hAnsi="Century Schoolbook" w:cs="Century Schoolbook"/>
      <w:i/>
      <w:iCs/>
      <w:sz w:val="19"/>
      <w:szCs w:val="19"/>
      <w:shd w:val="clear" w:color="auto" w:fill="FFFFFF"/>
    </w:rPr>
  </w:style>
  <w:style w:type="paragraph" w:customStyle="1" w:styleId="45">
    <w:name w:val="Основной текст (4)"/>
    <w:basedOn w:val="a"/>
    <w:rsid w:val="004607EE"/>
    <w:pPr>
      <w:shd w:val="clear" w:color="auto" w:fill="FFFFFF"/>
      <w:spacing w:line="202" w:lineRule="exact"/>
      <w:jc w:val="both"/>
    </w:pPr>
    <w:rPr>
      <w:rFonts w:ascii="Century Schoolbook" w:eastAsia="Century Schoolbook" w:hAnsi="Century Schoolbook" w:cs="Century Schoolbook"/>
      <w:color w:val="auto"/>
      <w:sz w:val="19"/>
      <w:szCs w:val="19"/>
    </w:rPr>
  </w:style>
  <w:style w:type="character" w:customStyle="1" w:styleId="81">
    <w:name w:val="Основной текст + Курсив8"/>
    <w:basedOn w:val="a3"/>
    <w:rsid w:val="004607EE"/>
    <w:rPr>
      <w:rFonts w:ascii="Century Schoolbook" w:eastAsia="Century Schoolbook" w:hAnsi="Century Schoolbook" w:cs="Century Schoolbook"/>
      <w:i/>
      <w:iCs/>
      <w:sz w:val="19"/>
      <w:szCs w:val="19"/>
      <w:shd w:val="clear" w:color="auto" w:fill="FFFFFF"/>
    </w:rPr>
  </w:style>
  <w:style w:type="character" w:customStyle="1" w:styleId="afd">
    <w:name w:val="Основной текст + Полужирный;Курсив"/>
    <w:basedOn w:val="a3"/>
    <w:rsid w:val="004607EE"/>
    <w:rPr>
      <w:rFonts w:ascii="Century Schoolbook" w:eastAsia="Century Schoolbook" w:hAnsi="Century Schoolbook" w:cs="Century Schoolbook"/>
      <w:b/>
      <w:bCs/>
      <w:i/>
      <w:iCs/>
      <w:sz w:val="19"/>
      <w:szCs w:val="19"/>
      <w:shd w:val="clear" w:color="auto" w:fill="FFFFFF"/>
    </w:rPr>
  </w:style>
  <w:style w:type="character" w:customStyle="1" w:styleId="29">
    <w:name w:val="Основной текст + Полужирный;Курсив2"/>
    <w:basedOn w:val="a3"/>
    <w:rsid w:val="004607EE"/>
    <w:rPr>
      <w:rFonts w:ascii="Century Schoolbook" w:eastAsia="Century Schoolbook" w:hAnsi="Century Schoolbook" w:cs="Century Schoolbook"/>
      <w:b/>
      <w:bCs/>
      <w:i/>
      <w:iCs/>
      <w:sz w:val="19"/>
      <w:szCs w:val="19"/>
      <w:shd w:val="clear" w:color="auto" w:fill="FFFFFF"/>
    </w:rPr>
  </w:style>
  <w:style w:type="character" w:customStyle="1" w:styleId="1a">
    <w:name w:val="Основной текст + Полужирный;Курсив1"/>
    <w:basedOn w:val="a3"/>
    <w:rsid w:val="004607EE"/>
    <w:rPr>
      <w:rFonts w:ascii="Century Schoolbook" w:eastAsia="Century Schoolbook" w:hAnsi="Century Schoolbook" w:cs="Century Schoolbook"/>
      <w:b/>
      <w:bCs/>
      <w:i/>
      <w:iCs/>
      <w:sz w:val="19"/>
      <w:szCs w:val="19"/>
      <w:shd w:val="clear" w:color="auto" w:fill="FFFFFF"/>
    </w:rPr>
  </w:style>
  <w:style w:type="character" w:customStyle="1" w:styleId="2a">
    <w:name w:val="Основной текст + Полужирный2"/>
    <w:basedOn w:val="a3"/>
    <w:rsid w:val="004607EE"/>
    <w:rPr>
      <w:rFonts w:ascii="Century Schoolbook" w:eastAsia="Century Schoolbook" w:hAnsi="Century Schoolbook" w:cs="Century Schoolbook"/>
      <w:b/>
      <w:bCs/>
      <w:sz w:val="19"/>
      <w:szCs w:val="19"/>
      <w:shd w:val="clear" w:color="auto" w:fill="FFFFFF"/>
    </w:rPr>
  </w:style>
  <w:style w:type="character" w:customStyle="1" w:styleId="63">
    <w:name w:val="Основной текст + Курсив6"/>
    <w:basedOn w:val="a3"/>
    <w:rsid w:val="004607EE"/>
    <w:rPr>
      <w:rFonts w:ascii="Century Schoolbook" w:eastAsia="Century Schoolbook" w:hAnsi="Century Schoolbook" w:cs="Century Schoolbook"/>
      <w:i/>
      <w:iCs/>
      <w:sz w:val="19"/>
      <w:szCs w:val="19"/>
      <w:shd w:val="clear" w:color="auto" w:fill="FFFFFF"/>
    </w:rPr>
  </w:style>
  <w:style w:type="character" w:customStyle="1" w:styleId="52">
    <w:name w:val="Основной текст + Курсив5"/>
    <w:basedOn w:val="a3"/>
    <w:rsid w:val="004607EE"/>
    <w:rPr>
      <w:rFonts w:ascii="Century Schoolbook" w:eastAsia="Century Schoolbook" w:hAnsi="Century Schoolbook" w:cs="Century Schoolbook"/>
      <w:i/>
      <w:iCs/>
      <w:sz w:val="19"/>
      <w:szCs w:val="19"/>
      <w:shd w:val="clear" w:color="auto" w:fill="FFFFFF"/>
    </w:rPr>
  </w:style>
  <w:style w:type="character" w:customStyle="1" w:styleId="2b">
    <w:name w:val="Основной текст (2) + Не курсив"/>
    <w:basedOn w:val="21"/>
    <w:rsid w:val="002C33E1"/>
    <w:rPr>
      <w:rFonts w:ascii="Times New Roman" w:eastAsia="Times New Roman" w:hAnsi="Times New Roman" w:cs="Times New Roman"/>
      <w:i/>
      <w:iCs/>
      <w:sz w:val="20"/>
      <w:szCs w:val="20"/>
      <w:shd w:val="clear" w:color="auto" w:fill="FFFFFF"/>
    </w:rPr>
  </w:style>
  <w:style w:type="character" w:customStyle="1" w:styleId="2c">
    <w:name w:val="Основной текст (2) + Полужирный"/>
    <w:aliases w:val="Не курсив,Основной текст (3) + Полужирный,Основной текст (2) + 11 pt"/>
    <w:basedOn w:val="21"/>
    <w:rsid w:val="002C33E1"/>
    <w:rPr>
      <w:rFonts w:ascii="Times New Roman" w:eastAsia="Times New Roman" w:hAnsi="Times New Roman" w:cs="Times New Roman"/>
      <w:b/>
      <w:bCs/>
      <w:i/>
      <w:iCs/>
      <w:sz w:val="20"/>
      <w:szCs w:val="20"/>
      <w:shd w:val="clear" w:color="auto" w:fill="FFFFFF"/>
    </w:rPr>
  </w:style>
  <w:style w:type="character" w:customStyle="1" w:styleId="37">
    <w:name w:val="Заголовок №3_"/>
    <w:link w:val="38"/>
    <w:locked/>
    <w:rsid w:val="00C17931"/>
    <w:rPr>
      <w:rFonts w:ascii="Arial Narrow" w:eastAsia="Arial Narrow" w:hAnsi="Arial Narrow" w:cs="Arial Narrow"/>
      <w:sz w:val="21"/>
      <w:szCs w:val="21"/>
      <w:shd w:val="clear" w:color="auto" w:fill="FFFFFF"/>
    </w:rPr>
  </w:style>
  <w:style w:type="paragraph" w:customStyle="1" w:styleId="38">
    <w:name w:val="Заголовок №3"/>
    <w:basedOn w:val="a"/>
    <w:link w:val="37"/>
    <w:rsid w:val="00C17931"/>
    <w:pPr>
      <w:shd w:val="clear" w:color="auto" w:fill="FFFFFF"/>
      <w:spacing w:before="240" w:line="240" w:lineRule="exact"/>
      <w:ind w:hanging="580"/>
      <w:outlineLvl w:val="2"/>
    </w:pPr>
    <w:rPr>
      <w:rFonts w:ascii="Arial Narrow" w:eastAsia="Arial Narrow" w:hAnsi="Arial Narrow" w:cs="Arial Narrow"/>
      <w:color w:val="auto"/>
      <w:sz w:val="21"/>
      <w:szCs w:val="21"/>
      <w:lang w:eastAsia="en-US"/>
    </w:rPr>
  </w:style>
  <w:style w:type="character" w:customStyle="1" w:styleId="afe">
    <w:name w:val="Оглавление_"/>
    <w:basedOn w:val="a0"/>
    <w:link w:val="aff"/>
    <w:locked/>
    <w:rsid w:val="00C17931"/>
    <w:rPr>
      <w:rFonts w:ascii="Century Schoolbook" w:eastAsia="Century Schoolbook" w:hAnsi="Century Schoolbook" w:cs="Century Schoolbook"/>
      <w:sz w:val="18"/>
      <w:szCs w:val="18"/>
      <w:shd w:val="clear" w:color="auto" w:fill="FFFFFF"/>
    </w:rPr>
  </w:style>
  <w:style w:type="paragraph" w:customStyle="1" w:styleId="aff">
    <w:name w:val="Оглавление"/>
    <w:basedOn w:val="a"/>
    <w:link w:val="afe"/>
    <w:rsid w:val="00C17931"/>
    <w:pPr>
      <w:shd w:val="clear" w:color="auto" w:fill="FFFFFF"/>
      <w:spacing w:before="120" w:line="0" w:lineRule="atLeast"/>
      <w:jc w:val="both"/>
    </w:pPr>
    <w:rPr>
      <w:rFonts w:ascii="Century Schoolbook" w:eastAsia="Century Schoolbook" w:hAnsi="Century Schoolbook" w:cs="Century Schoolbook"/>
      <w:color w:val="auto"/>
      <w:sz w:val="18"/>
      <w:szCs w:val="18"/>
      <w:lang w:eastAsia="en-US"/>
    </w:rPr>
  </w:style>
  <w:style w:type="character" w:customStyle="1" w:styleId="2d">
    <w:name w:val="Оглавление (2)_"/>
    <w:basedOn w:val="a0"/>
    <w:link w:val="2e"/>
    <w:locked/>
    <w:rsid w:val="00C17931"/>
    <w:rPr>
      <w:rFonts w:ascii="Century Schoolbook" w:eastAsia="Century Schoolbook" w:hAnsi="Century Schoolbook" w:cs="Century Schoolbook"/>
      <w:sz w:val="18"/>
      <w:szCs w:val="18"/>
      <w:shd w:val="clear" w:color="auto" w:fill="FFFFFF"/>
    </w:rPr>
  </w:style>
  <w:style w:type="paragraph" w:customStyle="1" w:styleId="2e">
    <w:name w:val="Оглавление (2)"/>
    <w:basedOn w:val="a"/>
    <w:link w:val="2d"/>
    <w:rsid w:val="00C17931"/>
    <w:pPr>
      <w:shd w:val="clear" w:color="auto" w:fill="FFFFFF"/>
      <w:spacing w:after="120" w:line="0" w:lineRule="atLeast"/>
      <w:ind w:firstLine="560"/>
      <w:jc w:val="both"/>
    </w:pPr>
    <w:rPr>
      <w:rFonts w:ascii="Century Schoolbook" w:eastAsia="Century Schoolbook" w:hAnsi="Century Schoolbook" w:cs="Century Schoolbook"/>
      <w:color w:val="auto"/>
      <w:sz w:val="18"/>
      <w:szCs w:val="18"/>
      <w:lang w:eastAsia="en-US"/>
    </w:rPr>
  </w:style>
  <w:style w:type="character" w:customStyle="1" w:styleId="11pt">
    <w:name w:val="Основной текст + 11 pt"/>
    <w:basedOn w:val="a0"/>
    <w:rsid w:val="00C17931"/>
    <w:rPr>
      <w:rFonts w:ascii="Century Schoolbook" w:eastAsia="Century Schoolbook" w:hAnsi="Century Schoolbook" w:cs="Century Schoolbook" w:hint="default"/>
      <w:sz w:val="22"/>
      <w:szCs w:val="22"/>
      <w:shd w:val="clear" w:color="auto" w:fill="FFFFFF"/>
    </w:rPr>
  </w:style>
  <w:style w:type="character" w:customStyle="1" w:styleId="aff0">
    <w:name w:val="Оглавление + Курсив"/>
    <w:basedOn w:val="afe"/>
    <w:rsid w:val="00C17931"/>
    <w:rPr>
      <w:rFonts w:ascii="Century Schoolbook" w:eastAsia="Century Schoolbook" w:hAnsi="Century Schoolbook" w:cs="Century Schoolbook"/>
      <w:i/>
      <w:iCs/>
      <w:sz w:val="18"/>
      <w:szCs w:val="18"/>
      <w:shd w:val="clear" w:color="auto" w:fill="FFFFFF"/>
    </w:rPr>
  </w:style>
  <w:style w:type="character" w:customStyle="1" w:styleId="2f">
    <w:name w:val="Оглавление (2) + Не курсив"/>
    <w:basedOn w:val="2d"/>
    <w:rsid w:val="00C17931"/>
    <w:rPr>
      <w:rFonts w:ascii="Century Schoolbook" w:eastAsia="Century Schoolbook" w:hAnsi="Century Schoolbook" w:cs="Century Schoolbook"/>
      <w:i/>
      <w:iCs/>
      <w:sz w:val="18"/>
      <w:szCs w:val="18"/>
      <w:shd w:val="clear" w:color="auto" w:fill="FFFFFF"/>
    </w:rPr>
  </w:style>
  <w:style w:type="character" w:customStyle="1" w:styleId="39">
    <w:name w:val="Основной текст (3) + Не курсив"/>
    <w:basedOn w:val="32"/>
    <w:rsid w:val="00C17931"/>
    <w:rPr>
      <w:rFonts w:ascii="Century Schoolbook" w:eastAsia="Century Schoolbook" w:hAnsi="Century Schoolbook" w:cs="Century Schoolbook" w:hint="default"/>
      <w:i/>
      <w:iCs/>
      <w:sz w:val="18"/>
      <w:szCs w:val="18"/>
      <w:shd w:val="clear" w:color="auto" w:fill="FFFFFF"/>
    </w:rPr>
  </w:style>
  <w:style w:type="paragraph" w:customStyle="1" w:styleId="ConsPlusCell">
    <w:name w:val="ConsPlusCell"/>
    <w:rsid w:val="00A965C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point">
    <w:name w:val="point"/>
    <w:basedOn w:val="a"/>
    <w:rsid w:val="00A965CB"/>
    <w:pPr>
      <w:ind w:firstLine="567"/>
      <w:jc w:val="both"/>
    </w:pPr>
    <w:rPr>
      <w:rFonts w:ascii="Times New Roman" w:eastAsia="Times New Roman" w:hAnsi="Times New Roman" w:cs="Times New Roman"/>
      <w:color w:val="auto"/>
    </w:rPr>
  </w:style>
  <w:style w:type="paragraph" w:customStyle="1" w:styleId="newncpi">
    <w:name w:val="newncpi"/>
    <w:basedOn w:val="a"/>
    <w:rsid w:val="00A965CB"/>
    <w:pPr>
      <w:ind w:firstLine="567"/>
      <w:jc w:val="both"/>
    </w:pPr>
    <w:rPr>
      <w:rFonts w:ascii="Times New Roman" w:eastAsia="Times New Roman" w:hAnsi="Times New Roman" w:cs="Times New Roman"/>
      <w:color w:val="auto"/>
    </w:rPr>
  </w:style>
  <w:style w:type="paragraph" w:customStyle="1" w:styleId="aff1">
    <w:name w:val="Стиль"/>
    <w:rsid w:val="001A34A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rsid w:val="00044D86"/>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044D86"/>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044D86"/>
    <w:rPr>
      <w:rFonts w:ascii="Times New Roman" w:eastAsia="Times New Roman" w:hAnsi="Times New Roman" w:cs="Times New Roman"/>
      <w:b/>
      <w:bCs/>
      <w:i/>
      <w:iCs/>
      <w:sz w:val="26"/>
      <w:szCs w:val="26"/>
      <w:lang w:eastAsia="ru-RU"/>
    </w:rPr>
  </w:style>
  <w:style w:type="numbering" w:customStyle="1" w:styleId="1b">
    <w:name w:val="Нет списка1"/>
    <w:next w:val="a2"/>
    <w:uiPriority w:val="99"/>
    <w:semiHidden/>
    <w:rsid w:val="00044D86"/>
  </w:style>
  <w:style w:type="paragraph" w:customStyle="1" w:styleId="ConsPlusNormal">
    <w:name w:val="ConsPlusNormal"/>
    <w:rsid w:val="00044D8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44D8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44D8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underpoint">
    <w:name w:val="underpoint"/>
    <w:basedOn w:val="a"/>
    <w:rsid w:val="00044D86"/>
    <w:pPr>
      <w:ind w:firstLine="567"/>
      <w:jc w:val="both"/>
    </w:pPr>
    <w:rPr>
      <w:rFonts w:ascii="Times New Roman" w:eastAsia="Times New Roman" w:hAnsi="Times New Roman" w:cs="Times New Roman"/>
      <w:color w:val="auto"/>
    </w:rPr>
  </w:style>
  <w:style w:type="paragraph" w:styleId="2f0">
    <w:name w:val="Body Text 2"/>
    <w:basedOn w:val="a"/>
    <w:link w:val="2f1"/>
    <w:rsid w:val="00044D86"/>
    <w:pPr>
      <w:spacing w:after="120" w:line="480" w:lineRule="auto"/>
    </w:pPr>
    <w:rPr>
      <w:rFonts w:ascii="Times New Roman" w:eastAsia="Times New Roman" w:hAnsi="Times New Roman" w:cs="Times New Roman"/>
      <w:color w:val="auto"/>
    </w:rPr>
  </w:style>
  <w:style w:type="character" w:customStyle="1" w:styleId="2f1">
    <w:name w:val="Основной текст 2 Знак"/>
    <w:basedOn w:val="a0"/>
    <w:link w:val="2f0"/>
    <w:rsid w:val="00044D86"/>
    <w:rPr>
      <w:rFonts w:ascii="Times New Roman" w:eastAsia="Times New Roman" w:hAnsi="Times New Roman" w:cs="Times New Roman"/>
      <w:sz w:val="24"/>
      <w:szCs w:val="24"/>
      <w:lang w:eastAsia="ru-RU"/>
    </w:rPr>
  </w:style>
  <w:style w:type="paragraph" w:customStyle="1" w:styleId="53">
    <w:name w:val="Обычный (веб)5"/>
    <w:basedOn w:val="a"/>
    <w:rsid w:val="00044D86"/>
    <w:pPr>
      <w:spacing w:before="100" w:beforeAutospacing="1" w:after="100" w:afterAutospacing="1"/>
    </w:pPr>
    <w:rPr>
      <w:rFonts w:ascii="Times New Roman" w:eastAsia="Times New Roman" w:hAnsi="Times New Roman" w:cs="Times New Roman"/>
      <w:color w:val="auto"/>
      <w:sz w:val="18"/>
      <w:szCs w:val="18"/>
    </w:rPr>
  </w:style>
  <w:style w:type="paragraph" w:customStyle="1" w:styleId="1c">
    <w:name w:val="заголовок 1"/>
    <w:basedOn w:val="a"/>
    <w:next w:val="a"/>
    <w:rsid w:val="00044D86"/>
    <w:pPr>
      <w:keepNext/>
      <w:autoSpaceDE w:val="0"/>
      <w:autoSpaceDN w:val="0"/>
      <w:spacing w:line="360" w:lineRule="auto"/>
      <w:ind w:firstLine="567"/>
      <w:jc w:val="center"/>
    </w:pPr>
    <w:rPr>
      <w:rFonts w:ascii="Times New Roman" w:eastAsia="Times New Roman" w:hAnsi="Times New Roman" w:cs="Times New Roman"/>
      <w:color w:val="auto"/>
      <w:sz w:val="28"/>
      <w:szCs w:val="28"/>
    </w:rPr>
  </w:style>
  <w:style w:type="paragraph" w:styleId="aff2">
    <w:name w:val="footnote text"/>
    <w:basedOn w:val="a"/>
    <w:link w:val="aff3"/>
    <w:semiHidden/>
    <w:rsid w:val="00044D86"/>
    <w:rPr>
      <w:rFonts w:ascii="Times New Roman" w:eastAsia="Times New Roman" w:hAnsi="Times New Roman" w:cs="Times New Roman"/>
      <w:color w:val="auto"/>
      <w:sz w:val="20"/>
      <w:szCs w:val="20"/>
    </w:rPr>
  </w:style>
  <w:style w:type="character" w:customStyle="1" w:styleId="aff3">
    <w:name w:val="Текст сноски Знак"/>
    <w:basedOn w:val="a0"/>
    <w:link w:val="aff2"/>
    <w:semiHidden/>
    <w:rsid w:val="00044D86"/>
    <w:rPr>
      <w:rFonts w:ascii="Times New Roman" w:eastAsia="Times New Roman" w:hAnsi="Times New Roman" w:cs="Times New Roman"/>
      <w:sz w:val="20"/>
      <w:szCs w:val="20"/>
      <w:lang w:eastAsia="ru-RU"/>
    </w:rPr>
  </w:style>
  <w:style w:type="character" w:styleId="aff4">
    <w:name w:val="footnote reference"/>
    <w:basedOn w:val="a0"/>
    <w:semiHidden/>
    <w:rsid w:val="00044D86"/>
    <w:rPr>
      <w:vertAlign w:val="superscript"/>
    </w:rPr>
  </w:style>
  <w:style w:type="character" w:customStyle="1" w:styleId="85pt">
    <w:name w:val="Основной текст + 8;5 pt"/>
    <w:basedOn w:val="a3"/>
    <w:rsid w:val="00044D86"/>
    <w:rPr>
      <w:rFonts w:ascii="Times New Roman" w:eastAsia="Times New Roman" w:hAnsi="Times New Roman" w:cs="Times New Roman"/>
      <w:sz w:val="19"/>
      <w:szCs w:val="19"/>
      <w:shd w:val="clear" w:color="auto" w:fill="FFFFFF"/>
    </w:rPr>
  </w:style>
  <w:style w:type="character" w:customStyle="1" w:styleId="85pt0pt">
    <w:name w:val="Основной текст + 8;5 pt;Курсив;Интервал 0 pt"/>
    <w:basedOn w:val="a3"/>
    <w:rsid w:val="00044D86"/>
    <w:rPr>
      <w:rFonts w:ascii="Times New Roman" w:eastAsia="Times New Roman" w:hAnsi="Times New Roman" w:cs="Times New Roman"/>
      <w:sz w:val="19"/>
      <w:szCs w:val="19"/>
      <w:shd w:val="clear" w:color="auto" w:fill="FFFFFF"/>
    </w:rPr>
  </w:style>
  <w:style w:type="character" w:customStyle="1" w:styleId="3a">
    <w:name w:val="Подпись к таблице (3)_"/>
    <w:basedOn w:val="a0"/>
    <w:link w:val="3b"/>
    <w:rsid w:val="00044D86"/>
    <w:rPr>
      <w:i/>
      <w:iCs/>
      <w:spacing w:val="-10"/>
      <w:sz w:val="17"/>
      <w:szCs w:val="17"/>
      <w:shd w:val="clear" w:color="auto" w:fill="FFFFFF"/>
    </w:rPr>
  </w:style>
  <w:style w:type="paragraph" w:customStyle="1" w:styleId="47">
    <w:name w:val="Основной текст4"/>
    <w:basedOn w:val="a"/>
    <w:rsid w:val="00044D86"/>
    <w:pPr>
      <w:widowControl w:val="0"/>
      <w:shd w:val="clear" w:color="auto" w:fill="FFFFFF"/>
      <w:spacing w:before="1920" w:line="216" w:lineRule="exact"/>
      <w:ind w:hanging="640"/>
    </w:pPr>
    <w:rPr>
      <w:rFonts w:ascii="Times New Roman" w:eastAsia="Times New Roman" w:hAnsi="Times New Roman" w:cs="Times New Roman"/>
      <w:color w:val="auto"/>
      <w:sz w:val="19"/>
      <w:szCs w:val="19"/>
    </w:rPr>
  </w:style>
  <w:style w:type="paragraph" w:customStyle="1" w:styleId="3b">
    <w:name w:val="Подпись к таблице (3)"/>
    <w:basedOn w:val="a"/>
    <w:link w:val="3a"/>
    <w:rsid w:val="00044D86"/>
    <w:pPr>
      <w:widowControl w:val="0"/>
      <w:shd w:val="clear" w:color="auto" w:fill="FFFFFF"/>
      <w:spacing w:line="0" w:lineRule="atLeast"/>
    </w:pPr>
    <w:rPr>
      <w:rFonts w:asciiTheme="minorHAnsi" w:eastAsiaTheme="minorHAnsi" w:hAnsiTheme="minorHAnsi" w:cstheme="minorBidi"/>
      <w:i/>
      <w:iCs/>
      <w:color w:val="auto"/>
      <w:spacing w:val="-10"/>
      <w:sz w:val="17"/>
      <w:szCs w:val="17"/>
      <w:lang w:eastAsia="en-US"/>
    </w:rPr>
  </w:style>
  <w:style w:type="character" w:customStyle="1" w:styleId="20pt">
    <w:name w:val="Основной текст (2) + Курсив;Интервал 0 pt"/>
    <w:basedOn w:val="21"/>
    <w:rsid w:val="00044D86"/>
    <w:rPr>
      <w:rFonts w:ascii="Times New Roman" w:eastAsia="Times New Roman" w:hAnsi="Times New Roman" w:cs="Times New Roman"/>
      <w:sz w:val="17"/>
      <w:szCs w:val="17"/>
      <w:shd w:val="clear" w:color="auto" w:fill="FFFFFF"/>
    </w:rPr>
  </w:style>
  <w:style w:type="character" w:customStyle="1" w:styleId="2TrebuchetMS8pt-1pt">
    <w:name w:val="Основной текст (2) + Trebuchet MS;8 pt;Интервал -1 pt"/>
    <w:basedOn w:val="21"/>
    <w:rsid w:val="00044D86"/>
    <w:rPr>
      <w:rFonts w:ascii="Times New Roman" w:eastAsia="Times New Roman" w:hAnsi="Times New Roman" w:cs="Times New Roman"/>
      <w:sz w:val="17"/>
      <w:szCs w:val="17"/>
      <w:shd w:val="clear" w:color="auto" w:fill="FFFFFF"/>
    </w:rPr>
  </w:style>
  <w:style w:type="character" w:customStyle="1" w:styleId="aff5">
    <w:name w:val="Колонтитул_"/>
    <w:basedOn w:val="a0"/>
    <w:rsid w:val="00044D86"/>
    <w:rPr>
      <w:rFonts w:ascii="Times New Roman" w:eastAsia="Times New Roman" w:hAnsi="Times New Roman" w:cs="Times New Roman"/>
      <w:b/>
      <w:bCs/>
      <w:i w:val="0"/>
      <w:iCs w:val="0"/>
      <w:smallCaps w:val="0"/>
      <w:strike w:val="0"/>
      <w:sz w:val="19"/>
      <w:szCs w:val="19"/>
      <w:u w:val="none"/>
    </w:rPr>
  </w:style>
  <w:style w:type="character" w:customStyle="1" w:styleId="aff6">
    <w:name w:val="Колонтитул"/>
    <w:basedOn w:val="aff5"/>
    <w:rsid w:val="00044D8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TrebuchetMS8pt">
    <w:name w:val="Основной текст (2) + Trebuchet MS;8 pt"/>
    <w:basedOn w:val="21"/>
    <w:rsid w:val="00044D86"/>
    <w:rPr>
      <w:rFonts w:ascii="Times New Roman" w:eastAsia="Times New Roman" w:hAnsi="Times New Roman" w:cs="Times New Roman"/>
      <w:sz w:val="17"/>
      <w:szCs w:val="17"/>
      <w:shd w:val="clear" w:color="auto" w:fill="FFFFFF"/>
    </w:rPr>
  </w:style>
  <w:style w:type="character" w:customStyle="1" w:styleId="0pt">
    <w:name w:val="Основной текст + Курсив;Интервал 0 pt"/>
    <w:basedOn w:val="a3"/>
    <w:rsid w:val="00044D86"/>
    <w:rPr>
      <w:rFonts w:ascii="Times New Roman" w:eastAsia="Times New Roman" w:hAnsi="Times New Roman" w:cs="Times New Roman"/>
      <w:sz w:val="19"/>
      <w:szCs w:val="19"/>
      <w:shd w:val="clear" w:color="auto" w:fill="FFFFFF"/>
    </w:rPr>
  </w:style>
  <w:style w:type="character" w:customStyle="1" w:styleId="2Candara11pt75">
    <w:name w:val="Основной текст (2) + Candara;11 pt;Полужирный;Масштаб 75%"/>
    <w:basedOn w:val="21"/>
    <w:rsid w:val="00044D86"/>
    <w:rPr>
      <w:rFonts w:ascii="Times New Roman" w:eastAsia="Times New Roman" w:hAnsi="Times New Roman" w:cs="Times New Roman"/>
      <w:sz w:val="17"/>
      <w:szCs w:val="17"/>
      <w:shd w:val="clear" w:color="auto" w:fill="FFFFFF"/>
    </w:rPr>
  </w:style>
  <w:style w:type="character" w:customStyle="1" w:styleId="2f2">
    <w:name w:val="Основной текст (2) + Курсив"/>
    <w:basedOn w:val="21"/>
    <w:rsid w:val="00044D86"/>
    <w:rPr>
      <w:rFonts w:ascii="Times New Roman" w:eastAsia="Times New Roman" w:hAnsi="Times New Roman" w:cs="Times New Roman"/>
      <w:sz w:val="17"/>
      <w:szCs w:val="17"/>
      <w:shd w:val="clear" w:color="auto" w:fill="FFFFFF"/>
    </w:rPr>
  </w:style>
  <w:style w:type="character" w:customStyle="1" w:styleId="2f3">
    <w:name w:val="Подпись к таблице (2)_"/>
    <w:basedOn w:val="a0"/>
    <w:rsid w:val="00044D86"/>
    <w:rPr>
      <w:rFonts w:ascii="Times New Roman" w:eastAsia="Times New Roman" w:hAnsi="Times New Roman" w:cs="Times New Roman"/>
      <w:b w:val="0"/>
      <w:bCs w:val="0"/>
      <w:i w:val="0"/>
      <w:iCs w:val="0"/>
      <w:smallCaps w:val="0"/>
      <w:strike w:val="0"/>
      <w:sz w:val="15"/>
      <w:szCs w:val="15"/>
      <w:u w:val="none"/>
    </w:rPr>
  </w:style>
  <w:style w:type="character" w:customStyle="1" w:styleId="75pt">
    <w:name w:val="Основной текст + 7;5 pt"/>
    <w:basedOn w:val="a3"/>
    <w:rsid w:val="00044D86"/>
    <w:rPr>
      <w:rFonts w:ascii="Times New Roman" w:eastAsia="Times New Roman" w:hAnsi="Times New Roman" w:cs="Times New Roman"/>
      <w:sz w:val="19"/>
      <w:szCs w:val="19"/>
      <w:shd w:val="clear" w:color="auto" w:fill="FFFFFF"/>
    </w:rPr>
  </w:style>
  <w:style w:type="character" w:customStyle="1" w:styleId="2f4">
    <w:name w:val="Подпись к таблице (2)"/>
    <w:basedOn w:val="2f3"/>
    <w:rsid w:val="00044D86"/>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rPr>
  </w:style>
  <w:style w:type="character" w:customStyle="1" w:styleId="295pt0">
    <w:name w:val="Подпись к таблице (2) + 9;5 pt"/>
    <w:basedOn w:val="2f3"/>
    <w:rsid w:val="00044D86"/>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85pt0">
    <w:name w:val="Основной текст + 8;5 pt;Курсив"/>
    <w:basedOn w:val="a3"/>
    <w:rsid w:val="00044D86"/>
    <w:rPr>
      <w:rFonts w:ascii="Times New Roman" w:eastAsia="Times New Roman" w:hAnsi="Times New Roman" w:cs="Times New Roman"/>
      <w:sz w:val="19"/>
      <w:szCs w:val="19"/>
      <w:shd w:val="clear" w:color="auto" w:fill="FFFFFF"/>
    </w:rPr>
  </w:style>
  <w:style w:type="character" w:customStyle="1" w:styleId="49">
    <w:name w:val="Подпись к таблице (4)_"/>
    <w:basedOn w:val="a0"/>
    <w:link w:val="4a"/>
    <w:rsid w:val="00044D86"/>
    <w:rPr>
      <w:sz w:val="19"/>
      <w:szCs w:val="19"/>
      <w:shd w:val="clear" w:color="auto" w:fill="FFFFFF"/>
    </w:rPr>
  </w:style>
  <w:style w:type="character" w:customStyle="1" w:styleId="FranklinGothicDemi8pt">
    <w:name w:val="Основной текст + Franklin Gothic Demi;8 pt"/>
    <w:basedOn w:val="a3"/>
    <w:rsid w:val="00044D86"/>
    <w:rPr>
      <w:rFonts w:ascii="Times New Roman" w:eastAsia="Times New Roman" w:hAnsi="Times New Roman" w:cs="Times New Roman"/>
      <w:sz w:val="19"/>
      <w:szCs w:val="19"/>
      <w:shd w:val="clear" w:color="auto" w:fill="FFFFFF"/>
    </w:rPr>
  </w:style>
  <w:style w:type="paragraph" w:customStyle="1" w:styleId="4a">
    <w:name w:val="Подпись к таблице (4)"/>
    <w:basedOn w:val="a"/>
    <w:link w:val="49"/>
    <w:rsid w:val="00044D86"/>
    <w:pPr>
      <w:widowControl w:val="0"/>
      <w:shd w:val="clear" w:color="auto" w:fill="FFFFFF"/>
      <w:spacing w:line="226" w:lineRule="exact"/>
      <w:jc w:val="both"/>
    </w:pPr>
    <w:rPr>
      <w:rFonts w:asciiTheme="minorHAnsi" w:eastAsiaTheme="minorHAnsi" w:hAnsiTheme="minorHAnsi" w:cstheme="minorBidi"/>
      <w:color w:val="auto"/>
      <w:sz w:val="19"/>
      <w:szCs w:val="19"/>
      <w:lang w:eastAsia="en-US"/>
    </w:rPr>
  </w:style>
  <w:style w:type="character" w:customStyle="1" w:styleId="10pt0">
    <w:name w:val="Колонтитул + 10 pt"/>
    <w:basedOn w:val="aff5"/>
    <w:rsid w:val="00044D86"/>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pt">
    <w:name w:val="Основной текст + Интервал 1 pt"/>
    <w:basedOn w:val="a3"/>
    <w:rsid w:val="00044D86"/>
    <w:rPr>
      <w:rFonts w:ascii="Times New Roman" w:eastAsia="Times New Roman" w:hAnsi="Times New Roman" w:cs="Times New Roman"/>
      <w:sz w:val="19"/>
      <w:szCs w:val="19"/>
      <w:shd w:val="clear" w:color="auto" w:fill="FFFFFF"/>
    </w:rPr>
  </w:style>
  <w:style w:type="character" w:customStyle="1" w:styleId="85pt1">
    <w:name w:val="Основной текст + 8;5 pt;Полужирный"/>
    <w:basedOn w:val="a3"/>
    <w:rsid w:val="00044D86"/>
    <w:rPr>
      <w:rFonts w:ascii="Times New Roman" w:eastAsia="Times New Roman" w:hAnsi="Times New Roman" w:cs="Times New Roman"/>
      <w:sz w:val="19"/>
      <w:szCs w:val="19"/>
      <w:shd w:val="clear" w:color="auto" w:fill="FFFFFF"/>
    </w:rPr>
  </w:style>
  <w:style w:type="character" w:customStyle="1" w:styleId="240">
    <w:name w:val="Основной текст (24)_"/>
    <w:basedOn w:val="a0"/>
    <w:link w:val="241"/>
    <w:rsid w:val="00044D86"/>
    <w:rPr>
      <w:b/>
      <w:bCs/>
      <w:spacing w:val="-10"/>
      <w:sz w:val="18"/>
      <w:szCs w:val="18"/>
      <w:shd w:val="clear" w:color="auto" w:fill="FFFFFF"/>
    </w:rPr>
  </w:style>
  <w:style w:type="character" w:customStyle="1" w:styleId="240pt">
    <w:name w:val="Основной текст (24) + Интервал 0 pt"/>
    <w:basedOn w:val="240"/>
    <w:rsid w:val="00044D86"/>
    <w:rPr>
      <w:b/>
      <w:bCs/>
      <w:spacing w:val="-10"/>
      <w:sz w:val="18"/>
      <w:szCs w:val="18"/>
      <w:shd w:val="clear" w:color="auto" w:fill="FFFFFF"/>
    </w:rPr>
  </w:style>
  <w:style w:type="character" w:customStyle="1" w:styleId="9pt">
    <w:name w:val="Основной текст + 9 pt;Полужирный"/>
    <w:basedOn w:val="a3"/>
    <w:rsid w:val="00044D86"/>
    <w:rPr>
      <w:rFonts w:ascii="Times New Roman" w:eastAsia="Times New Roman" w:hAnsi="Times New Roman" w:cs="Times New Roman"/>
      <w:sz w:val="19"/>
      <w:szCs w:val="19"/>
      <w:shd w:val="clear" w:color="auto" w:fill="FFFFFF"/>
    </w:rPr>
  </w:style>
  <w:style w:type="character" w:customStyle="1" w:styleId="330">
    <w:name w:val="Заголовок №3 (3)_"/>
    <w:basedOn w:val="a0"/>
    <w:link w:val="331"/>
    <w:rsid w:val="00044D86"/>
    <w:rPr>
      <w:i/>
      <w:iCs/>
      <w:spacing w:val="-10"/>
      <w:sz w:val="19"/>
      <w:szCs w:val="19"/>
      <w:shd w:val="clear" w:color="auto" w:fill="FFFFFF"/>
    </w:rPr>
  </w:style>
  <w:style w:type="character" w:customStyle="1" w:styleId="1pt0">
    <w:name w:val="Подпись к таблице + Интервал 1 pt"/>
    <w:basedOn w:val="afa"/>
    <w:rsid w:val="00044D86"/>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rPr>
  </w:style>
  <w:style w:type="paragraph" w:customStyle="1" w:styleId="241">
    <w:name w:val="Основной текст (24)"/>
    <w:basedOn w:val="a"/>
    <w:link w:val="240"/>
    <w:rsid w:val="00044D86"/>
    <w:pPr>
      <w:widowControl w:val="0"/>
      <w:shd w:val="clear" w:color="auto" w:fill="FFFFFF"/>
      <w:spacing w:before="240" w:line="230" w:lineRule="exact"/>
      <w:jc w:val="center"/>
    </w:pPr>
    <w:rPr>
      <w:rFonts w:asciiTheme="minorHAnsi" w:eastAsiaTheme="minorHAnsi" w:hAnsiTheme="minorHAnsi" w:cstheme="minorBidi"/>
      <w:b/>
      <w:bCs/>
      <w:color w:val="auto"/>
      <w:spacing w:val="-10"/>
      <w:sz w:val="18"/>
      <w:szCs w:val="18"/>
      <w:lang w:eastAsia="en-US"/>
    </w:rPr>
  </w:style>
  <w:style w:type="paragraph" w:customStyle="1" w:styleId="331">
    <w:name w:val="Заголовок №3 (3)"/>
    <w:basedOn w:val="a"/>
    <w:link w:val="330"/>
    <w:rsid w:val="00044D86"/>
    <w:pPr>
      <w:widowControl w:val="0"/>
      <w:shd w:val="clear" w:color="auto" w:fill="FFFFFF"/>
      <w:spacing w:before="240" w:line="0" w:lineRule="atLeast"/>
      <w:outlineLvl w:val="2"/>
    </w:pPr>
    <w:rPr>
      <w:rFonts w:asciiTheme="minorHAnsi" w:eastAsiaTheme="minorHAnsi" w:hAnsiTheme="minorHAnsi" w:cstheme="minorBidi"/>
      <w:i/>
      <w:iCs/>
      <w:color w:val="auto"/>
      <w:spacing w:val="-10"/>
      <w:sz w:val="19"/>
      <w:szCs w:val="19"/>
      <w:lang w:eastAsia="en-US"/>
    </w:rPr>
  </w:style>
  <w:style w:type="character" w:customStyle="1" w:styleId="Candara85pt">
    <w:name w:val="Основной текст + Candara;8;5 pt"/>
    <w:basedOn w:val="a3"/>
    <w:rsid w:val="00044D86"/>
    <w:rPr>
      <w:rFonts w:ascii="Times New Roman" w:eastAsia="Times New Roman" w:hAnsi="Times New Roman" w:cs="Times New Roman"/>
      <w:sz w:val="19"/>
      <w:szCs w:val="19"/>
      <w:shd w:val="clear" w:color="auto" w:fill="FFFFFF"/>
    </w:rPr>
  </w:style>
  <w:style w:type="character" w:customStyle="1" w:styleId="2ArialUnicodeMS7pt">
    <w:name w:val="Основной текст (2) + Arial Unicode MS;7 pt"/>
    <w:basedOn w:val="21"/>
    <w:rsid w:val="00044D86"/>
    <w:rPr>
      <w:rFonts w:ascii="Times New Roman" w:eastAsia="Times New Roman" w:hAnsi="Times New Roman" w:cs="Times New Roman"/>
      <w:sz w:val="17"/>
      <w:szCs w:val="17"/>
      <w:shd w:val="clear" w:color="auto" w:fill="FFFFFF"/>
    </w:rPr>
  </w:style>
  <w:style w:type="character" w:customStyle="1" w:styleId="Exact">
    <w:name w:val="Основной текст Exact"/>
    <w:basedOn w:val="a3"/>
    <w:rsid w:val="00044D86"/>
    <w:rPr>
      <w:rFonts w:ascii="Times New Roman" w:eastAsia="Times New Roman" w:hAnsi="Times New Roman" w:cs="Times New Roman"/>
      <w:sz w:val="19"/>
      <w:szCs w:val="19"/>
      <w:shd w:val="clear" w:color="auto" w:fill="FFFFFF"/>
    </w:rPr>
  </w:style>
  <w:style w:type="character" w:customStyle="1" w:styleId="64">
    <w:name w:val="Подпись к таблице (6)_"/>
    <w:basedOn w:val="a0"/>
    <w:link w:val="65"/>
    <w:rsid w:val="00044D86"/>
    <w:rPr>
      <w:sz w:val="14"/>
      <w:szCs w:val="14"/>
      <w:shd w:val="clear" w:color="auto" w:fill="FFFFFF"/>
    </w:rPr>
  </w:style>
  <w:style w:type="character" w:customStyle="1" w:styleId="70">
    <w:name w:val="Подпись к таблице (7)_"/>
    <w:basedOn w:val="a0"/>
    <w:link w:val="71"/>
    <w:rsid w:val="00044D86"/>
    <w:rPr>
      <w:b/>
      <w:bCs/>
      <w:sz w:val="15"/>
      <w:szCs w:val="15"/>
      <w:shd w:val="clear" w:color="auto" w:fill="FFFFFF"/>
    </w:rPr>
  </w:style>
  <w:style w:type="character" w:customStyle="1" w:styleId="72">
    <w:name w:val="Подпись к таблице (7) + Малые прописные"/>
    <w:basedOn w:val="70"/>
    <w:rsid w:val="00044D86"/>
    <w:rPr>
      <w:b/>
      <w:bCs/>
      <w:smallCaps/>
      <w:color w:val="000000"/>
      <w:spacing w:val="0"/>
      <w:w w:val="100"/>
      <w:position w:val="0"/>
      <w:sz w:val="15"/>
      <w:szCs w:val="15"/>
      <w:shd w:val="clear" w:color="auto" w:fill="FFFFFF"/>
      <w:lang w:val="ru-RU"/>
    </w:rPr>
  </w:style>
  <w:style w:type="character" w:customStyle="1" w:styleId="795pt">
    <w:name w:val="Подпись к таблице (7) + 9;5 pt;Не полужирный"/>
    <w:basedOn w:val="70"/>
    <w:rsid w:val="00044D86"/>
    <w:rPr>
      <w:b/>
      <w:bCs/>
      <w:color w:val="000000"/>
      <w:spacing w:val="0"/>
      <w:w w:val="100"/>
      <w:position w:val="0"/>
      <w:sz w:val="19"/>
      <w:szCs w:val="19"/>
      <w:shd w:val="clear" w:color="auto" w:fill="FFFFFF"/>
      <w:lang w:val="ru-RU"/>
    </w:rPr>
  </w:style>
  <w:style w:type="character" w:customStyle="1" w:styleId="2495pt0pt">
    <w:name w:val="Основной текст (24) + 9;5 pt;Не полужирный;Интервал 0 pt"/>
    <w:basedOn w:val="240"/>
    <w:rsid w:val="00044D86"/>
    <w:rPr>
      <w:b/>
      <w:bCs/>
      <w:spacing w:val="-10"/>
      <w:sz w:val="18"/>
      <w:szCs w:val="18"/>
      <w:shd w:val="clear" w:color="auto" w:fill="FFFFFF"/>
    </w:rPr>
  </w:style>
  <w:style w:type="character" w:customStyle="1" w:styleId="49pt">
    <w:name w:val="Подпись к таблице (4) + 9 pt;Полужирный"/>
    <w:basedOn w:val="49"/>
    <w:rsid w:val="00044D86"/>
    <w:rPr>
      <w:b/>
      <w:bCs/>
      <w:i w:val="0"/>
      <w:iCs w:val="0"/>
      <w:smallCaps w:val="0"/>
      <w:strike w:val="0"/>
      <w:color w:val="000000"/>
      <w:spacing w:val="0"/>
      <w:w w:val="100"/>
      <w:position w:val="0"/>
      <w:sz w:val="18"/>
      <w:szCs w:val="18"/>
      <w:u w:val="none"/>
      <w:shd w:val="clear" w:color="auto" w:fill="FFFFFF"/>
      <w:lang w:val="ru-RU"/>
    </w:rPr>
  </w:style>
  <w:style w:type="character" w:customStyle="1" w:styleId="40pt">
    <w:name w:val="Подпись к таблице (4) + Курсив;Интервал 0 pt"/>
    <w:basedOn w:val="49"/>
    <w:rsid w:val="00044D86"/>
    <w:rPr>
      <w:b w:val="0"/>
      <w:bCs w:val="0"/>
      <w:i/>
      <w:iCs/>
      <w:smallCaps w:val="0"/>
      <w:strike w:val="0"/>
      <w:color w:val="000000"/>
      <w:spacing w:val="-10"/>
      <w:w w:val="100"/>
      <w:position w:val="0"/>
      <w:sz w:val="19"/>
      <w:szCs w:val="19"/>
      <w:u w:val="none"/>
      <w:shd w:val="clear" w:color="auto" w:fill="FFFFFF"/>
    </w:rPr>
  </w:style>
  <w:style w:type="paragraph" w:customStyle="1" w:styleId="65">
    <w:name w:val="Подпись к таблице (6)"/>
    <w:basedOn w:val="a"/>
    <w:link w:val="64"/>
    <w:rsid w:val="00044D86"/>
    <w:pPr>
      <w:widowControl w:val="0"/>
      <w:shd w:val="clear" w:color="auto" w:fill="FFFFFF"/>
      <w:spacing w:before="60" w:line="0" w:lineRule="atLeast"/>
      <w:jc w:val="center"/>
    </w:pPr>
    <w:rPr>
      <w:rFonts w:asciiTheme="minorHAnsi" w:eastAsiaTheme="minorHAnsi" w:hAnsiTheme="minorHAnsi" w:cstheme="minorBidi"/>
      <w:color w:val="auto"/>
      <w:sz w:val="14"/>
      <w:szCs w:val="14"/>
      <w:lang w:eastAsia="en-US"/>
    </w:rPr>
  </w:style>
  <w:style w:type="paragraph" w:customStyle="1" w:styleId="71">
    <w:name w:val="Подпись к таблице (7)"/>
    <w:basedOn w:val="a"/>
    <w:link w:val="70"/>
    <w:rsid w:val="00044D86"/>
    <w:pPr>
      <w:widowControl w:val="0"/>
      <w:shd w:val="clear" w:color="auto" w:fill="FFFFFF"/>
      <w:spacing w:before="60" w:line="0" w:lineRule="atLeast"/>
    </w:pPr>
    <w:rPr>
      <w:rFonts w:asciiTheme="minorHAnsi" w:eastAsiaTheme="minorHAnsi" w:hAnsiTheme="minorHAnsi" w:cstheme="minorBidi"/>
      <w:b/>
      <w:bCs/>
      <w:color w:val="auto"/>
      <w:sz w:val="15"/>
      <w:szCs w:val="15"/>
      <w:lang w:eastAsia="en-US"/>
    </w:rPr>
  </w:style>
  <w:style w:type="character" w:customStyle="1" w:styleId="40pt0">
    <w:name w:val="Подпись к таблице (4) + Полужирный;Интервал 0 pt"/>
    <w:basedOn w:val="49"/>
    <w:rsid w:val="00044D86"/>
    <w:rPr>
      <w:b/>
      <w:bCs/>
      <w:i w:val="0"/>
      <w:iCs w:val="0"/>
      <w:smallCaps w:val="0"/>
      <w:strike w:val="0"/>
      <w:color w:val="000000"/>
      <w:spacing w:val="-10"/>
      <w:w w:val="100"/>
      <w:position w:val="0"/>
      <w:sz w:val="19"/>
      <w:szCs w:val="19"/>
      <w:u w:val="none"/>
      <w:shd w:val="clear" w:color="auto" w:fill="FFFFFF"/>
      <w:lang w:val="ru-RU"/>
    </w:rPr>
  </w:style>
  <w:style w:type="character" w:customStyle="1" w:styleId="9pt0">
    <w:name w:val="Подпись к таблице + 9 pt;Полужирный"/>
    <w:basedOn w:val="afa"/>
    <w:rsid w:val="00044D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CourierNew4pt">
    <w:name w:val="Основной текст + Courier New;4 pt"/>
    <w:basedOn w:val="a3"/>
    <w:rsid w:val="00044D86"/>
    <w:rPr>
      <w:rFonts w:ascii="Courier New" w:eastAsia="Courier New" w:hAnsi="Courier New" w:cs="Courier New"/>
      <w:b w:val="0"/>
      <w:bCs w:val="0"/>
      <w:i w:val="0"/>
      <w:iCs w:val="0"/>
      <w:smallCaps w:val="0"/>
      <w:strike w:val="0"/>
      <w:color w:val="000000"/>
      <w:spacing w:val="0"/>
      <w:w w:val="100"/>
      <w:position w:val="0"/>
      <w:sz w:val="8"/>
      <w:szCs w:val="8"/>
      <w:u w:val="none"/>
      <w:shd w:val="clear" w:color="auto" w:fill="FFFFFF"/>
    </w:rPr>
  </w:style>
  <w:style w:type="character" w:customStyle="1" w:styleId="60pt">
    <w:name w:val="Колонтитул (6) + Интервал 0 pt"/>
    <w:basedOn w:val="a0"/>
    <w:rsid w:val="00044D86"/>
    <w:rPr>
      <w:rFonts w:ascii="Times New Roman" w:eastAsia="Times New Roman" w:hAnsi="Times New Roman" w:cs="Times New Roman"/>
      <w:b w:val="0"/>
      <w:bCs w:val="0"/>
      <w:i/>
      <w:iCs/>
      <w:smallCaps w:val="0"/>
      <w:strike w:val="0"/>
      <w:spacing w:val="-10"/>
      <w:sz w:val="19"/>
      <w:szCs w:val="19"/>
      <w:u w:val="none"/>
    </w:rPr>
  </w:style>
  <w:style w:type="character" w:customStyle="1" w:styleId="6pt150">
    <w:name w:val="Основной текст + 6 pt;Масштаб 150%"/>
    <w:basedOn w:val="a3"/>
    <w:rsid w:val="00044D86"/>
    <w:rPr>
      <w:rFonts w:ascii="Times New Roman" w:eastAsia="Times New Roman" w:hAnsi="Times New Roman" w:cs="Times New Roman"/>
      <w:b w:val="0"/>
      <w:bCs w:val="0"/>
      <w:i w:val="0"/>
      <w:iCs w:val="0"/>
      <w:smallCaps w:val="0"/>
      <w:strike w:val="0"/>
      <w:color w:val="000000"/>
      <w:spacing w:val="0"/>
      <w:w w:val="150"/>
      <w:position w:val="0"/>
      <w:sz w:val="12"/>
      <w:szCs w:val="12"/>
      <w:u w:val="none"/>
      <w:shd w:val="clear" w:color="auto" w:fill="FFFFFF"/>
    </w:rPr>
  </w:style>
  <w:style w:type="numbering" w:customStyle="1" w:styleId="112">
    <w:name w:val="Нет списка11"/>
    <w:next w:val="a2"/>
    <w:uiPriority w:val="99"/>
    <w:semiHidden/>
    <w:unhideWhenUsed/>
    <w:rsid w:val="00044D86"/>
  </w:style>
  <w:style w:type="table" w:customStyle="1" w:styleId="1d">
    <w:name w:val="Сетка таблицы1"/>
    <w:basedOn w:val="a1"/>
    <w:next w:val="aa"/>
    <w:uiPriority w:val="59"/>
    <w:rsid w:val="001F12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етка таблицы2"/>
    <w:basedOn w:val="a1"/>
    <w:next w:val="aa"/>
    <w:uiPriority w:val="59"/>
    <w:rsid w:val="001F12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llowedHyperlink"/>
    <w:basedOn w:val="a0"/>
    <w:uiPriority w:val="99"/>
    <w:semiHidden/>
    <w:unhideWhenUsed/>
    <w:rsid w:val="005F20F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284">
      <w:bodyDiv w:val="1"/>
      <w:marLeft w:val="0"/>
      <w:marRight w:val="0"/>
      <w:marTop w:val="0"/>
      <w:marBottom w:val="0"/>
      <w:divBdr>
        <w:top w:val="none" w:sz="0" w:space="0" w:color="auto"/>
        <w:left w:val="none" w:sz="0" w:space="0" w:color="auto"/>
        <w:bottom w:val="none" w:sz="0" w:space="0" w:color="auto"/>
        <w:right w:val="none" w:sz="0" w:space="0" w:color="auto"/>
      </w:divBdr>
    </w:div>
    <w:div w:id="12198075">
      <w:bodyDiv w:val="1"/>
      <w:marLeft w:val="0"/>
      <w:marRight w:val="0"/>
      <w:marTop w:val="0"/>
      <w:marBottom w:val="0"/>
      <w:divBdr>
        <w:top w:val="none" w:sz="0" w:space="0" w:color="auto"/>
        <w:left w:val="none" w:sz="0" w:space="0" w:color="auto"/>
        <w:bottom w:val="none" w:sz="0" w:space="0" w:color="auto"/>
        <w:right w:val="none" w:sz="0" w:space="0" w:color="auto"/>
      </w:divBdr>
    </w:div>
    <w:div w:id="15621946">
      <w:bodyDiv w:val="1"/>
      <w:marLeft w:val="0"/>
      <w:marRight w:val="0"/>
      <w:marTop w:val="0"/>
      <w:marBottom w:val="0"/>
      <w:divBdr>
        <w:top w:val="none" w:sz="0" w:space="0" w:color="auto"/>
        <w:left w:val="none" w:sz="0" w:space="0" w:color="auto"/>
        <w:bottom w:val="none" w:sz="0" w:space="0" w:color="auto"/>
        <w:right w:val="none" w:sz="0" w:space="0" w:color="auto"/>
      </w:divBdr>
    </w:div>
    <w:div w:id="33116778">
      <w:bodyDiv w:val="1"/>
      <w:marLeft w:val="0"/>
      <w:marRight w:val="0"/>
      <w:marTop w:val="0"/>
      <w:marBottom w:val="0"/>
      <w:divBdr>
        <w:top w:val="none" w:sz="0" w:space="0" w:color="auto"/>
        <w:left w:val="none" w:sz="0" w:space="0" w:color="auto"/>
        <w:bottom w:val="none" w:sz="0" w:space="0" w:color="auto"/>
        <w:right w:val="none" w:sz="0" w:space="0" w:color="auto"/>
      </w:divBdr>
    </w:div>
    <w:div w:id="46802662">
      <w:bodyDiv w:val="1"/>
      <w:marLeft w:val="0"/>
      <w:marRight w:val="0"/>
      <w:marTop w:val="0"/>
      <w:marBottom w:val="0"/>
      <w:divBdr>
        <w:top w:val="none" w:sz="0" w:space="0" w:color="auto"/>
        <w:left w:val="none" w:sz="0" w:space="0" w:color="auto"/>
        <w:bottom w:val="none" w:sz="0" w:space="0" w:color="auto"/>
        <w:right w:val="none" w:sz="0" w:space="0" w:color="auto"/>
      </w:divBdr>
    </w:div>
    <w:div w:id="49546140">
      <w:bodyDiv w:val="1"/>
      <w:marLeft w:val="0"/>
      <w:marRight w:val="0"/>
      <w:marTop w:val="0"/>
      <w:marBottom w:val="0"/>
      <w:divBdr>
        <w:top w:val="none" w:sz="0" w:space="0" w:color="auto"/>
        <w:left w:val="none" w:sz="0" w:space="0" w:color="auto"/>
        <w:bottom w:val="none" w:sz="0" w:space="0" w:color="auto"/>
        <w:right w:val="none" w:sz="0" w:space="0" w:color="auto"/>
      </w:divBdr>
    </w:div>
    <w:div w:id="67386215">
      <w:bodyDiv w:val="1"/>
      <w:marLeft w:val="0"/>
      <w:marRight w:val="0"/>
      <w:marTop w:val="0"/>
      <w:marBottom w:val="0"/>
      <w:divBdr>
        <w:top w:val="none" w:sz="0" w:space="0" w:color="auto"/>
        <w:left w:val="none" w:sz="0" w:space="0" w:color="auto"/>
        <w:bottom w:val="none" w:sz="0" w:space="0" w:color="auto"/>
        <w:right w:val="none" w:sz="0" w:space="0" w:color="auto"/>
      </w:divBdr>
    </w:div>
    <w:div w:id="72237265">
      <w:bodyDiv w:val="1"/>
      <w:marLeft w:val="0"/>
      <w:marRight w:val="0"/>
      <w:marTop w:val="0"/>
      <w:marBottom w:val="0"/>
      <w:divBdr>
        <w:top w:val="none" w:sz="0" w:space="0" w:color="auto"/>
        <w:left w:val="none" w:sz="0" w:space="0" w:color="auto"/>
        <w:bottom w:val="none" w:sz="0" w:space="0" w:color="auto"/>
        <w:right w:val="none" w:sz="0" w:space="0" w:color="auto"/>
      </w:divBdr>
    </w:div>
    <w:div w:id="83382784">
      <w:bodyDiv w:val="1"/>
      <w:marLeft w:val="0"/>
      <w:marRight w:val="0"/>
      <w:marTop w:val="0"/>
      <w:marBottom w:val="0"/>
      <w:divBdr>
        <w:top w:val="none" w:sz="0" w:space="0" w:color="auto"/>
        <w:left w:val="none" w:sz="0" w:space="0" w:color="auto"/>
        <w:bottom w:val="none" w:sz="0" w:space="0" w:color="auto"/>
        <w:right w:val="none" w:sz="0" w:space="0" w:color="auto"/>
      </w:divBdr>
    </w:div>
    <w:div w:id="103424438">
      <w:bodyDiv w:val="1"/>
      <w:marLeft w:val="0"/>
      <w:marRight w:val="0"/>
      <w:marTop w:val="0"/>
      <w:marBottom w:val="0"/>
      <w:divBdr>
        <w:top w:val="none" w:sz="0" w:space="0" w:color="auto"/>
        <w:left w:val="none" w:sz="0" w:space="0" w:color="auto"/>
        <w:bottom w:val="none" w:sz="0" w:space="0" w:color="auto"/>
        <w:right w:val="none" w:sz="0" w:space="0" w:color="auto"/>
      </w:divBdr>
    </w:div>
    <w:div w:id="106780095">
      <w:bodyDiv w:val="1"/>
      <w:marLeft w:val="0"/>
      <w:marRight w:val="0"/>
      <w:marTop w:val="0"/>
      <w:marBottom w:val="0"/>
      <w:divBdr>
        <w:top w:val="none" w:sz="0" w:space="0" w:color="auto"/>
        <w:left w:val="none" w:sz="0" w:space="0" w:color="auto"/>
        <w:bottom w:val="none" w:sz="0" w:space="0" w:color="auto"/>
        <w:right w:val="none" w:sz="0" w:space="0" w:color="auto"/>
      </w:divBdr>
    </w:div>
    <w:div w:id="111753879">
      <w:bodyDiv w:val="1"/>
      <w:marLeft w:val="0"/>
      <w:marRight w:val="0"/>
      <w:marTop w:val="0"/>
      <w:marBottom w:val="0"/>
      <w:divBdr>
        <w:top w:val="none" w:sz="0" w:space="0" w:color="auto"/>
        <w:left w:val="none" w:sz="0" w:space="0" w:color="auto"/>
        <w:bottom w:val="none" w:sz="0" w:space="0" w:color="auto"/>
        <w:right w:val="none" w:sz="0" w:space="0" w:color="auto"/>
      </w:divBdr>
    </w:div>
    <w:div w:id="126700774">
      <w:bodyDiv w:val="1"/>
      <w:marLeft w:val="0"/>
      <w:marRight w:val="0"/>
      <w:marTop w:val="0"/>
      <w:marBottom w:val="0"/>
      <w:divBdr>
        <w:top w:val="none" w:sz="0" w:space="0" w:color="auto"/>
        <w:left w:val="none" w:sz="0" w:space="0" w:color="auto"/>
        <w:bottom w:val="none" w:sz="0" w:space="0" w:color="auto"/>
        <w:right w:val="none" w:sz="0" w:space="0" w:color="auto"/>
      </w:divBdr>
    </w:div>
    <w:div w:id="140657142">
      <w:bodyDiv w:val="1"/>
      <w:marLeft w:val="0"/>
      <w:marRight w:val="0"/>
      <w:marTop w:val="0"/>
      <w:marBottom w:val="0"/>
      <w:divBdr>
        <w:top w:val="none" w:sz="0" w:space="0" w:color="auto"/>
        <w:left w:val="none" w:sz="0" w:space="0" w:color="auto"/>
        <w:bottom w:val="none" w:sz="0" w:space="0" w:color="auto"/>
        <w:right w:val="none" w:sz="0" w:space="0" w:color="auto"/>
      </w:divBdr>
    </w:div>
    <w:div w:id="173613803">
      <w:bodyDiv w:val="1"/>
      <w:marLeft w:val="0"/>
      <w:marRight w:val="0"/>
      <w:marTop w:val="0"/>
      <w:marBottom w:val="0"/>
      <w:divBdr>
        <w:top w:val="none" w:sz="0" w:space="0" w:color="auto"/>
        <w:left w:val="none" w:sz="0" w:space="0" w:color="auto"/>
        <w:bottom w:val="none" w:sz="0" w:space="0" w:color="auto"/>
        <w:right w:val="none" w:sz="0" w:space="0" w:color="auto"/>
      </w:divBdr>
    </w:div>
    <w:div w:id="193272102">
      <w:bodyDiv w:val="1"/>
      <w:marLeft w:val="0"/>
      <w:marRight w:val="0"/>
      <w:marTop w:val="0"/>
      <w:marBottom w:val="0"/>
      <w:divBdr>
        <w:top w:val="none" w:sz="0" w:space="0" w:color="auto"/>
        <w:left w:val="none" w:sz="0" w:space="0" w:color="auto"/>
        <w:bottom w:val="none" w:sz="0" w:space="0" w:color="auto"/>
        <w:right w:val="none" w:sz="0" w:space="0" w:color="auto"/>
      </w:divBdr>
    </w:div>
    <w:div w:id="196698282">
      <w:bodyDiv w:val="1"/>
      <w:marLeft w:val="0"/>
      <w:marRight w:val="0"/>
      <w:marTop w:val="0"/>
      <w:marBottom w:val="0"/>
      <w:divBdr>
        <w:top w:val="none" w:sz="0" w:space="0" w:color="auto"/>
        <w:left w:val="none" w:sz="0" w:space="0" w:color="auto"/>
        <w:bottom w:val="none" w:sz="0" w:space="0" w:color="auto"/>
        <w:right w:val="none" w:sz="0" w:space="0" w:color="auto"/>
      </w:divBdr>
    </w:div>
    <w:div w:id="202443052">
      <w:bodyDiv w:val="1"/>
      <w:marLeft w:val="0"/>
      <w:marRight w:val="0"/>
      <w:marTop w:val="0"/>
      <w:marBottom w:val="0"/>
      <w:divBdr>
        <w:top w:val="none" w:sz="0" w:space="0" w:color="auto"/>
        <w:left w:val="none" w:sz="0" w:space="0" w:color="auto"/>
        <w:bottom w:val="none" w:sz="0" w:space="0" w:color="auto"/>
        <w:right w:val="none" w:sz="0" w:space="0" w:color="auto"/>
      </w:divBdr>
    </w:div>
    <w:div w:id="211578349">
      <w:bodyDiv w:val="1"/>
      <w:marLeft w:val="0"/>
      <w:marRight w:val="0"/>
      <w:marTop w:val="0"/>
      <w:marBottom w:val="0"/>
      <w:divBdr>
        <w:top w:val="none" w:sz="0" w:space="0" w:color="auto"/>
        <w:left w:val="none" w:sz="0" w:space="0" w:color="auto"/>
        <w:bottom w:val="none" w:sz="0" w:space="0" w:color="auto"/>
        <w:right w:val="none" w:sz="0" w:space="0" w:color="auto"/>
      </w:divBdr>
    </w:div>
    <w:div w:id="223687069">
      <w:bodyDiv w:val="1"/>
      <w:marLeft w:val="0"/>
      <w:marRight w:val="0"/>
      <w:marTop w:val="0"/>
      <w:marBottom w:val="0"/>
      <w:divBdr>
        <w:top w:val="none" w:sz="0" w:space="0" w:color="auto"/>
        <w:left w:val="none" w:sz="0" w:space="0" w:color="auto"/>
        <w:bottom w:val="none" w:sz="0" w:space="0" w:color="auto"/>
        <w:right w:val="none" w:sz="0" w:space="0" w:color="auto"/>
      </w:divBdr>
    </w:div>
    <w:div w:id="228148669">
      <w:bodyDiv w:val="1"/>
      <w:marLeft w:val="0"/>
      <w:marRight w:val="0"/>
      <w:marTop w:val="0"/>
      <w:marBottom w:val="0"/>
      <w:divBdr>
        <w:top w:val="none" w:sz="0" w:space="0" w:color="auto"/>
        <w:left w:val="none" w:sz="0" w:space="0" w:color="auto"/>
        <w:bottom w:val="none" w:sz="0" w:space="0" w:color="auto"/>
        <w:right w:val="none" w:sz="0" w:space="0" w:color="auto"/>
      </w:divBdr>
    </w:div>
    <w:div w:id="231936785">
      <w:bodyDiv w:val="1"/>
      <w:marLeft w:val="0"/>
      <w:marRight w:val="0"/>
      <w:marTop w:val="0"/>
      <w:marBottom w:val="0"/>
      <w:divBdr>
        <w:top w:val="none" w:sz="0" w:space="0" w:color="auto"/>
        <w:left w:val="none" w:sz="0" w:space="0" w:color="auto"/>
        <w:bottom w:val="none" w:sz="0" w:space="0" w:color="auto"/>
        <w:right w:val="none" w:sz="0" w:space="0" w:color="auto"/>
      </w:divBdr>
    </w:div>
    <w:div w:id="280500388">
      <w:bodyDiv w:val="1"/>
      <w:marLeft w:val="0"/>
      <w:marRight w:val="0"/>
      <w:marTop w:val="0"/>
      <w:marBottom w:val="0"/>
      <w:divBdr>
        <w:top w:val="none" w:sz="0" w:space="0" w:color="auto"/>
        <w:left w:val="none" w:sz="0" w:space="0" w:color="auto"/>
        <w:bottom w:val="none" w:sz="0" w:space="0" w:color="auto"/>
        <w:right w:val="none" w:sz="0" w:space="0" w:color="auto"/>
      </w:divBdr>
    </w:div>
    <w:div w:id="280578006">
      <w:bodyDiv w:val="1"/>
      <w:marLeft w:val="0"/>
      <w:marRight w:val="0"/>
      <w:marTop w:val="0"/>
      <w:marBottom w:val="0"/>
      <w:divBdr>
        <w:top w:val="none" w:sz="0" w:space="0" w:color="auto"/>
        <w:left w:val="none" w:sz="0" w:space="0" w:color="auto"/>
        <w:bottom w:val="none" w:sz="0" w:space="0" w:color="auto"/>
        <w:right w:val="none" w:sz="0" w:space="0" w:color="auto"/>
      </w:divBdr>
    </w:div>
    <w:div w:id="291908182">
      <w:bodyDiv w:val="1"/>
      <w:marLeft w:val="0"/>
      <w:marRight w:val="0"/>
      <w:marTop w:val="0"/>
      <w:marBottom w:val="0"/>
      <w:divBdr>
        <w:top w:val="none" w:sz="0" w:space="0" w:color="auto"/>
        <w:left w:val="none" w:sz="0" w:space="0" w:color="auto"/>
        <w:bottom w:val="none" w:sz="0" w:space="0" w:color="auto"/>
        <w:right w:val="none" w:sz="0" w:space="0" w:color="auto"/>
      </w:divBdr>
    </w:div>
    <w:div w:id="297150037">
      <w:bodyDiv w:val="1"/>
      <w:marLeft w:val="0"/>
      <w:marRight w:val="0"/>
      <w:marTop w:val="0"/>
      <w:marBottom w:val="0"/>
      <w:divBdr>
        <w:top w:val="none" w:sz="0" w:space="0" w:color="auto"/>
        <w:left w:val="none" w:sz="0" w:space="0" w:color="auto"/>
        <w:bottom w:val="none" w:sz="0" w:space="0" w:color="auto"/>
        <w:right w:val="none" w:sz="0" w:space="0" w:color="auto"/>
      </w:divBdr>
    </w:div>
    <w:div w:id="297226155">
      <w:bodyDiv w:val="1"/>
      <w:marLeft w:val="0"/>
      <w:marRight w:val="0"/>
      <w:marTop w:val="0"/>
      <w:marBottom w:val="0"/>
      <w:divBdr>
        <w:top w:val="none" w:sz="0" w:space="0" w:color="auto"/>
        <w:left w:val="none" w:sz="0" w:space="0" w:color="auto"/>
        <w:bottom w:val="none" w:sz="0" w:space="0" w:color="auto"/>
        <w:right w:val="none" w:sz="0" w:space="0" w:color="auto"/>
      </w:divBdr>
    </w:div>
    <w:div w:id="303241680">
      <w:bodyDiv w:val="1"/>
      <w:marLeft w:val="0"/>
      <w:marRight w:val="0"/>
      <w:marTop w:val="0"/>
      <w:marBottom w:val="0"/>
      <w:divBdr>
        <w:top w:val="none" w:sz="0" w:space="0" w:color="auto"/>
        <w:left w:val="none" w:sz="0" w:space="0" w:color="auto"/>
        <w:bottom w:val="none" w:sz="0" w:space="0" w:color="auto"/>
        <w:right w:val="none" w:sz="0" w:space="0" w:color="auto"/>
      </w:divBdr>
    </w:div>
    <w:div w:id="306202393">
      <w:bodyDiv w:val="1"/>
      <w:marLeft w:val="0"/>
      <w:marRight w:val="0"/>
      <w:marTop w:val="0"/>
      <w:marBottom w:val="0"/>
      <w:divBdr>
        <w:top w:val="none" w:sz="0" w:space="0" w:color="auto"/>
        <w:left w:val="none" w:sz="0" w:space="0" w:color="auto"/>
        <w:bottom w:val="none" w:sz="0" w:space="0" w:color="auto"/>
        <w:right w:val="none" w:sz="0" w:space="0" w:color="auto"/>
      </w:divBdr>
    </w:div>
    <w:div w:id="323511063">
      <w:bodyDiv w:val="1"/>
      <w:marLeft w:val="0"/>
      <w:marRight w:val="0"/>
      <w:marTop w:val="0"/>
      <w:marBottom w:val="0"/>
      <w:divBdr>
        <w:top w:val="none" w:sz="0" w:space="0" w:color="auto"/>
        <w:left w:val="none" w:sz="0" w:space="0" w:color="auto"/>
        <w:bottom w:val="none" w:sz="0" w:space="0" w:color="auto"/>
        <w:right w:val="none" w:sz="0" w:space="0" w:color="auto"/>
      </w:divBdr>
    </w:div>
    <w:div w:id="337730772">
      <w:bodyDiv w:val="1"/>
      <w:marLeft w:val="0"/>
      <w:marRight w:val="0"/>
      <w:marTop w:val="0"/>
      <w:marBottom w:val="0"/>
      <w:divBdr>
        <w:top w:val="none" w:sz="0" w:space="0" w:color="auto"/>
        <w:left w:val="none" w:sz="0" w:space="0" w:color="auto"/>
        <w:bottom w:val="none" w:sz="0" w:space="0" w:color="auto"/>
        <w:right w:val="none" w:sz="0" w:space="0" w:color="auto"/>
      </w:divBdr>
    </w:div>
    <w:div w:id="339241320">
      <w:bodyDiv w:val="1"/>
      <w:marLeft w:val="0"/>
      <w:marRight w:val="0"/>
      <w:marTop w:val="0"/>
      <w:marBottom w:val="0"/>
      <w:divBdr>
        <w:top w:val="none" w:sz="0" w:space="0" w:color="auto"/>
        <w:left w:val="none" w:sz="0" w:space="0" w:color="auto"/>
        <w:bottom w:val="none" w:sz="0" w:space="0" w:color="auto"/>
        <w:right w:val="none" w:sz="0" w:space="0" w:color="auto"/>
      </w:divBdr>
    </w:div>
    <w:div w:id="340593875">
      <w:bodyDiv w:val="1"/>
      <w:marLeft w:val="0"/>
      <w:marRight w:val="0"/>
      <w:marTop w:val="0"/>
      <w:marBottom w:val="0"/>
      <w:divBdr>
        <w:top w:val="none" w:sz="0" w:space="0" w:color="auto"/>
        <w:left w:val="none" w:sz="0" w:space="0" w:color="auto"/>
        <w:bottom w:val="none" w:sz="0" w:space="0" w:color="auto"/>
        <w:right w:val="none" w:sz="0" w:space="0" w:color="auto"/>
      </w:divBdr>
    </w:div>
    <w:div w:id="348600495">
      <w:bodyDiv w:val="1"/>
      <w:marLeft w:val="0"/>
      <w:marRight w:val="0"/>
      <w:marTop w:val="0"/>
      <w:marBottom w:val="0"/>
      <w:divBdr>
        <w:top w:val="none" w:sz="0" w:space="0" w:color="auto"/>
        <w:left w:val="none" w:sz="0" w:space="0" w:color="auto"/>
        <w:bottom w:val="none" w:sz="0" w:space="0" w:color="auto"/>
        <w:right w:val="none" w:sz="0" w:space="0" w:color="auto"/>
      </w:divBdr>
    </w:div>
    <w:div w:id="357001556">
      <w:bodyDiv w:val="1"/>
      <w:marLeft w:val="0"/>
      <w:marRight w:val="0"/>
      <w:marTop w:val="0"/>
      <w:marBottom w:val="0"/>
      <w:divBdr>
        <w:top w:val="none" w:sz="0" w:space="0" w:color="auto"/>
        <w:left w:val="none" w:sz="0" w:space="0" w:color="auto"/>
        <w:bottom w:val="none" w:sz="0" w:space="0" w:color="auto"/>
        <w:right w:val="none" w:sz="0" w:space="0" w:color="auto"/>
      </w:divBdr>
    </w:div>
    <w:div w:id="361444381">
      <w:bodyDiv w:val="1"/>
      <w:marLeft w:val="0"/>
      <w:marRight w:val="0"/>
      <w:marTop w:val="0"/>
      <w:marBottom w:val="0"/>
      <w:divBdr>
        <w:top w:val="none" w:sz="0" w:space="0" w:color="auto"/>
        <w:left w:val="none" w:sz="0" w:space="0" w:color="auto"/>
        <w:bottom w:val="none" w:sz="0" w:space="0" w:color="auto"/>
        <w:right w:val="none" w:sz="0" w:space="0" w:color="auto"/>
      </w:divBdr>
    </w:div>
    <w:div w:id="373240887">
      <w:bodyDiv w:val="1"/>
      <w:marLeft w:val="0"/>
      <w:marRight w:val="0"/>
      <w:marTop w:val="0"/>
      <w:marBottom w:val="0"/>
      <w:divBdr>
        <w:top w:val="none" w:sz="0" w:space="0" w:color="auto"/>
        <w:left w:val="none" w:sz="0" w:space="0" w:color="auto"/>
        <w:bottom w:val="none" w:sz="0" w:space="0" w:color="auto"/>
        <w:right w:val="none" w:sz="0" w:space="0" w:color="auto"/>
      </w:divBdr>
    </w:div>
    <w:div w:id="375277419">
      <w:bodyDiv w:val="1"/>
      <w:marLeft w:val="0"/>
      <w:marRight w:val="0"/>
      <w:marTop w:val="0"/>
      <w:marBottom w:val="0"/>
      <w:divBdr>
        <w:top w:val="none" w:sz="0" w:space="0" w:color="auto"/>
        <w:left w:val="none" w:sz="0" w:space="0" w:color="auto"/>
        <w:bottom w:val="none" w:sz="0" w:space="0" w:color="auto"/>
        <w:right w:val="none" w:sz="0" w:space="0" w:color="auto"/>
      </w:divBdr>
    </w:div>
    <w:div w:id="381176745">
      <w:bodyDiv w:val="1"/>
      <w:marLeft w:val="0"/>
      <w:marRight w:val="0"/>
      <w:marTop w:val="0"/>
      <w:marBottom w:val="0"/>
      <w:divBdr>
        <w:top w:val="none" w:sz="0" w:space="0" w:color="auto"/>
        <w:left w:val="none" w:sz="0" w:space="0" w:color="auto"/>
        <w:bottom w:val="none" w:sz="0" w:space="0" w:color="auto"/>
        <w:right w:val="none" w:sz="0" w:space="0" w:color="auto"/>
      </w:divBdr>
    </w:div>
    <w:div w:id="395855190">
      <w:bodyDiv w:val="1"/>
      <w:marLeft w:val="0"/>
      <w:marRight w:val="0"/>
      <w:marTop w:val="0"/>
      <w:marBottom w:val="0"/>
      <w:divBdr>
        <w:top w:val="none" w:sz="0" w:space="0" w:color="auto"/>
        <w:left w:val="none" w:sz="0" w:space="0" w:color="auto"/>
        <w:bottom w:val="none" w:sz="0" w:space="0" w:color="auto"/>
        <w:right w:val="none" w:sz="0" w:space="0" w:color="auto"/>
      </w:divBdr>
    </w:div>
    <w:div w:id="407925401">
      <w:bodyDiv w:val="1"/>
      <w:marLeft w:val="0"/>
      <w:marRight w:val="0"/>
      <w:marTop w:val="0"/>
      <w:marBottom w:val="0"/>
      <w:divBdr>
        <w:top w:val="none" w:sz="0" w:space="0" w:color="auto"/>
        <w:left w:val="none" w:sz="0" w:space="0" w:color="auto"/>
        <w:bottom w:val="none" w:sz="0" w:space="0" w:color="auto"/>
        <w:right w:val="none" w:sz="0" w:space="0" w:color="auto"/>
      </w:divBdr>
    </w:div>
    <w:div w:id="410077939">
      <w:bodyDiv w:val="1"/>
      <w:marLeft w:val="0"/>
      <w:marRight w:val="0"/>
      <w:marTop w:val="0"/>
      <w:marBottom w:val="0"/>
      <w:divBdr>
        <w:top w:val="none" w:sz="0" w:space="0" w:color="auto"/>
        <w:left w:val="none" w:sz="0" w:space="0" w:color="auto"/>
        <w:bottom w:val="none" w:sz="0" w:space="0" w:color="auto"/>
        <w:right w:val="none" w:sz="0" w:space="0" w:color="auto"/>
      </w:divBdr>
    </w:div>
    <w:div w:id="417561624">
      <w:bodyDiv w:val="1"/>
      <w:marLeft w:val="0"/>
      <w:marRight w:val="0"/>
      <w:marTop w:val="0"/>
      <w:marBottom w:val="0"/>
      <w:divBdr>
        <w:top w:val="none" w:sz="0" w:space="0" w:color="auto"/>
        <w:left w:val="none" w:sz="0" w:space="0" w:color="auto"/>
        <w:bottom w:val="none" w:sz="0" w:space="0" w:color="auto"/>
        <w:right w:val="none" w:sz="0" w:space="0" w:color="auto"/>
      </w:divBdr>
    </w:div>
    <w:div w:id="426929623">
      <w:bodyDiv w:val="1"/>
      <w:marLeft w:val="0"/>
      <w:marRight w:val="0"/>
      <w:marTop w:val="0"/>
      <w:marBottom w:val="0"/>
      <w:divBdr>
        <w:top w:val="none" w:sz="0" w:space="0" w:color="auto"/>
        <w:left w:val="none" w:sz="0" w:space="0" w:color="auto"/>
        <w:bottom w:val="none" w:sz="0" w:space="0" w:color="auto"/>
        <w:right w:val="none" w:sz="0" w:space="0" w:color="auto"/>
      </w:divBdr>
    </w:div>
    <w:div w:id="431560494">
      <w:bodyDiv w:val="1"/>
      <w:marLeft w:val="0"/>
      <w:marRight w:val="0"/>
      <w:marTop w:val="0"/>
      <w:marBottom w:val="0"/>
      <w:divBdr>
        <w:top w:val="none" w:sz="0" w:space="0" w:color="auto"/>
        <w:left w:val="none" w:sz="0" w:space="0" w:color="auto"/>
        <w:bottom w:val="none" w:sz="0" w:space="0" w:color="auto"/>
        <w:right w:val="none" w:sz="0" w:space="0" w:color="auto"/>
      </w:divBdr>
    </w:div>
    <w:div w:id="452016112">
      <w:bodyDiv w:val="1"/>
      <w:marLeft w:val="0"/>
      <w:marRight w:val="0"/>
      <w:marTop w:val="0"/>
      <w:marBottom w:val="0"/>
      <w:divBdr>
        <w:top w:val="none" w:sz="0" w:space="0" w:color="auto"/>
        <w:left w:val="none" w:sz="0" w:space="0" w:color="auto"/>
        <w:bottom w:val="none" w:sz="0" w:space="0" w:color="auto"/>
        <w:right w:val="none" w:sz="0" w:space="0" w:color="auto"/>
      </w:divBdr>
    </w:div>
    <w:div w:id="454258402">
      <w:bodyDiv w:val="1"/>
      <w:marLeft w:val="0"/>
      <w:marRight w:val="0"/>
      <w:marTop w:val="0"/>
      <w:marBottom w:val="0"/>
      <w:divBdr>
        <w:top w:val="none" w:sz="0" w:space="0" w:color="auto"/>
        <w:left w:val="none" w:sz="0" w:space="0" w:color="auto"/>
        <w:bottom w:val="none" w:sz="0" w:space="0" w:color="auto"/>
        <w:right w:val="none" w:sz="0" w:space="0" w:color="auto"/>
      </w:divBdr>
    </w:div>
    <w:div w:id="480119617">
      <w:bodyDiv w:val="1"/>
      <w:marLeft w:val="0"/>
      <w:marRight w:val="0"/>
      <w:marTop w:val="0"/>
      <w:marBottom w:val="0"/>
      <w:divBdr>
        <w:top w:val="none" w:sz="0" w:space="0" w:color="auto"/>
        <w:left w:val="none" w:sz="0" w:space="0" w:color="auto"/>
        <w:bottom w:val="none" w:sz="0" w:space="0" w:color="auto"/>
        <w:right w:val="none" w:sz="0" w:space="0" w:color="auto"/>
      </w:divBdr>
    </w:div>
    <w:div w:id="487596792">
      <w:bodyDiv w:val="1"/>
      <w:marLeft w:val="0"/>
      <w:marRight w:val="0"/>
      <w:marTop w:val="0"/>
      <w:marBottom w:val="0"/>
      <w:divBdr>
        <w:top w:val="none" w:sz="0" w:space="0" w:color="auto"/>
        <w:left w:val="none" w:sz="0" w:space="0" w:color="auto"/>
        <w:bottom w:val="none" w:sz="0" w:space="0" w:color="auto"/>
        <w:right w:val="none" w:sz="0" w:space="0" w:color="auto"/>
      </w:divBdr>
    </w:div>
    <w:div w:id="513228665">
      <w:bodyDiv w:val="1"/>
      <w:marLeft w:val="0"/>
      <w:marRight w:val="0"/>
      <w:marTop w:val="0"/>
      <w:marBottom w:val="0"/>
      <w:divBdr>
        <w:top w:val="none" w:sz="0" w:space="0" w:color="auto"/>
        <w:left w:val="none" w:sz="0" w:space="0" w:color="auto"/>
        <w:bottom w:val="none" w:sz="0" w:space="0" w:color="auto"/>
        <w:right w:val="none" w:sz="0" w:space="0" w:color="auto"/>
      </w:divBdr>
    </w:div>
    <w:div w:id="516429073">
      <w:bodyDiv w:val="1"/>
      <w:marLeft w:val="0"/>
      <w:marRight w:val="0"/>
      <w:marTop w:val="0"/>
      <w:marBottom w:val="0"/>
      <w:divBdr>
        <w:top w:val="none" w:sz="0" w:space="0" w:color="auto"/>
        <w:left w:val="none" w:sz="0" w:space="0" w:color="auto"/>
        <w:bottom w:val="none" w:sz="0" w:space="0" w:color="auto"/>
        <w:right w:val="none" w:sz="0" w:space="0" w:color="auto"/>
      </w:divBdr>
    </w:div>
    <w:div w:id="517624623">
      <w:bodyDiv w:val="1"/>
      <w:marLeft w:val="0"/>
      <w:marRight w:val="0"/>
      <w:marTop w:val="0"/>
      <w:marBottom w:val="0"/>
      <w:divBdr>
        <w:top w:val="none" w:sz="0" w:space="0" w:color="auto"/>
        <w:left w:val="none" w:sz="0" w:space="0" w:color="auto"/>
        <w:bottom w:val="none" w:sz="0" w:space="0" w:color="auto"/>
        <w:right w:val="none" w:sz="0" w:space="0" w:color="auto"/>
      </w:divBdr>
    </w:div>
    <w:div w:id="529953780">
      <w:bodyDiv w:val="1"/>
      <w:marLeft w:val="0"/>
      <w:marRight w:val="0"/>
      <w:marTop w:val="0"/>
      <w:marBottom w:val="0"/>
      <w:divBdr>
        <w:top w:val="none" w:sz="0" w:space="0" w:color="auto"/>
        <w:left w:val="none" w:sz="0" w:space="0" w:color="auto"/>
        <w:bottom w:val="none" w:sz="0" w:space="0" w:color="auto"/>
        <w:right w:val="none" w:sz="0" w:space="0" w:color="auto"/>
      </w:divBdr>
    </w:div>
    <w:div w:id="530149277">
      <w:bodyDiv w:val="1"/>
      <w:marLeft w:val="0"/>
      <w:marRight w:val="0"/>
      <w:marTop w:val="0"/>
      <w:marBottom w:val="0"/>
      <w:divBdr>
        <w:top w:val="none" w:sz="0" w:space="0" w:color="auto"/>
        <w:left w:val="none" w:sz="0" w:space="0" w:color="auto"/>
        <w:bottom w:val="none" w:sz="0" w:space="0" w:color="auto"/>
        <w:right w:val="none" w:sz="0" w:space="0" w:color="auto"/>
      </w:divBdr>
    </w:div>
    <w:div w:id="536043651">
      <w:bodyDiv w:val="1"/>
      <w:marLeft w:val="0"/>
      <w:marRight w:val="0"/>
      <w:marTop w:val="0"/>
      <w:marBottom w:val="0"/>
      <w:divBdr>
        <w:top w:val="none" w:sz="0" w:space="0" w:color="auto"/>
        <w:left w:val="none" w:sz="0" w:space="0" w:color="auto"/>
        <w:bottom w:val="none" w:sz="0" w:space="0" w:color="auto"/>
        <w:right w:val="none" w:sz="0" w:space="0" w:color="auto"/>
      </w:divBdr>
    </w:div>
    <w:div w:id="538400829">
      <w:bodyDiv w:val="1"/>
      <w:marLeft w:val="0"/>
      <w:marRight w:val="0"/>
      <w:marTop w:val="0"/>
      <w:marBottom w:val="0"/>
      <w:divBdr>
        <w:top w:val="none" w:sz="0" w:space="0" w:color="auto"/>
        <w:left w:val="none" w:sz="0" w:space="0" w:color="auto"/>
        <w:bottom w:val="none" w:sz="0" w:space="0" w:color="auto"/>
        <w:right w:val="none" w:sz="0" w:space="0" w:color="auto"/>
      </w:divBdr>
    </w:div>
    <w:div w:id="539785209">
      <w:bodyDiv w:val="1"/>
      <w:marLeft w:val="0"/>
      <w:marRight w:val="0"/>
      <w:marTop w:val="0"/>
      <w:marBottom w:val="0"/>
      <w:divBdr>
        <w:top w:val="none" w:sz="0" w:space="0" w:color="auto"/>
        <w:left w:val="none" w:sz="0" w:space="0" w:color="auto"/>
        <w:bottom w:val="none" w:sz="0" w:space="0" w:color="auto"/>
        <w:right w:val="none" w:sz="0" w:space="0" w:color="auto"/>
      </w:divBdr>
    </w:div>
    <w:div w:id="540021704">
      <w:bodyDiv w:val="1"/>
      <w:marLeft w:val="0"/>
      <w:marRight w:val="0"/>
      <w:marTop w:val="0"/>
      <w:marBottom w:val="0"/>
      <w:divBdr>
        <w:top w:val="none" w:sz="0" w:space="0" w:color="auto"/>
        <w:left w:val="none" w:sz="0" w:space="0" w:color="auto"/>
        <w:bottom w:val="none" w:sz="0" w:space="0" w:color="auto"/>
        <w:right w:val="none" w:sz="0" w:space="0" w:color="auto"/>
      </w:divBdr>
    </w:div>
    <w:div w:id="547035221">
      <w:bodyDiv w:val="1"/>
      <w:marLeft w:val="0"/>
      <w:marRight w:val="0"/>
      <w:marTop w:val="0"/>
      <w:marBottom w:val="0"/>
      <w:divBdr>
        <w:top w:val="none" w:sz="0" w:space="0" w:color="auto"/>
        <w:left w:val="none" w:sz="0" w:space="0" w:color="auto"/>
        <w:bottom w:val="none" w:sz="0" w:space="0" w:color="auto"/>
        <w:right w:val="none" w:sz="0" w:space="0" w:color="auto"/>
      </w:divBdr>
    </w:div>
    <w:div w:id="558594461">
      <w:bodyDiv w:val="1"/>
      <w:marLeft w:val="0"/>
      <w:marRight w:val="0"/>
      <w:marTop w:val="0"/>
      <w:marBottom w:val="0"/>
      <w:divBdr>
        <w:top w:val="none" w:sz="0" w:space="0" w:color="auto"/>
        <w:left w:val="none" w:sz="0" w:space="0" w:color="auto"/>
        <w:bottom w:val="none" w:sz="0" w:space="0" w:color="auto"/>
        <w:right w:val="none" w:sz="0" w:space="0" w:color="auto"/>
      </w:divBdr>
    </w:div>
    <w:div w:id="562103015">
      <w:bodyDiv w:val="1"/>
      <w:marLeft w:val="0"/>
      <w:marRight w:val="0"/>
      <w:marTop w:val="0"/>
      <w:marBottom w:val="0"/>
      <w:divBdr>
        <w:top w:val="none" w:sz="0" w:space="0" w:color="auto"/>
        <w:left w:val="none" w:sz="0" w:space="0" w:color="auto"/>
        <w:bottom w:val="none" w:sz="0" w:space="0" w:color="auto"/>
        <w:right w:val="none" w:sz="0" w:space="0" w:color="auto"/>
      </w:divBdr>
    </w:div>
    <w:div w:id="582687547">
      <w:bodyDiv w:val="1"/>
      <w:marLeft w:val="0"/>
      <w:marRight w:val="0"/>
      <w:marTop w:val="0"/>
      <w:marBottom w:val="0"/>
      <w:divBdr>
        <w:top w:val="none" w:sz="0" w:space="0" w:color="auto"/>
        <w:left w:val="none" w:sz="0" w:space="0" w:color="auto"/>
        <w:bottom w:val="none" w:sz="0" w:space="0" w:color="auto"/>
        <w:right w:val="none" w:sz="0" w:space="0" w:color="auto"/>
      </w:divBdr>
    </w:div>
    <w:div w:id="588778477">
      <w:bodyDiv w:val="1"/>
      <w:marLeft w:val="0"/>
      <w:marRight w:val="0"/>
      <w:marTop w:val="0"/>
      <w:marBottom w:val="0"/>
      <w:divBdr>
        <w:top w:val="none" w:sz="0" w:space="0" w:color="auto"/>
        <w:left w:val="none" w:sz="0" w:space="0" w:color="auto"/>
        <w:bottom w:val="none" w:sz="0" w:space="0" w:color="auto"/>
        <w:right w:val="none" w:sz="0" w:space="0" w:color="auto"/>
      </w:divBdr>
    </w:div>
    <w:div w:id="592860167">
      <w:bodyDiv w:val="1"/>
      <w:marLeft w:val="0"/>
      <w:marRight w:val="0"/>
      <w:marTop w:val="0"/>
      <w:marBottom w:val="0"/>
      <w:divBdr>
        <w:top w:val="none" w:sz="0" w:space="0" w:color="auto"/>
        <w:left w:val="none" w:sz="0" w:space="0" w:color="auto"/>
        <w:bottom w:val="none" w:sz="0" w:space="0" w:color="auto"/>
        <w:right w:val="none" w:sz="0" w:space="0" w:color="auto"/>
      </w:divBdr>
      <w:divsChild>
        <w:div w:id="1380860862">
          <w:marLeft w:val="0"/>
          <w:marRight w:val="0"/>
          <w:marTop w:val="0"/>
          <w:marBottom w:val="0"/>
          <w:divBdr>
            <w:top w:val="none" w:sz="0" w:space="0" w:color="auto"/>
            <w:left w:val="none" w:sz="0" w:space="0" w:color="auto"/>
            <w:bottom w:val="none" w:sz="0" w:space="0" w:color="auto"/>
            <w:right w:val="none" w:sz="0" w:space="0" w:color="auto"/>
          </w:divBdr>
        </w:div>
        <w:div w:id="1499886457">
          <w:marLeft w:val="0"/>
          <w:marRight w:val="0"/>
          <w:marTop w:val="0"/>
          <w:marBottom w:val="0"/>
          <w:divBdr>
            <w:top w:val="none" w:sz="0" w:space="0" w:color="auto"/>
            <w:left w:val="none" w:sz="0" w:space="0" w:color="auto"/>
            <w:bottom w:val="none" w:sz="0" w:space="0" w:color="auto"/>
            <w:right w:val="none" w:sz="0" w:space="0" w:color="auto"/>
          </w:divBdr>
        </w:div>
        <w:div w:id="222105653">
          <w:marLeft w:val="0"/>
          <w:marRight w:val="0"/>
          <w:marTop w:val="0"/>
          <w:marBottom w:val="0"/>
          <w:divBdr>
            <w:top w:val="none" w:sz="0" w:space="0" w:color="auto"/>
            <w:left w:val="none" w:sz="0" w:space="0" w:color="auto"/>
            <w:bottom w:val="none" w:sz="0" w:space="0" w:color="auto"/>
            <w:right w:val="none" w:sz="0" w:space="0" w:color="auto"/>
          </w:divBdr>
        </w:div>
        <w:div w:id="1472209729">
          <w:marLeft w:val="0"/>
          <w:marRight w:val="0"/>
          <w:marTop w:val="0"/>
          <w:marBottom w:val="0"/>
          <w:divBdr>
            <w:top w:val="none" w:sz="0" w:space="0" w:color="auto"/>
            <w:left w:val="none" w:sz="0" w:space="0" w:color="auto"/>
            <w:bottom w:val="none" w:sz="0" w:space="0" w:color="auto"/>
            <w:right w:val="none" w:sz="0" w:space="0" w:color="auto"/>
          </w:divBdr>
        </w:div>
        <w:div w:id="245654904">
          <w:marLeft w:val="0"/>
          <w:marRight w:val="0"/>
          <w:marTop w:val="0"/>
          <w:marBottom w:val="0"/>
          <w:divBdr>
            <w:top w:val="none" w:sz="0" w:space="0" w:color="auto"/>
            <w:left w:val="none" w:sz="0" w:space="0" w:color="auto"/>
            <w:bottom w:val="none" w:sz="0" w:space="0" w:color="auto"/>
            <w:right w:val="none" w:sz="0" w:space="0" w:color="auto"/>
          </w:divBdr>
        </w:div>
        <w:div w:id="1666011832">
          <w:marLeft w:val="0"/>
          <w:marRight w:val="0"/>
          <w:marTop w:val="0"/>
          <w:marBottom w:val="0"/>
          <w:divBdr>
            <w:top w:val="none" w:sz="0" w:space="0" w:color="auto"/>
            <w:left w:val="none" w:sz="0" w:space="0" w:color="auto"/>
            <w:bottom w:val="none" w:sz="0" w:space="0" w:color="auto"/>
            <w:right w:val="none" w:sz="0" w:space="0" w:color="auto"/>
          </w:divBdr>
        </w:div>
        <w:div w:id="12221863">
          <w:marLeft w:val="0"/>
          <w:marRight w:val="0"/>
          <w:marTop w:val="0"/>
          <w:marBottom w:val="0"/>
          <w:divBdr>
            <w:top w:val="none" w:sz="0" w:space="0" w:color="auto"/>
            <w:left w:val="none" w:sz="0" w:space="0" w:color="auto"/>
            <w:bottom w:val="none" w:sz="0" w:space="0" w:color="auto"/>
            <w:right w:val="none" w:sz="0" w:space="0" w:color="auto"/>
          </w:divBdr>
        </w:div>
        <w:div w:id="743603403">
          <w:marLeft w:val="0"/>
          <w:marRight w:val="0"/>
          <w:marTop w:val="0"/>
          <w:marBottom w:val="0"/>
          <w:divBdr>
            <w:top w:val="none" w:sz="0" w:space="0" w:color="auto"/>
            <w:left w:val="none" w:sz="0" w:space="0" w:color="auto"/>
            <w:bottom w:val="none" w:sz="0" w:space="0" w:color="auto"/>
            <w:right w:val="none" w:sz="0" w:space="0" w:color="auto"/>
          </w:divBdr>
        </w:div>
        <w:div w:id="324093628">
          <w:marLeft w:val="0"/>
          <w:marRight w:val="0"/>
          <w:marTop w:val="0"/>
          <w:marBottom w:val="0"/>
          <w:divBdr>
            <w:top w:val="none" w:sz="0" w:space="0" w:color="auto"/>
            <w:left w:val="none" w:sz="0" w:space="0" w:color="auto"/>
            <w:bottom w:val="none" w:sz="0" w:space="0" w:color="auto"/>
            <w:right w:val="none" w:sz="0" w:space="0" w:color="auto"/>
          </w:divBdr>
        </w:div>
        <w:div w:id="692151624">
          <w:marLeft w:val="0"/>
          <w:marRight w:val="0"/>
          <w:marTop w:val="0"/>
          <w:marBottom w:val="0"/>
          <w:divBdr>
            <w:top w:val="none" w:sz="0" w:space="0" w:color="auto"/>
            <w:left w:val="none" w:sz="0" w:space="0" w:color="auto"/>
            <w:bottom w:val="none" w:sz="0" w:space="0" w:color="auto"/>
            <w:right w:val="none" w:sz="0" w:space="0" w:color="auto"/>
          </w:divBdr>
        </w:div>
        <w:div w:id="460659729">
          <w:marLeft w:val="0"/>
          <w:marRight w:val="0"/>
          <w:marTop w:val="0"/>
          <w:marBottom w:val="0"/>
          <w:divBdr>
            <w:top w:val="none" w:sz="0" w:space="0" w:color="auto"/>
            <w:left w:val="none" w:sz="0" w:space="0" w:color="auto"/>
            <w:bottom w:val="none" w:sz="0" w:space="0" w:color="auto"/>
            <w:right w:val="none" w:sz="0" w:space="0" w:color="auto"/>
          </w:divBdr>
        </w:div>
        <w:div w:id="998924173">
          <w:marLeft w:val="0"/>
          <w:marRight w:val="0"/>
          <w:marTop w:val="0"/>
          <w:marBottom w:val="0"/>
          <w:divBdr>
            <w:top w:val="none" w:sz="0" w:space="0" w:color="auto"/>
            <w:left w:val="none" w:sz="0" w:space="0" w:color="auto"/>
            <w:bottom w:val="none" w:sz="0" w:space="0" w:color="auto"/>
            <w:right w:val="none" w:sz="0" w:space="0" w:color="auto"/>
          </w:divBdr>
        </w:div>
        <w:div w:id="1320354046">
          <w:marLeft w:val="0"/>
          <w:marRight w:val="0"/>
          <w:marTop w:val="0"/>
          <w:marBottom w:val="0"/>
          <w:divBdr>
            <w:top w:val="none" w:sz="0" w:space="0" w:color="auto"/>
            <w:left w:val="none" w:sz="0" w:space="0" w:color="auto"/>
            <w:bottom w:val="none" w:sz="0" w:space="0" w:color="auto"/>
            <w:right w:val="none" w:sz="0" w:space="0" w:color="auto"/>
          </w:divBdr>
        </w:div>
      </w:divsChild>
    </w:div>
    <w:div w:id="595358608">
      <w:bodyDiv w:val="1"/>
      <w:marLeft w:val="0"/>
      <w:marRight w:val="0"/>
      <w:marTop w:val="0"/>
      <w:marBottom w:val="0"/>
      <w:divBdr>
        <w:top w:val="none" w:sz="0" w:space="0" w:color="auto"/>
        <w:left w:val="none" w:sz="0" w:space="0" w:color="auto"/>
        <w:bottom w:val="none" w:sz="0" w:space="0" w:color="auto"/>
        <w:right w:val="none" w:sz="0" w:space="0" w:color="auto"/>
      </w:divBdr>
    </w:div>
    <w:div w:id="600264294">
      <w:bodyDiv w:val="1"/>
      <w:marLeft w:val="0"/>
      <w:marRight w:val="0"/>
      <w:marTop w:val="0"/>
      <w:marBottom w:val="0"/>
      <w:divBdr>
        <w:top w:val="none" w:sz="0" w:space="0" w:color="auto"/>
        <w:left w:val="none" w:sz="0" w:space="0" w:color="auto"/>
        <w:bottom w:val="none" w:sz="0" w:space="0" w:color="auto"/>
        <w:right w:val="none" w:sz="0" w:space="0" w:color="auto"/>
      </w:divBdr>
    </w:div>
    <w:div w:id="601955799">
      <w:bodyDiv w:val="1"/>
      <w:marLeft w:val="0"/>
      <w:marRight w:val="0"/>
      <w:marTop w:val="0"/>
      <w:marBottom w:val="0"/>
      <w:divBdr>
        <w:top w:val="none" w:sz="0" w:space="0" w:color="auto"/>
        <w:left w:val="none" w:sz="0" w:space="0" w:color="auto"/>
        <w:bottom w:val="none" w:sz="0" w:space="0" w:color="auto"/>
        <w:right w:val="none" w:sz="0" w:space="0" w:color="auto"/>
      </w:divBdr>
    </w:div>
    <w:div w:id="608204445">
      <w:bodyDiv w:val="1"/>
      <w:marLeft w:val="0"/>
      <w:marRight w:val="0"/>
      <w:marTop w:val="0"/>
      <w:marBottom w:val="0"/>
      <w:divBdr>
        <w:top w:val="none" w:sz="0" w:space="0" w:color="auto"/>
        <w:left w:val="none" w:sz="0" w:space="0" w:color="auto"/>
        <w:bottom w:val="none" w:sz="0" w:space="0" w:color="auto"/>
        <w:right w:val="none" w:sz="0" w:space="0" w:color="auto"/>
      </w:divBdr>
    </w:div>
    <w:div w:id="612439323">
      <w:bodyDiv w:val="1"/>
      <w:marLeft w:val="0"/>
      <w:marRight w:val="0"/>
      <w:marTop w:val="0"/>
      <w:marBottom w:val="0"/>
      <w:divBdr>
        <w:top w:val="none" w:sz="0" w:space="0" w:color="auto"/>
        <w:left w:val="none" w:sz="0" w:space="0" w:color="auto"/>
        <w:bottom w:val="none" w:sz="0" w:space="0" w:color="auto"/>
        <w:right w:val="none" w:sz="0" w:space="0" w:color="auto"/>
      </w:divBdr>
    </w:div>
    <w:div w:id="614486324">
      <w:bodyDiv w:val="1"/>
      <w:marLeft w:val="0"/>
      <w:marRight w:val="0"/>
      <w:marTop w:val="0"/>
      <w:marBottom w:val="0"/>
      <w:divBdr>
        <w:top w:val="none" w:sz="0" w:space="0" w:color="auto"/>
        <w:left w:val="none" w:sz="0" w:space="0" w:color="auto"/>
        <w:bottom w:val="none" w:sz="0" w:space="0" w:color="auto"/>
        <w:right w:val="none" w:sz="0" w:space="0" w:color="auto"/>
      </w:divBdr>
    </w:div>
    <w:div w:id="628978564">
      <w:bodyDiv w:val="1"/>
      <w:marLeft w:val="0"/>
      <w:marRight w:val="0"/>
      <w:marTop w:val="0"/>
      <w:marBottom w:val="0"/>
      <w:divBdr>
        <w:top w:val="none" w:sz="0" w:space="0" w:color="auto"/>
        <w:left w:val="none" w:sz="0" w:space="0" w:color="auto"/>
        <w:bottom w:val="none" w:sz="0" w:space="0" w:color="auto"/>
        <w:right w:val="none" w:sz="0" w:space="0" w:color="auto"/>
      </w:divBdr>
    </w:div>
    <w:div w:id="630673741">
      <w:bodyDiv w:val="1"/>
      <w:marLeft w:val="0"/>
      <w:marRight w:val="0"/>
      <w:marTop w:val="0"/>
      <w:marBottom w:val="0"/>
      <w:divBdr>
        <w:top w:val="none" w:sz="0" w:space="0" w:color="auto"/>
        <w:left w:val="none" w:sz="0" w:space="0" w:color="auto"/>
        <w:bottom w:val="none" w:sz="0" w:space="0" w:color="auto"/>
        <w:right w:val="none" w:sz="0" w:space="0" w:color="auto"/>
      </w:divBdr>
    </w:div>
    <w:div w:id="655568800">
      <w:bodyDiv w:val="1"/>
      <w:marLeft w:val="0"/>
      <w:marRight w:val="0"/>
      <w:marTop w:val="0"/>
      <w:marBottom w:val="0"/>
      <w:divBdr>
        <w:top w:val="none" w:sz="0" w:space="0" w:color="auto"/>
        <w:left w:val="none" w:sz="0" w:space="0" w:color="auto"/>
        <w:bottom w:val="none" w:sz="0" w:space="0" w:color="auto"/>
        <w:right w:val="none" w:sz="0" w:space="0" w:color="auto"/>
      </w:divBdr>
    </w:div>
    <w:div w:id="655770460">
      <w:bodyDiv w:val="1"/>
      <w:marLeft w:val="0"/>
      <w:marRight w:val="0"/>
      <w:marTop w:val="0"/>
      <w:marBottom w:val="0"/>
      <w:divBdr>
        <w:top w:val="none" w:sz="0" w:space="0" w:color="auto"/>
        <w:left w:val="none" w:sz="0" w:space="0" w:color="auto"/>
        <w:bottom w:val="none" w:sz="0" w:space="0" w:color="auto"/>
        <w:right w:val="none" w:sz="0" w:space="0" w:color="auto"/>
      </w:divBdr>
    </w:div>
    <w:div w:id="674891350">
      <w:bodyDiv w:val="1"/>
      <w:marLeft w:val="0"/>
      <w:marRight w:val="0"/>
      <w:marTop w:val="0"/>
      <w:marBottom w:val="0"/>
      <w:divBdr>
        <w:top w:val="none" w:sz="0" w:space="0" w:color="auto"/>
        <w:left w:val="none" w:sz="0" w:space="0" w:color="auto"/>
        <w:bottom w:val="none" w:sz="0" w:space="0" w:color="auto"/>
        <w:right w:val="none" w:sz="0" w:space="0" w:color="auto"/>
      </w:divBdr>
    </w:div>
    <w:div w:id="681930802">
      <w:bodyDiv w:val="1"/>
      <w:marLeft w:val="0"/>
      <w:marRight w:val="0"/>
      <w:marTop w:val="0"/>
      <w:marBottom w:val="0"/>
      <w:divBdr>
        <w:top w:val="none" w:sz="0" w:space="0" w:color="auto"/>
        <w:left w:val="none" w:sz="0" w:space="0" w:color="auto"/>
        <w:bottom w:val="none" w:sz="0" w:space="0" w:color="auto"/>
        <w:right w:val="none" w:sz="0" w:space="0" w:color="auto"/>
      </w:divBdr>
    </w:div>
    <w:div w:id="686180751">
      <w:bodyDiv w:val="1"/>
      <w:marLeft w:val="0"/>
      <w:marRight w:val="0"/>
      <w:marTop w:val="0"/>
      <w:marBottom w:val="0"/>
      <w:divBdr>
        <w:top w:val="none" w:sz="0" w:space="0" w:color="auto"/>
        <w:left w:val="none" w:sz="0" w:space="0" w:color="auto"/>
        <w:bottom w:val="none" w:sz="0" w:space="0" w:color="auto"/>
        <w:right w:val="none" w:sz="0" w:space="0" w:color="auto"/>
      </w:divBdr>
    </w:div>
    <w:div w:id="686297571">
      <w:bodyDiv w:val="1"/>
      <w:marLeft w:val="0"/>
      <w:marRight w:val="0"/>
      <w:marTop w:val="0"/>
      <w:marBottom w:val="0"/>
      <w:divBdr>
        <w:top w:val="none" w:sz="0" w:space="0" w:color="auto"/>
        <w:left w:val="none" w:sz="0" w:space="0" w:color="auto"/>
        <w:bottom w:val="none" w:sz="0" w:space="0" w:color="auto"/>
        <w:right w:val="none" w:sz="0" w:space="0" w:color="auto"/>
      </w:divBdr>
    </w:div>
    <w:div w:id="686370795">
      <w:bodyDiv w:val="1"/>
      <w:marLeft w:val="0"/>
      <w:marRight w:val="0"/>
      <w:marTop w:val="0"/>
      <w:marBottom w:val="0"/>
      <w:divBdr>
        <w:top w:val="none" w:sz="0" w:space="0" w:color="auto"/>
        <w:left w:val="none" w:sz="0" w:space="0" w:color="auto"/>
        <w:bottom w:val="none" w:sz="0" w:space="0" w:color="auto"/>
        <w:right w:val="none" w:sz="0" w:space="0" w:color="auto"/>
      </w:divBdr>
    </w:div>
    <w:div w:id="687484513">
      <w:bodyDiv w:val="1"/>
      <w:marLeft w:val="0"/>
      <w:marRight w:val="0"/>
      <w:marTop w:val="0"/>
      <w:marBottom w:val="0"/>
      <w:divBdr>
        <w:top w:val="none" w:sz="0" w:space="0" w:color="auto"/>
        <w:left w:val="none" w:sz="0" w:space="0" w:color="auto"/>
        <w:bottom w:val="none" w:sz="0" w:space="0" w:color="auto"/>
        <w:right w:val="none" w:sz="0" w:space="0" w:color="auto"/>
      </w:divBdr>
    </w:div>
    <w:div w:id="698895305">
      <w:bodyDiv w:val="1"/>
      <w:marLeft w:val="0"/>
      <w:marRight w:val="0"/>
      <w:marTop w:val="0"/>
      <w:marBottom w:val="0"/>
      <w:divBdr>
        <w:top w:val="none" w:sz="0" w:space="0" w:color="auto"/>
        <w:left w:val="none" w:sz="0" w:space="0" w:color="auto"/>
        <w:bottom w:val="none" w:sz="0" w:space="0" w:color="auto"/>
        <w:right w:val="none" w:sz="0" w:space="0" w:color="auto"/>
      </w:divBdr>
    </w:div>
    <w:div w:id="730814781">
      <w:bodyDiv w:val="1"/>
      <w:marLeft w:val="0"/>
      <w:marRight w:val="0"/>
      <w:marTop w:val="0"/>
      <w:marBottom w:val="0"/>
      <w:divBdr>
        <w:top w:val="none" w:sz="0" w:space="0" w:color="auto"/>
        <w:left w:val="none" w:sz="0" w:space="0" w:color="auto"/>
        <w:bottom w:val="none" w:sz="0" w:space="0" w:color="auto"/>
        <w:right w:val="none" w:sz="0" w:space="0" w:color="auto"/>
      </w:divBdr>
    </w:div>
    <w:div w:id="731269983">
      <w:bodyDiv w:val="1"/>
      <w:marLeft w:val="0"/>
      <w:marRight w:val="0"/>
      <w:marTop w:val="0"/>
      <w:marBottom w:val="0"/>
      <w:divBdr>
        <w:top w:val="none" w:sz="0" w:space="0" w:color="auto"/>
        <w:left w:val="none" w:sz="0" w:space="0" w:color="auto"/>
        <w:bottom w:val="none" w:sz="0" w:space="0" w:color="auto"/>
        <w:right w:val="none" w:sz="0" w:space="0" w:color="auto"/>
      </w:divBdr>
    </w:div>
    <w:div w:id="733042327">
      <w:bodyDiv w:val="1"/>
      <w:marLeft w:val="0"/>
      <w:marRight w:val="0"/>
      <w:marTop w:val="0"/>
      <w:marBottom w:val="0"/>
      <w:divBdr>
        <w:top w:val="none" w:sz="0" w:space="0" w:color="auto"/>
        <w:left w:val="none" w:sz="0" w:space="0" w:color="auto"/>
        <w:bottom w:val="none" w:sz="0" w:space="0" w:color="auto"/>
        <w:right w:val="none" w:sz="0" w:space="0" w:color="auto"/>
      </w:divBdr>
    </w:div>
    <w:div w:id="739062478">
      <w:bodyDiv w:val="1"/>
      <w:marLeft w:val="0"/>
      <w:marRight w:val="0"/>
      <w:marTop w:val="0"/>
      <w:marBottom w:val="0"/>
      <w:divBdr>
        <w:top w:val="none" w:sz="0" w:space="0" w:color="auto"/>
        <w:left w:val="none" w:sz="0" w:space="0" w:color="auto"/>
        <w:bottom w:val="none" w:sz="0" w:space="0" w:color="auto"/>
        <w:right w:val="none" w:sz="0" w:space="0" w:color="auto"/>
      </w:divBdr>
    </w:div>
    <w:div w:id="743185695">
      <w:bodyDiv w:val="1"/>
      <w:marLeft w:val="0"/>
      <w:marRight w:val="0"/>
      <w:marTop w:val="0"/>
      <w:marBottom w:val="0"/>
      <w:divBdr>
        <w:top w:val="none" w:sz="0" w:space="0" w:color="auto"/>
        <w:left w:val="none" w:sz="0" w:space="0" w:color="auto"/>
        <w:bottom w:val="none" w:sz="0" w:space="0" w:color="auto"/>
        <w:right w:val="none" w:sz="0" w:space="0" w:color="auto"/>
      </w:divBdr>
    </w:div>
    <w:div w:id="782305594">
      <w:bodyDiv w:val="1"/>
      <w:marLeft w:val="0"/>
      <w:marRight w:val="0"/>
      <w:marTop w:val="0"/>
      <w:marBottom w:val="0"/>
      <w:divBdr>
        <w:top w:val="none" w:sz="0" w:space="0" w:color="auto"/>
        <w:left w:val="none" w:sz="0" w:space="0" w:color="auto"/>
        <w:bottom w:val="none" w:sz="0" w:space="0" w:color="auto"/>
        <w:right w:val="none" w:sz="0" w:space="0" w:color="auto"/>
      </w:divBdr>
    </w:div>
    <w:div w:id="784276338">
      <w:bodyDiv w:val="1"/>
      <w:marLeft w:val="0"/>
      <w:marRight w:val="0"/>
      <w:marTop w:val="0"/>
      <w:marBottom w:val="0"/>
      <w:divBdr>
        <w:top w:val="none" w:sz="0" w:space="0" w:color="auto"/>
        <w:left w:val="none" w:sz="0" w:space="0" w:color="auto"/>
        <w:bottom w:val="none" w:sz="0" w:space="0" w:color="auto"/>
        <w:right w:val="none" w:sz="0" w:space="0" w:color="auto"/>
      </w:divBdr>
    </w:div>
    <w:div w:id="787239455">
      <w:bodyDiv w:val="1"/>
      <w:marLeft w:val="0"/>
      <w:marRight w:val="0"/>
      <w:marTop w:val="0"/>
      <w:marBottom w:val="0"/>
      <w:divBdr>
        <w:top w:val="none" w:sz="0" w:space="0" w:color="auto"/>
        <w:left w:val="none" w:sz="0" w:space="0" w:color="auto"/>
        <w:bottom w:val="none" w:sz="0" w:space="0" w:color="auto"/>
        <w:right w:val="none" w:sz="0" w:space="0" w:color="auto"/>
      </w:divBdr>
    </w:div>
    <w:div w:id="790126729">
      <w:bodyDiv w:val="1"/>
      <w:marLeft w:val="0"/>
      <w:marRight w:val="0"/>
      <w:marTop w:val="0"/>
      <w:marBottom w:val="0"/>
      <w:divBdr>
        <w:top w:val="none" w:sz="0" w:space="0" w:color="auto"/>
        <w:left w:val="none" w:sz="0" w:space="0" w:color="auto"/>
        <w:bottom w:val="none" w:sz="0" w:space="0" w:color="auto"/>
        <w:right w:val="none" w:sz="0" w:space="0" w:color="auto"/>
      </w:divBdr>
    </w:div>
    <w:div w:id="803426795">
      <w:bodyDiv w:val="1"/>
      <w:marLeft w:val="0"/>
      <w:marRight w:val="0"/>
      <w:marTop w:val="0"/>
      <w:marBottom w:val="0"/>
      <w:divBdr>
        <w:top w:val="none" w:sz="0" w:space="0" w:color="auto"/>
        <w:left w:val="none" w:sz="0" w:space="0" w:color="auto"/>
        <w:bottom w:val="none" w:sz="0" w:space="0" w:color="auto"/>
        <w:right w:val="none" w:sz="0" w:space="0" w:color="auto"/>
      </w:divBdr>
    </w:div>
    <w:div w:id="807405837">
      <w:bodyDiv w:val="1"/>
      <w:marLeft w:val="0"/>
      <w:marRight w:val="0"/>
      <w:marTop w:val="0"/>
      <w:marBottom w:val="0"/>
      <w:divBdr>
        <w:top w:val="none" w:sz="0" w:space="0" w:color="auto"/>
        <w:left w:val="none" w:sz="0" w:space="0" w:color="auto"/>
        <w:bottom w:val="none" w:sz="0" w:space="0" w:color="auto"/>
        <w:right w:val="none" w:sz="0" w:space="0" w:color="auto"/>
      </w:divBdr>
    </w:div>
    <w:div w:id="819733271">
      <w:bodyDiv w:val="1"/>
      <w:marLeft w:val="0"/>
      <w:marRight w:val="0"/>
      <w:marTop w:val="0"/>
      <w:marBottom w:val="0"/>
      <w:divBdr>
        <w:top w:val="none" w:sz="0" w:space="0" w:color="auto"/>
        <w:left w:val="none" w:sz="0" w:space="0" w:color="auto"/>
        <w:bottom w:val="none" w:sz="0" w:space="0" w:color="auto"/>
        <w:right w:val="none" w:sz="0" w:space="0" w:color="auto"/>
      </w:divBdr>
    </w:div>
    <w:div w:id="819928042">
      <w:bodyDiv w:val="1"/>
      <w:marLeft w:val="0"/>
      <w:marRight w:val="0"/>
      <w:marTop w:val="0"/>
      <w:marBottom w:val="0"/>
      <w:divBdr>
        <w:top w:val="none" w:sz="0" w:space="0" w:color="auto"/>
        <w:left w:val="none" w:sz="0" w:space="0" w:color="auto"/>
        <w:bottom w:val="none" w:sz="0" w:space="0" w:color="auto"/>
        <w:right w:val="none" w:sz="0" w:space="0" w:color="auto"/>
      </w:divBdr>
    </w:div>
    <w:div w:id="825896235">
      <w:bodyDiv w:val="1"/>
      <w:marLeft w:val="0"/>
      <w:marRight w:val="0"/>
      <w:marTop w:val="0"/>
      <w:marBottom w:val="0"/>
      <w:divBdr>
        <w:top w:val="none" w:sz="0" w:space="0" w:color="auto"/>
        <w:left w:val="none" w:sz="0" w:space="0" w:color="auto"/>
        <w:bottom w:val="none" w:sz="0" w:space="0" w:color="auto"/>
        <w:right w:val="none" w:sz="0" w:space="0" w:color="auto"/>
      </w:divBdr>
    </w:div>
    <w:div w:id="827863947">
      <w:bodyDiv w:val="1"/>
      <w:marLeft w:val="0"/>
      <w:marRight w:val="0"/>
      <w:marTop w:val="0"/>
      <w:marBottom w:val="0"/>
      <w:divBdr>
        <w:top w:val="none" w:sz="0" w:space="0" w:color="auto"/>
        <w:left w:val="none" w:sz="0" w:space="0" w:color="auto"/>
        <w:bottom w:val="none" w:sz="0" w:space="0" w:color="auto"/>
        <w:right w:val="none" w:sz="0" w:space="0" w:color="auto"/>
      </w:divBdr>
    </w:div>
    <w:div w:id="833648051">
      <w:bodyDiv w:val="1"/>
      <w:marLeft w:val="0"/>
      <w:marRight w:val="0"/>
      <w:marTop w:val="0"/>
      <w:marBottom w:val="0"/>
      <w:divBdr>
        <w:top w:val="none" w:sz="0" w:space="0" w:color="auto"/>
        <w:left w:val="none" w:sz="0" w:space="0" w:color="auto"/>
        <w:bottom w:val="none" w:sz="0" w:space="0" w:color="auto"/>
        <w:right w:val="none" w:sz="0" w:space="0" w:color="auto"/>
      </w:divBdr>
    </w:div>
    <w:div w:id="845292418">
      <w:bodyDiv w:val="1"/>
      <w:marLeft w:val="0"/>
      <w:marRight w:val="0"/>
      <w:marTop w:val="0"/>
      <w:marBottom w:val="0"/>
      <w:divBdr>
        <w:top w:val="none" w:sz="0" w:space="0" w:color="auto"/>
        <w:left w:val="none" w:sz="0" w:space="0" w:color="auto"/>
        <w:bottom w:val="none" w:sz="0" w:space="0" w:color="auto"/>
        <w:right w:val="none" w:sz="0" w:space="0" w:color="auto"/>
      </w:divBdr>
    </w:div>
    <w:div w:id="845706883">
      <w:bodyDiv w:val="1"/>
      <w:marLeft w:val="0"/>
      <w:marRight w:val="0"/>
      <w:marTop w:val="0"/>
      <w:marBottom w:val="0"/>
      <w:divBdr>
        <w:top w:val="none" w:sz="0" w:space="0" w:color="auto"/>
        <w:left w:val="none" w:sz="0" w:space="0" w:color="auto"/>
        <w:bottom w:val="none" w:sz="0" w:space="0" w:color="auto"/>
        <w:right w:val="none" w:sz="0" w:space="0" w:color="auto"/>
      </w:divBdr>
    </w:div>
    <w:div w:id="861745667">
      <w:bodyDiv w:val="1"/>
      <w:marLeft w:val="0"/>
      <w:marRight w:val="0"/>
      <w:marTop w:val="0"/>
      <w:marBottom w:val="0"/>
      <w:divBdr>
        <w:top w:val="none" w:sz="0" w:space="0" w:color="auto"/>
        <w:left w:val="none" w:sz="0" w:space="0" w:color="auto"/>
        <w:bottom w:val="none" w:sz="0" w:space="0" w:color="auto"/>
        <w:right w:val="none" w:sz="0" w:space="0" w:color="auto"/>
      </w:divBdr>
    </w:div>
    <w:div w:id="888539450">
      <w:bodyDiv w:val="1"/>
      <w:marLeft w:val="0"/>
      <w:marRight w:val="0"/>
      <w:marTop w:val="0"/>
      <w:marBottom w:val="0"/>
      <w:divBdr>
        <w:top w:val="none" w:sz="0" w:space="0" w:color="auto"/>
        <w:left w:val="none" w:sz="0" w:space="0" w:color="auto"/>
        <w:bottom w:val="none" w:sz="0" w:space="0" w:color="auto"/>
        <w:right w:val="none" w:sz="0" w:space="0" w:color="auto"/>
      </w:divBdr>
    </w:div>
    <w:div w:id="889457842">
      <w:bodyDiv w:val="1"/>
      <w:marLeft w:val="0"/>
      <w:marRight w:val="0"/>
      <w:marTop w:val="0"/>
      <w:marBottom w:val="0"/>
      <w:divBdr>
        <w:top w:val="none" w:sz="0" w:space="0" w:color="auto"/>
        <w:left w:val="none" w:sz="0" w:space="0" w:color="auto"/>
        <w:bottom w:val="none" w:sz="0" w:space="0" w:color="auto"/>
        <w:right w:val="none" w:sz="0" w:space="0" w:color="auto"/>
      </w:divBdr>
    </w:div>
    <w:div w:id="899023916">
      <w:bodyDiv w:val="1"/>
      <w:marLeft w:val="0"/>
      <w:marRight w:val="0"/>
      <w:marTop w:val="0"/>
      <w:marBottom w:val="0"/>
      <w:divBdr>
        <w:top w:val="none" w:sz="0" w:space="0" w:color="auto"/>
        <w:left w:val="none" w:sz="0" w:space="0" w:color="auto"/>
        <w:bottom w:val="none" w:sz="0" w:space="0" w:color="auto"/>
        <w:right w:val="none" w:sz="0" w:space="0" w:color="auto"/>
      </w:divBdr>
    </w:div>
    <w:div w:id="919027831">
      <w:bodyDiv w:val="1"/>
      <w:marLeft w:val="0"/>
      <w:marRight w:val="0"/>
      <w:marTop w:val="0"/>
      <w:marBottom w:val="0"/>
      <w:divBdr>
        <w:top w:val="none" w:sz="0" w:space="0" w:color="auto"/>
        <w:left w:val="none" w:sz="0" w:space="0" w:color="auto"/>
        <w:bottom w:val="none" w:sz="0" w:space="0" w:color="auto"/>
        <w:right w:val="none" w:sz="0" w:space="0" w:color="auto"/>
      </w:divBdr>
    </w:div>
    <w:div w:id="930158195">
      <w:bodyDiv w:val="1"/>
      <w:marLeft w:val="0"/>
      <w:marRight w:val="0"/>
      <w:marTop w:val="0"/>
      <w:marBottom w:val="0"/>
      <w:divBdr>
        <w:top w:val="none" w:sz="0" w:space="0" w:color="auto"/>
        <w:left w:val="none" w:sz="0" w:space="0" w:color="auto"/>
        <w:bottom w:val="none" w:sz="0" w:space="0" w:color="auto"/>
        <w:right w:val="none" w:sz="0" w:space="0" w:color="auto"/>
      </w:divBdr>
    </w:div>
    <w:div w:id="934706879">
      <w:bodyDiv w:val="1"/>
      <w:marLeft w:val="0"/>
      <w:marRight w:val="0"/>
      <w:marTop w:val="0"/>
      <w:marBottom w:val="0"/>
      <w:divBdr>
        <w:top w:val="none" w:sz="0" w:space="0" w:color="auto"/>
        <w:left w:val="none" w:sz="0" w:space="0" w:color="auto"/>
        <w:bottom w:val="none" w:sz="0" w:space="0" w:color="auto"/>
        <w:right w:val="none" w:sz="0" w:space="0" w:color="auto"/>
      </w:divBdr>
    </w:div>
    <w:div w:id="937373295">
      <w:bodyDiv w:val="1"/>
      <w:marLeft w:val="0"/>
      <w:marRight w:val="0"/>
      <w:marTop w:val="0"/>
      <w:marBottom w:val="0"/>
      <w:divBdr>
        <w:top w:val="none" w:sz="0" w:space="0" w:color="auto"/>
        <w:left w:val="none" w:sz="0" w:space="0" w:color="auto"/>
        <w:bottom w:val="none" w:sz="0" w:space="0" w:color="auto"/>
        <w:right w:val="none" w:sz="0" w:space="0" w:color="auto"/>
      </w:divBdr>
    </w:div>
    <w:div w:id="938373759">
      <w:bodyDiv w:val="1"/>
      <w:marLeft w:val="0"/>
      <w:marRight w:val="0"/>
      <w:marTop w:val="0"/>
      <w:marBottom w:val="0"/>
      <w:divBdr>
        <w:top w:val="none" w:sz="0" w:space="0" w:color="auto"/>
        <w:left w:val="none" w:sz="0" w:space="0" w:color="auto"/>
        <w:bottom w:val="none" w:sz="0" w:space="0" w:color="auto"/>
        <w:right w:val="none" w:sz="0" w:space="0" w:color="auto"/>
      </w:divBdr>
    </w:div>
    <w:div w:id="940911628">
      <w:bodyDiv w:val="1"/>
      <w:marLeft w:val="0"/>
      <w:marRight w:val="0"/>
      <w:marTop w:val="0"/>
      <w:marBottom w:val="0"/>
      <w:divBdr>
        <w:top w:val="none" w:sz="0" w:space="0" w:color="auto"/>
        <w:left w:val="none" w:sz="0" w:space="0" w:color="auto"/>
        <w:bottom w:val="none" w:sz="0" w:space="0" w:color="auto"/>
        <w:right w:val="none" w:sz="0" w:space="0" w:color="auto"/>
      </w:divBdr>
    </w:div>
    <w:div w:id="945313303">
      <w:bodyDiv w:val="1"/>
      <w:marLeft w:val="0"/>
      <w:marRight w:val="0"/>
      <w:marTop w:val="0"/>
      <w:marBottom w:val="0"/>
      <w:divBdr>
        <w:top w:val="none" w:sz="0" w:space="0" w:color="auto"/>
        <w:left w:val="none" w:sz="0" w:space="0" w:color="auto"/>
        <w:bottom w:val="none" w:sz="0" w:space="0" w:color="auto"/>
        <w:right w:val="none" w:sz="0" w:space="0" w:color="auto"/>
      </w:divBdr>
    </w:div>
    <w:div w:id="949430712">
      <w:bodyDiv w:val="1"/>
      <w:marLeft w:val="0"/>
      <w:marRight w:val="0"/>
      <w:marTop w:val="0"/>
      <w:marBottom w:val="0"/>
      <w:divBdr>
        <w:top w:val="none" w:sz="0" w:space="0" w:color="auto"/>
        <w:left w:val="none" w:sz="0" w:space="0" w:color="auto"/>
        <w:bottom w:val="none" w:sz="0" w:space="0" w:color="auto"/>
        <w:right w:val="none" w:sz="0" w:space="0" w:color="auto"/>
      </w:divBdr>
    </w:div>
    <w:div w:id="957372300">
      <w:bodyDiv w:val="1"/>
      <w:marLeft w:val="0"/>
      <w:marRight w:val="0"/>
      <w:marTop w:val="0"/>
      <w:marBottom w:val="0"/>
      <w:divBdr>
        <w:top w:val="none" w:sz="0" w:space="0" w:color="auto"/>
        <w:left w:val="none" w:sz="0" w:space="0" w:color="auto"/>
        <w:bottom w:val="none" w:sz="0" w:space="0" w:color="auto"/>
        <w:right w:val="none" w:sz="0" w:space="0" w:color="auto"/>
      </w:divBdr>
    </w:div>
    <w:div w:id="964582400">
      <w:bodyDiv w:val="1"/>
      <w:marLeft w:val="0"/>
      <w:marRight w:val="0"/>
      <w:marTop w:val="0"/>
      <w:marBottom w:val="0"/>
      <w:divBdr>
        <w:top w:val="none" w:sz="0" w:space="0" w:color="auto"/>
        <w:left w:val="none" w:sz="0" w:space="0" w:color="auto"/>
        <w:bottom w:val="none" w:sz="0" w:space="0" w:color="auto"/>
        <w:right w:val="none" w:sz="0" w:space="0" w:color="auto"/>
      </w:divBdr>
    </w:div>
    <w:div w:id="969555651">
      <w:bodyDiv w:val="1"/>
      <w:marLeft w:val="0"/>
      <w:marRight w:val="0"/>
      <w:marTop w:val="0"/>
      <w:marBottom w:val="0"/>
      <w:divBdr>
        <w:top w:val="none" w:sz="0" w:space="0" w:color="auto"/>
        <w:left w:val="none" w:sz="0" w:space="0" w:color="auto"/>
        <w:bottom w:val="none" w:sz="0" w:space="0" w:color="auto"/>
        <w:right w:val="none" w:sz="0" w:space="0" w:color="auto"/>
      </w:divBdr>
    </w:div>
    <w:div w:id="970281739">
      <w:bodyDiv w:val="1"/>
      <w:marLeft w:val="0"/>
      <w:marRight w:val="0"/>
      <w:marTop w:val="0"/>
      <w:marBottom w:val="0"/>
      <w:divBdr>
        <w:top w:val="none" w:sz="0" w:space="0" w:color="auto"/>
        <w:left w:val="none" w:sz="0" w:space="0" w:color="auto"/>
        <w:bottom w:val="none" w:sz="0" w:space="0" w:color="auto"/>
        <w:right w:val="none" w:sz="0" w:space="0" w:color="auto"/>
      </w:divBdr>
    </w:div>
    <w:div w:id="973364903">
      <w:bodyDiv w:val="1"/>
      <w:marLeft w:val="0"/>
      <w:marRight w:val="0"/>
      <w:marTop w:val="0"/>
      <w:marBottom w:val="0"/>
      <w:divBdr>
        <w:top w:val="none" w:sz="0" w:space="0" w:color="auto"/>
        <w:left w:val="none" w:sz="0" w:space="0" w:color="auto"/>
        <w:bottom w:val="none" w:sz="0" w:space="0" w:color="auto"/>
        <w:right w:val="none" w:sz="0" w:space="0" w:color="auto"/>
      </w:divBdr>
    </w:div>
    <w:div w:id="977494868">
      <w:bodyDiv w:val="1"/>
      <w:marLeft w:val="0"/>
      <w:marRight w:val="0"/>
      <w:marTop w:val="0"/>
      <w:marBottom w:val="0"/>
      <w:divBdr>
        <w:top w:val="none" w:sz="0" w:space="0" w:color="auto"/>
        <w:left w:val="none" w:sz="0" w:space="0" w:color="auto"/>
        <w:bottom w:val="none" w:sz="0" w:space="0" w:color="auto"/>
        <w:right w:val="none" w:sz="0" w:space="0" w:color="auto"/>
      </w:divBdr>
    </w:div>
    <w:div w:id="981419722">
      <w:bodyDiv w:val="1"/>
      <w:marLeft w:val="0"/>
      <w:marRight w:val="0"/>
      <w:marTop w:val="0"/>
      <w:marBottom w:val="0"/>
      <w:divBdr>
        <w:top w:val="none" w:sz="0" w:space="0" w:color="auto"/>
        <w:left w:val="none" w:sz="0" w:space="0" w:color="auto"/>
        <w:bottom w:val="none" w:sz="0" w:space="0" w:color="auto"/>
        <w:right w:val="none" w:sz="0" w:space="0" w:color="auto"/>
      </w:divBdr>
    </w:div>
    <w:div w:id="1031147030">
      <w:bodyDiv w:val="1"/>
      <w:marLeft w:val="0"/>
      <w:marRight w:val="0"/>
      <w:marTop w:val="0"/>
      <w:marBottom w:val="0"/>
      <w:divBdr>
        <w:top w:val="none" w:sz="0" w:space="0" w:color="auto"/>
        <w:left w:val="none" w:sz="0" w:space="0" w:color="auto"/>
        <w:bottom w:val="none" w:sz="0" w:space="0" w:color="auto"/>
        <w:right w:val="none" w:sz="0" w:space="0" w:color="auto"/>
      </w:divBdr>
    </w:div>
    <w:div w:id="1041244067">
      <w:bodyDiv w:val="1"/>
      <w:marLeft w:val="0"/>
      <w:marRight w:val="0"/>
      <w:marTop w:val="0"/>
      <w:marBottom w:val="0"/>
      <w:divBdr>
        <w:top w:val="none" w:sz="0" w:space="0" w:color="auto"/>
        <w:left w:val="none" w:sz="0" w:space="0" w:color="auto"/>
        <w:bottom w:val="none" w:sz="0" w:space="0" w:color="auto"/>
        <w:right w:val="none" w:sz="0" w:space="0" w:color="auto"/>
      </w:divBdr>
    </w:div>
    <w:div w:id="1049375088">
      <w:bodyDiv w:val="1"/>
      <w:marLeft w:val="0"/>
      <w:marRight w:val="0"/>
      <w:marTop w:val="0"/>
      <w:marBottom w:val="0"/>
      <w:divBdr>
        <w:top w:val="none" w:sz="0" w:space="0" w:color="auto"/>
        <w:left w:val="none" w:sz="0" w:space="0" w:color="auto"/>
        <w:bottom w:val="none" w:sz="0" w:space="0" w:color="auto"/>
        <w:right w:val="none" w:sz="0" w:space="0" w:color="auto"/>
      </w:divBdr>
    </w:div>
    <w:div w:id="1060402923">
      <w:bodyDiv w:val="1"/>
      <w:marLeft w:val="0"/>
      <w:marRight w:val="0"/>
      <w:marTop w:val="0"/>
      <w:marBottom w:val="0"/>
      <w:divBdr>
        <w:top w:val="none" w:sz="0" w:space="0" w:color="auto"/>
        <w:left w:val="none" w:sz="0" w:space="0" w:color="auto"/>
        <w:bottom w:val="none" w:sz="0" w:space="0" w:color="auto"/>
        <w:right w:val="none" w:sz="0" w:space="0" w:color="auto"/>
      </w:divBdr>
    </w:div>
    <w:div w:id="1065684021">
      <w:bodyDiv w:val="1"/>
      <w:marLeft w:val="0"/>
      <w:marRight w:val="0"/>
      <w:marTop w:val="0"/>
      <w:marBottom w:val="0"/>
      <w:divBdr>
        <w:top w:val="none" w:sz="0" w:space="0" w:color="auto"/>
        <w:left w:val="none" w:sz="0" w:space="0" w:color="auto"/>
        <w:bottom w:val="none" w:sz="0" w:space="0" w:color="auto"/>
        <w:right w:val="none" w:sz="0" w:space="0" w:color="auto"/>
      </w:divBdr>
    </w:div>
    <w:div w:id="1087846057">
      <w:bodyDiv w:val="1"/>
      <w:marLeft w:val="0"/>
      <w:marRight w:val="0"/>
      <w:marTop w:val="0"/>
      <w:marBottom w:val="0"/>
      <w:divBdr>
        <w:top w:val="none" w:sz="0" w:space="0" w:color="auto"/>
        <w:left w:val="none" w:sz="0" w:space="0" w:color="auto"/>
        <w:bottom w:val="none" w:sz="0" w:space="0" w:color="auto"/>
        <w:right w:val="none" w:sz="0" w:space="0" w:color="auto"/>
      </w:divBdr>
    </w:div>
    <w:div w:id="1097287271">
      <w:bodyDiv w:val="1"/>
      <w:marLeft w:val="0"/>
      <w:marRight w:val="0"/>
      <w:marTop w:val="0"/>
      <w:marBottom w:val="0"/>
      <w:divBdr>
        <w:top w:val="none" w:sz="0" w:space="0" w:color="auto"/>
        <w:left w:val="none" w:sz="0" w:space="0" w:color="auto"/>
        <w:bottom w:val="none" w:sz="0" w:space="0" w:color="auto"/>
        <w:right w:val="none" w:sz="0" w:space="0" w:color="auto"/>
      </w:divBdr>
    </w:div>
    <w:div w:id="1111824382">
      <w:bodyDiv w:val="1"/>
      <w:marLeft w:val="0"/>
      <w:marRight w:val="0"/>
      <w:marTop w:val="0"/>
      <w:marBottom w:val="0"/>
      <w:divBdr>
        <w:top w:val="none" w:sz="0" w:space="0" w:color="auto"/>
        <w:left w:val="none" w:sz="0" w:space="0" w:color="auto"/>
        <w:bottom w:val="none" w:sz="0" w:space="0" w:color="auto"/>
        <w:right w:val="none" w:sz="0" w:space="0" w:color="auto"/>
      </w:divBdr>
    </w:div>
    <w:div w:id="1120344447">
      <w:bodyDiv w:val="1"/>
      <w:marLeft w:val="0"/>
      <w:marRight w:val="0"/>
      <w:marTop w:val="0"/>
      <w:marBottom w:val="0"/>
      <w:divBdr>
        <w:top w:val="none" w:sz="0" w:space="0" w:color="auto"/>
        <w:left w:val="none" w:sz="0" w:space="0" w:color="auto"/>
        <w:bottom w:val="none" w:sz="0" w:space="0" w:color="auto"/>
        <w:right w:val="none" w:sz="0" w:space="0" w:color="auto"/>
      </w:divBdr>
    </w:div>
    <w:div w:id="1137181188">
      <w:bodyDiv w:val="1"/>
      <w:marLeft w:val="0"/>
      <w:marRight w:val="0"/>
      <w:marTop w:val="0"/>
      <w:marBottom w:val="0"/>
      <w:divBdr>
        <w:top w:val="none" w:sz="0" w:space="0" w:color="auto"/>
        <w:left w:val="none" w:sz="0" w:space="0" w:color="auto"/>
        <w:bottom w:val="none" w:sz="0" w:space="0" w:color="auto"/>
        <w:right w:val="none" w:sz="0" w:space="0" w:color="auto"/>
      </w:divBdr>
    </w:div>
    <w:div w:id="1138645826">
      <w:bodyDiv w:val="1"/>
      <w:marLeft w:val="0"/>
      <w:marRight w:val="0"/>
      <w:marTop w:val="0"/>
      <w:marBottom w:val="0"/>
      <w:divBdr>
        <w:top w:val="none" w:sz="0" w:space="0" w:color="auto"/>
        <w:left w:val="none" w:sz="0" w:space="0" w:color="auto"/>
        <w:bottom w:val="none" w:sz="0" w:space="0" w:color="auto"/>
        <w:right w:val="none" w:sz="0" w:space="0" w:color="auto"/>
      </w:divBdr>
    </w:div>
    <w:div w:id="1151945265">
      <w:bodyDiv w:val="1"/>
      <w:marLeft w:val="0"/>
      <w:marRight w:val="0"/>
      <w:marTop w:val="0"/>
      <w:marBottom w:val="0"/>
      <w:divBdr>
        <w:top w:val="none" w:sz="0" w:space="0" w:color="auto"/>
        <w:left w:val="none" w:sz="0" w:space="0" w:color="auto"/>
        <w:bottom w:val="none" w:sz="0" w:space="0" w:color="auto"/>
        <w:right w:val="none" w:sz="0" w:space="0" w:color="auto"/>
      </w:divBdr>
    </w:div>
    <w:div w:id="1152865340">
      <w:bodyDiv w:val="1"/>
      <w:marLeft w:val="0"/>
      <w:marRight w:val="0"/>
      <w:marTop w:val="0"/>
      <w:marBottom w:val="0"/>
      <w:divBdr>
        <w:top w:val="none" w:sz="0" w:space="0" w:color="auto"/>
        <w:left w:val="none" w:sz="0" w:space="0" w:color="auto"/>
        <w:bottom w:val="none" w:sz="0" w:space="0" w:color="auto"/>
        <w:right w:val="none" w:sz="0" w:space="0" w:color="auto"/>
      </w:divBdr>
    </w:div>
    <w:div w:id="1168712095">
      <w:bodyDiv w:val="1"/>
      <w:marLeft w:val="0"/>
      <w:marRight w:val="0"/>
      <w:marTop w:val="0"/>
      <w:marBottom w:val="0"/>
      <w:divBdr>
        <w:top w:val="none" w:sz="0" w:space="0" w:color="auto"/>
        <w:left w:val="none" w:sz="0" w:space="0" w:color="auto"/>
        <w:bottom w:val="none" w:sz="0" w:space="0" w:color="auto"/>
        <w:right w:val="none" w:sz="0" w:space="0" w:color="auto"/>
      </w:divBdr>
    </w:div>
    <w:div w:id="1193835423">
      <w:bodyDiv w:val="1"/>
      <w:marLeft w:val="0"/>
      <w:marRight w:val="0"/>
      <w:marTop w:val="0"/>
      <w:marBottom w:val="0"/>
      <w:divBdr>
        <w:top w:val="none" w:sz="0" w:space="0" w:color="auto"/>
        <w:left w:val="none" w:sz="0" w:space="0" w:color="auto"/>
        <w:bottom w:val="none" w:sz="0" w:space="0" w:color="auto"/>
        <w:right w:val="none" w:sz="0" w:space="0" w:color="auto"/>
      </w:divBdr>
    </w:div>
    <w:div w:id="1196237023">
      <w:bodyDiv w:val="1"/>
      <w:marLeft w:val="0"/>
      <w:marRight w:val="0"/>
      <w:marTop w:val="0"/>
      <w:marBottom w:val="0"/>
      <w:divBdr>
        <w:top w:val="none" w:sz="0" w:space="0" w:color="auto"/>
        <w:left w:val="none" w:sz="0" w:space="0" w:color="auto"/>
        <w:bottom w:val="none" w:sz="0" w:space="0" w:color="auto"/>
        <w:right w:val="none" w:sz="0" w:space="0" w:color="auto"/>
      </w:divBdr>
    </w:div>
    <w:div w:id="1204362314">
      <w:bodyDiv w:val="1"/>
      <w:marLeft w:val="0"/>
      <w:marRight w:val="0"/>
      <w:marTop w:val="0"/>
      <w:marBottom w:val="0"/>
      <w:divBdr>
        <w:top w:val="none" w:sz="0" w:space="0" w:color="auto"/>
        <w:left w:val="none" w:sz="0" w:space="0" w:color="auto"/>
        <w:bottom w:val="none" w:sz="0" w:space="0" w:color="auto"/>
        <w:right w:val="none" w:sz="0" w:space="0" w:color="auto"/>
      </w:divBdr>
    </w:div>
    <w:div w:id="1205825369">
      <w:bodyDiv w:val="1"/>
      <w:marLeft w:val="0"/>
      <w:marRight w:val="0"/>
      <w:marTop w:val="0"/>
      <w:marBottom w:val="0"/>
      <w:divBdr>
        <w:top w:val="none" w:sz="0" w:space="0" w:color="auto"/>
        <w:left w:val="none" w:sz="0" w:space="0" w:color="auto"/>
        <w:bottom w:val="none" w:sz="0" w:space="0" w:color="auto"/>
        <w:right w:val="none" w:sz="0" w:space="0" w:color="auto"/>
      </w:divBdr>
    </w:div>
    <w:div w:id="1207983681">
      <w:bodyDiv w:val="1"/>
      <w:marLeft w:val="0"/>
      <w:marRight w:val="0"/>
      <w:marTop w:val="0"/>
      <w:marBottom w:val="0"/>
      <w:divBdr>
        <w:top w:val="none" w:sz="0" w:space="0" w:color="auto"/>
        <w:left w:val="none" w:sz="0" w:space="0" w:color="auto"/>
        <w:bottom w:val="none" w:sz="0" w:space="0" w:color="auto"/>
        <w:right w:val="none" w:sz="0" w:space="0" w:color="auto"/>
      </w:divBdr>
    </w:div>
    <w:div w:id="1231381290">
      <w:bodyDiv w:val="1"/>
      <w:marLeft w:val="0"/>
      <w:marRight w:val="0"/>
      <w:marTop w:val="0"/>
      <w:marBottom w:val="0"/>
      <w:divBdr>
        <w:top w:val="none" w:sz="0" w:space="0" w:color="auto"/>
        <w:left w:val="none" w:sz="0" w:space="0" w:color="auto"/>
        <w:bottom w:val="none" w:sz="0" w:space="0" w:color="auto"/>
        <w:right w:val="none" w:sz="0" w:space="0" w:color="auto"/>
      </w:divBdr>
    </w:div>
    <w:div w:id="1235579323">
      <w:bodyDiv w:val="1"/>
      <w:marLeft w:val="0"/>
      <w:marRight w:val="0"/>
      <w:marTop w:val="0"/>
      <w:marBottom w:val="0"/>
      <w:divBdr>
        <w:top w:val="none" w:sz="0" w:space="0" w:color="auto"/>
        <w:left w:val="none" w:sz="0" w:space="0" w:color="auto"/>
        <w:bottom w:val="none" w:sz="0" w:space="0" w:color="auto"/>
        <w:right w:val="none" w:sz="0" w:space="0" w:color="auto"/>
      </w:divBdr>
    </w:div>
    <w:div w:id="1258251898">
      <w:bodyDiv w:val="1"/>
      <w:marLeft w:val="0"/>
      <w:marRight w:val="0"/>
      <w:marTop w:val="0"/>
      <w:marBottom w:val="0"/>
      <w:divBdr>
        <w:top w:val="none" w:sz="0" w:space="0" w:color="auto"/>
        <w:left w:val="none" w:sz="0" w:space="0" w:color="auto"/>
        <w:bottom w:val="none" w:sz="0" w:space="0" w:color="auto"/>
        <w:right w:val="none" w:sz="0" w:space="0" w:color="auto"/>
      </w:divBdr>
    </w:div>
    <w:div w:id="1267540076">
      <w:bodyDiv w:val="1"/>
      <w:marLeft w:val="0"/>
      <w:marRight w:val="0"/>
      <w:marTop w:val="0"/>
      <w:marBottom w:val="0"/>
      <w:divBdr>
        <w:top w:val="none" w:sz="0" w:space="0" w:color="auto"/>
        <w:left w:val="none" w:sz="0" w:space="0" w:color="auto"/>
        <w:bottom w:val="none" w:sz="0" w:space="0" w:color="auto"/>
        <w:right w:val="none" w:sz="0" w:space="0" w:color="auto"/>
      </w:divBdr>
    </w:div>
    <w:div w:id="1297031677">
      <w:bodyDiv w:val="1"/>
      <w:marLeft w:val="0"/>
      <w:marRight w:val="0"/>
      <w:marTop w:val="0"/>
      <w:marBottom w:val="0"/>
      <w:divBdr>
        <w:top w:val="none" w:sz="0" w:space="0" w:color="auto"/>
        <w:left w:val="none" w:sz="0" w:space="0" w:color="auto"/>
        <w:bottom w:val="none" w:sz="0" w:space="0" w:color="auto"/>
        <w:right w:val="none" w:sz="0" w:space="0" w:color="auto"/>
      </w:divBdr>
    </w:div>
    <w:div w:id="1304576298">
      <w:bodyDiv w:val="1"/>
      <w:marLeft w:val="0"/>
      <w:marRight w:val="0"/>
      <w:marTop w:val="0"/>
      <w:marBottom w:val="0"/>
      <w:divBdr>
        <w:top w:val="none" w:sz="0" w:space="0" w:color="auto"/>
        <w:left w:val="none" w:sz="0" w:space="0" w:color="auto"/>
        <w:bottom w:val="none" w:sz="0" w:space="0" w:color="auto"/>
        <w:right w:val="none" w:sz="0" w:space="0" w:color="auto"/>
      </w:divBdr>
    </w:div>
    <w:div w:id="1313946930">
      <w:bodyDiv w:val="1"/>
      <w:marLeft w:val="0"/>
      <w:marRight w:val="0"/>
      <w:marTop w:val="0"/>
      <w:marBottom w:val="0"/>
      <w:divBdr>
        <w:top w:val="none" w:sz="0" w:space="0" w:color="auto"/>
        <w:left w:val="none" w:sz="0" w:space="0" w:color="auto"/>
        <w:bottom w:val="none" w:sz="0" w:space="0" w:color="auto"/>
        <w:right w:val="none" w:sz="0" w:space="0" w:color="auto"/>
      </w:divBdr>
    </w:div>
    <w:div w:id="1314486691">
      <w:bodyDiv w:val="1"/>
      <w:marLeft w:val="0"/>
      <w:marRight w:val="0"/>
      <w:marTop w:val="0"/>
      <w:marBottom w:val="0"/>
      <w:divBdr>
        <w:top w:val="none" w:sz="0" w:space="0" w:color="auto"/>
        <w:left w:val="none" w:sz="0" w:space="0" w:color="auto"/>
        <w:bottom w:val="none" w:sz="0" w:space="0" w:color="auto"/>
        <w:right w:val="none" w:sz="0" w:space="0" w:color="auto"/>
      </w:divBdr>
    </w:div>
    <w:div w:id="1317341229">
      <w:bodyDiv w:val="1"/>
      <w:marLeft w:val="0"/>
      <w:marRight w:val="0"/>
      <w:marTop w:val="0"/>
      <w:marBottom w:val="0"/>
      <w:divBdr>
        <w:top w:val="none" w:sz="0" w:space="0" w:color="auto"/>
        <w:left w:val="none" w:sz="0" w:space="0" w:color="auto"/>
        <w:bottom w:val="none" w:sz="0" w:space="0" w:color="auto"/>
        <w:right w:val="none" w:sz="0" w:space="0" w:color="auto"/>
      </w:divBdr>
      <w:divsChild>
        <w:div w:id="2003775910">
          <w:marLeft w:val="0"/>
          <w:marRight w:val="0"/>
          <w:marTop w:val="0"/>
          <w:marBottom w:val="0"/>
          <w:divBdr>
            <w:top w:val="none" w:sz="0" w:space="0" w:color="auto"/>
            <w:left w:val="none" w:sz="0" w:space="0" w:color="auto"/>
            <w:bottom w:val="none" w:sz="0" w:space="0" w:color="auto"/>
            <w:right w:val="none" w:sz="0" w:space="0" w:color="auto"/>
          </w:divBdr>
        </w:div>
        <w:div w:id="1323774776">
          <w:marLeft w:val="0"/>
          <w:marRight w:val="0"/>
          <w:marTop w:val="0"/>
          <w:marBottom w:val="0"/>
          <w:divBdr>
            <w:top w:val="none" w:sz="0" w:space="0" w:color="auto"/>
            <w:left w:val="none" w:sz="0" w:space="0" w:color="auto"/>
            <w:bottom w:val="none" w:sz="0" w:space="0" w:color="auto"/>
            <w:right w:val="none" w:sz="0" w:space="0" w:color="auto"/>
          </w:divBdr>
        </w:div>
        <w:div w:id="244846728">
          <w:marLeft w:val="0"/>
          <w:marRight w:val="0"/>
          <w:marTop w:val="0"/>
          <w:marBottom w:val="0"/>
          <w:divBdr>
            <w:top w:val="none" w:sz="0" w:space="0" w:color="auto"/>
            <w:left w:val="none" w:sz="0" w:space="0" w:color="auto"/>
            <w:bottom w:val="none" w:sz="0" w:space="0" w:color="auto"/>
            <w:right w:val="none" w:sz="0" w:space="0" w:color="auto"/>
          </w:divBdr>
        </w:div>
        <w:div w:id="901212491">
          <w:marLeft w:val="0"/>
          <w:marRight w:val="0"/>
          <w:marTop w:val="0"/>
          <w:marBottom w:val="0"/>
          <w:divBdr>
            <w:top w:val="none" w:sz="0" w:space="0" w:color="auto"/>
            <w:left w:val="none" w:sz="0" w:space="0" w:color="auto"/>
            <w:bottom w:val="none" w:sz="0" w:space="0" w:color="auto"/>
            <w:right w:val="none" w:sz="0" w:space="0" w:color="auto"/>
          </w:divBdr>
        </w:div>
        <w:div w:id="201551875">
          <w:marLeft w:val="0"/>
          <w:marRight w:val="0"/>
          <w:marTop w:val="0"/>
          <w:marBottom w:val="0"/>
          <w:divBdr>
            <w:top w:val="none" w:sz="0" w:space="0" w:color="auto"/>
            <w:left w:val="none" w:sz="0" w:space="0" w:color="auto"/>
            <w:bottom w:val="none" w:sz="0" w:space="0" w:color="auto"/>
            <w:right w:val="none" w:sz="0" w:space="0" w:color="auto"/>
          </w:divBdr>
        </w:div>
        <w:div w:id="1540818887">
          <w:marLeft w:val="0"/>
          <w:marRight w:val="0"/>
          <w:marTop w:val="0"/>
          <w:marBottom w:val="0"/>
          <w:divBdr>
            <w:top w:val="none" w:sz="0" w:space="0" w:color="auto"/>
            <w:left w:val="none" w:sz="0" w:space="0" w:color="auto"/>
            <w:bottom w:val="none" w:sz="0" w:space="0" w:color="auto"/>
            <w:right w:val="none" w:sz="0" w:space="0" w:color="auto"/>
          </w:divBdr>
        </w:div>
        <w:div w:id="1490099553">
          <w:marLeft w:val="0"/>
          <w:marRight w:val="0"/>
          <w:marTop w:val="0"/>
          <w:marBottom w:val="0"/>
          <w:divBdr>
            <w:top w:val="none" w:sz="0" w:space="0" w:color="auto"/>
            <w:left w:val="none" w:sz="0" w:space="0" w:color="auto"/>
            <w:bottom w:val="none" w:sz="0" w:space="0" w:color="auto"/>
            <w:right w:val="none" w:sz="0" w:space="0" w:color="auto"/>
          </w:divBdr>
        </w:div>
        <w:div w:id="572202103">
          <w:marLeft w:val="0"/>
          <w:marRight w:val="0"/>
          <w:marTop w:val="0"/>
          <w:marBottom w:val="0"/>
          <w:divBdr>
            <w:top w:val="none" w:sz="0" w:space="0" w:color="auto"/>
            <w:left w:val="none" w:sz="0" w:space="0" w:color="auto"/>
            <w:bottom w:val="none" w:sz="0" w:space="0" w:color="auto"/>
            <w:right w:val="none" w:sz="0" w:space="0" w:color="auto"/>
          </w:divBdr>
        </w:div>
        <w:div w:id="326785464">
          <w:marLeft w:val="0"/>
          <w:marRight w:val="0"/>
          <w:marTop w:val="0"/>
          <w:marBottom w:val="0"/>
          <w:divBdr>
            <w:top w:val="none" w:sz="0" w:space="0" w:color="auto"/>
            <w:left w:val="none" w:sz="0" w:space="0" w:color="auto"/>
            <w:bottom w:val="none" w:sz="0" w:space="0" w:color="auto"/>
            <w:right w:val="none" w:sz="0" w:space="0" w:color="auto"/>
          </w:divBdr>
        </w:div>
        <w:div w:id="10491470">
          <w:marLeft w:val="0"/>
          <w:marRight w:val="0"/>
          <w:marTop w:val="0"/>
          <w:marBottom w:val="0"/>
          <w:divBdr>
            <w:top w:val="none" w:sz="0" w:space="0" w:color="auto"/>
            <w:left w:val="none" w:sz="0" w:space="0" w:color="auto"/>
            <w:bottom w:val="none" w:sz="0" w:space="0" w:color="auto"/>
            <w:right w:val="none" w:sz="0" w:space="0" w:color="auto"/>
          </w:divBdr>
        </w:div>
        <w:div w:id="1064136794">
          <w:marLeft w:val="0"/>
          <w:marRight w:val="0"/>
          <w:marTop w:val="0"/>
          <w:marBottom w:val="0"/>
          <w:divBdr>
            <w:top w:val="none" w:sz="0" w:space="0" w:color="auto"/>
            <w:left w:val="none" w:sz="0" w:space="0" w:color="auto"/>
            <w:bottom w:val="none" w:sz="0" w:space="0" w:color="auto"/>
            <w:right w:val="none" w:sz="0" w:space="0" w:color="auto"/>
          </w:divBdr>
        </w:div>
        <w:div w:id="1705250383">
          <w:marLeft w:val="0"/>
          <w:marRight w:val="0"/>
          <w:marTop w:val="0"/>
          <w:marBottom w:val="0"/>
          <w:divBdr>
            <w:top w:val="none" w:sz="0" w:space="0" w:color="auto"/>
            <w:left w:val="none" w:sz="0" w:space="0" w:color="auto"/>
            <w:bottom w:val="none" w:sz="0" w:space="0" w:color="auto"/>
            <w:right w:val="none" w:sz="0" w:space="0" w:color="auto"/>
          </w:divBdr>
        </w:div>
        <w:div w:id="30618346">
          <w:marLeft w:val="0"/>
          <w:marRight w:val="0"/>
          <w:marTop w:val="0"/>
          <w:marBottom w:val="0"/>
          <w:divBdr>
            <w:top w:val="none" w:sz="0" w:space="0" w:color="auto"/>
            <w:left w:val="none" w:sz="0" w:space="0" w:color="auto"/>
            <w:bottom w:val="none" w:sz="0" w:space="0" w:color="auto"/>
            <w:right w:val="none" w:sz="0" w:space="0" w:color="auto"/>
          </w:divBdr>
        </w:div>
      </w:divsChild>
    </w:div>
    <w:div w:id="1332296883">
      <w:bodyDiv w:val="1"/>
      <w:marLeft w:val="0"/>
      <w:marRight w:val="0"/>
      <w:marTop w:val="0"/>
      <w:marBottom w:val="0"/>
      <w:divBdr>
        <w:top w:val="none" w:sz="0" w:space="0" w:color="auto"/>
        <w:left w:val="none" w:sz="0" w:space="0" w:color="auto"/>
        <w:bottom w:val="none" w:sz="0" w:space="0" w:color="auto"/>
        <w:right w:val="none" w:sz="0" w:space="0" w:color="auto"/>
      </w:divBdr>
    </w:div>
    <w:div w:id="1335838648">
      <w:bodyDiv w:val="1"/>
      <w:marLeft w:val="0"/>
      <w:marRight w:val="0"/>
      <w:marTop w:val="0"/>
      <w:marBottom w:val="0"/>
      <w:divBdr>
        <w:top w:val="none" w:sz="0" w:space="0" w:color="auto"/>
        <w:left w:val="none" w:sz="0" w:space="0" w:color="auto"/>
        <w:bottom w:val="none" w:sz="0" w:space="0" w:color="auto"/>
        <w:right w:val="none" w:sz="0" w:space="0" w:color="auto"/>
      </w:divBdr>
    </w:div>
    <w:div w:id="1338195446">
      <w:bodyDiv w:val="1"/>
      <w:marLeft w:val="0"/>
      <w:marRight w:val="0"/>
      <w:marTop w:val="0"/>
      <w:marBottom w:val="0"/>
      <w:divBdr>
        <w:top w:val="none" w:sz="0" w:space="0" w:color="auto"/>
        <w:left w:val="none" w:sz="0" w:space="0" w:color="auto"/>
        <w:bottom w:val="none" w:sz="0" w:space="0" w:color="auto"/>
        <w:right w:val="none" w:sz="0" w:space="0" w:color="auto"/>
      </w:divBdr>
    </w:div>
    <w:div w:id="1370229565">
      <w:bodyDiv w:val="1"/>
      <w:marLeft w:val="0"/>
      <w:marRight w:val="0"/>
      <w:marTop w:val="0"/>
      <w:marBottom w:val="0"/>
      <w:divBdr>
        <w:top w:val="none" w:sz="0" w:space="0" w:color="auto"/>
        <w:left w:val="none" w:sz="0" w:space="0" w:color="auto"/>
        <w:bottom w:val="none" w:sz="0" w:space="0" w:color="auto"/>
        <w:right w:val="none" w:sz="0" w:space="0" w:color="auto"/>
      </w:divBdr>
    </w:div>
    <w:div w:id="1389187056">
      <w:bodyDiv w:val="1"/>
      <w:marLeft w:val="0"/>
      <w:marRight w:val="0"/>
      <w:marTop w:val="0"/>
      <w:marBottom w:val="0"/>
      <w:divBdr>
        <w:top w:val="none" w:sz="0" w:space="0" w:color="auto"/>
        <w:left w:val="none" w:sz="0" w:space="0" w:color="auto"/>
        <w:bottom w:val="none" w:sz="0" w:space="0" w:color="auto"/>
        <w:right w:val="none" w:sz="0" w:space="0" w:color="auto"/>
      </w:divBdr>
    </w:div>
    <w:div w:id="1392969217">
      <w:bodyDiv w:val="1"/>
      <w:marLeft w:val="0"/>
      <w:marRight w:val="0"/>
      <w:marTop w:val="0"/>
      <w:marBottom w:val="0"/>
      <w:divBdr>
        <w:top w:val="none" w:sz="0" w:space="0" w:color="auto"/>
        <w:left w:val="none" w:sz="0" w:space="0" w:color="auto"/>
        <w:bottom w:val="none" w:sz="0" w:space="0" w:color="auto"/>
        <w:right w:val="none" w:sz="0" w:space="0" w:color="auto"/>
      </w:divBdr>
    </w:div>
    <w:div w:id="1393701832">
      <w:bodyDiv w:val="1"/>
      <w:marLeft w:val="0"/>
      <w:marRight w:val="0"/>
      <w:marTop w:val="0"/>
      <w:marBottom w:val="0"/>
      <w:divBdr>
        <w:top w:val="none" w:sz="0" w:space="0" w:color="auto"/>
        <w:left w:val="none" w:sz="0" w:space="0" w:color="auto"/>
        <w:bottom w:val="none" w:sz="0" w:space="0" w:color="auto"/>
        <w:right w:val="none" w:sz="0" w:space="0" w:color="auto"/>
      </w:divBdr>
    </w:div>
    <w:div w:id="1397434493">
      <w:bodyDiv w:val="1"/>
      <w:marLeft w:val="0"/>
      <w:marRight w:val="0"/>
      <w:marTop w:val="0"/>
      <w:marBottom w:val="0"/>
      <w:divBdr>
        <w:top w:val="none" w:sz="0" w:space="0" w:color="auto"/>
        <w:left w:val="none" w:sz="0" w:space="0" w:color="auto"/>
        <w:bottom w:val="none" w:sz="0" w:space="0" w:color="auto"/>
        <w:right w:val="none" w:sz="0" w:space="0" w:color="auto"/>
      </w:divBdr>
    </w:div>
    <w:div w:id="1402411955">
      <w:bodyDiv w:val="1"/>
      <w:marLeft w:val="0"/>
      <w:marRight w:val="0"/>
      <w:marTop w:val="0"/>
      <w:marBottom w:val="0"/>
      <w:divBdr>
        <w:top w:val="none" w:sz="0" w:space="0" w:color="auto"/>
        <w:left w:val="none" w:sz="0" w:space="0" w:color="auto"/>
        <w:bottom w:val="none" w:sz="0" w:space="0" w:color="auto"/>
        <w:right w:val="none" w:sz="0" w:space="0" w:color="auto"/>
      </w:divBdr>
    </w:div>
    <w:div w:id="1414082904">
      <w:bodyDiv w:val="1"/>
      <w:marLeft w:val="0"/>
      <w:marRight w:val="0"/>
      <w:marTop w:val="0"/>
      <w:marBottom w:val="0"/>
      <w:divBdr>
        <w:top w:val="none" w:sz="0" w:space="0" w:color="auto"/>
        <w:left w:val="none" w:sz="0" w:space="0" w:color="auto"/>
        <w:bottom w:val="none" w:sz="0" w:space="0" w:color="auto"/>
        <w:right w:val="none" w:sz="0" w:space="0" w:color="auto"/>
      </w:divBdr>
    </w:div>
    <w:div w:id="1425495437">
      <w:bodyDiv w:val="1"/>
      <w:marLeft w:val="0"/>
      <w:marRight w:val="0"/>
      <w:marTop w:val="0"/>
      <w:marBottom w:val="0"/>
      <w:divBdr>
        <w:top w:val="none" w:sz="0" w:space="0" w:color="auto"/>
        <w:left w:val="none" w:sz="0" w:space="0" w:color="auto"/>
        <w:bottom w:val="none" w:sz="0" w:space="0" w:color="auto"/>
        <w:right w:val="none" w:sz="0" w:space="0" w:color="auto"/>
      </w:divBdr>
    </w:div>
    <w:div w:id="1429959087">
      <w:bodyDiv w:val="1"/>
      <w:marLeft w:val="0"/>
      <w:marRight w:val="0"/>
      <w:marTop w:val="0"/>
      <w:marBottom w:val="0"/>
      <w:divBdr>
        <w:top w:val="none" w:sz="0" w:space="0" w:color="auto"/>
        <w:left w:val="none" w:sz="0" w:space="0" w:color="auto"/>
        <w:bottom w:val="none" w:sz="0" w:space="0" w:color="auto"/>
        <w:right w:val="none" w:sz="0" w:space="0" w:color="auto"/>
      </w:divBdr>
    </w:div>
    <w:div w:id="1435900788">
      <w:bodyDiv w:val="1"/>
      <w:marLeft w:val="0"/>
      <w:marRight w:val="0"/>
      <w:marTop w:val="0"/>
      <w:marBottom w:val="0"/>
      <w:divBdr>
        <w:top w:val="none" w:sz="0" w:space="0" w:color="auto"/>
        <w:left w:val="none" w:sz="0" w:space="0" w:color="auto"/>
        <w:bottom w:val="none" w:sz="0" w:space="0" w:color="auto"/>
        <w:right w:val="none" w:sz="0" w:space="0" w:color="auto"/>
      </w:divBdr>
    </w:div>
    <w:div w:id="1438057020">
      <w:bodyDiv w:val="1"/>
      <w:marLeft w:val="0"/>
      <w:marRight w:val="0"/>
      <w:marTop w:val="0"/>
      <w:marBottom w:val="0"/>
      <w:divBdr>
        <w:top w:val="none" w:sz="0" w:space="0" w:color="auto"/>
        <w:left w:val="none" w:sz="0" w:space="0" w:color="auto"/>
        <w:bottom w:val="none" w:sz="0" w:space="0" w:color="auto"/>
        <w:right w:val="none" w:sz="0" w:space="0" w:color="auto"/>
      </w:divBdr>
    </w:div>
    <w:div w:id="1448694747">
      <w:bodyDiv w:val="1"/>
      <w:marLeft w:val="0"/>
      <w:marRight w:val="0"/>
      <w:marTop w:val="0"/>
      <w:marBottom w:val="0"/>
      <w:divBdr>
        <w:top w:val="none" w:sz="0" w:space="0" w:color="auto"/>
        <w:left w:val="none" w:sz="0" w:space="0" w:color="auto"/>
        <w:bottom w:val="none" w:sz="0" w:space="0" w:color="auto"/>
        <w:right w:val="none" w:sz="0" w:space="0" w:color="auto"/>
      </w:divBdr>
    </w:div>
    <w:div w:id="1450515132">
      <w:bodyDiv w:val="1"/>
      <w:marLeft w:val="0"/>
      <w:marRight w:val="0"/>
      <w:marTop w:val="0"/>
      <w:marBottom w:val="0"/>
      <w:divBdr>
        <w:top w:val="none" w:sz="0" w:space="0" w:color="auto"/>
        <w:left w:val="none" w:sz="0" w:space="0" w:color="auto"/>
        <w:bottom w:val="none" w:sz="0" w:space="0" w:color="auto"/>
        <w:right w:val="none" w:sz="0" w:space="0" w:color="auto"/>
      </w:divBdr>
    </w:div>
    <w:div w:id="1455951076">
      <w:bodyDiv w:val="1"/>
      <w:marLeft w:val="0"/>
      <w:marRight w:val="0"/>
      <w:marTop w:val="0"/>
      <w:marBottom w:val="0"/>
      <w:divBdr>
        <w:top w:val="none" w:sz="0" w:space="0" w:color="auto"/>
        <w:left w:val="none" w:sz="0" w:space="0" w:color="auto"/>
        <w:bottom w:val="none" w:sz="0" w:space="0" w:color="auto"/>
        <w:right w:val="none" w:sz="0" w:space="0" w:color="auto"/>
      </w:divBdr>
    </w:div>
    <w:div w:id="1457455597">
      <w:bodyDiv w:val="1"/>
      <w:marLeft w:val="0"/>
      <w:marRight w:val="0"/>
      <w:marTop w:val="0"/>
      <w:marBottom w:val="0"/>
      <w:divBdr>
        <w:top w:val="none" w:sz="0" w:space="0" w:color="auto"/>
        <w:left w:val="none" w:sz="0" w:space="0" w:color="auto"/>
        <w:bottom w:val="none" w:sz="0" w:space="0" w:color="auto"/>
        <w:right w:val="none" w:sz="0" w:space="0" w:color="auto"/>
      </w:divBdr>
    </w:div>
    <w:div w:id="1461994987">
      <w:bodyDiv w:val="1"/>
      <w:marLeft w:val="0"/>
      <w:marRight w:val="0"/>
      <w:marTop w:val="0"/>
      <w:marBottom w:val="0"/>
      <w:divBdr>
        <w:top w:val="none" w:sz="0" w:space="0" w:color="auto"/>
        <w:left w:val="none" w:sz="0" w:space="0" w:color="auto"/>
        <w:bottom w:val="none" w:sz="0" w:space="0" w:color="auto"/>
        <w:right w:val="none" w:sz="0" w:space="0" w:color="auto"/>
      </w:divBdr>
    </w:div>
    <w:div w:id="1466967782">
      <w:bodyDiv w:val="1"/>
      <w:marLeft w:val="0"/>
      <w:marRight w:val="0"/>
      <w:marTop w:val="0"/>
      <w:marBottom w:val="0"/>
      <w:divBdr>
        <w:top w:val="none" w:sz="0" w:space="0" w:color="auto"/>
        <w:left w:val="none" w:sz="0" w:space="0" w:color="auto"/>
        <w:bottom w:val="none" w:sz="0" w:space="0" w:color="auto"/>
        <w:right w:val="none" w:sz="0" w:space="0" w:color="auto"/>
      </w:divBdr>
    </w:div>
    <w:div w:id="1472557990">
      <w:bodyDiv w:val="1"/>
      <w:marLeft w:val="0"/>
      <w:marRight w:val="0"/>
      <w:marTop w:val="0"/>
      <w:marBottom w:val="0"/>
      <w:divBdr>
        <w:top w:val="none" w:sz="0" w:space="0" w:color="auto"/>
        <w:left w:val="none" w:sz="0" w:space="0" w:color="auto"/>
        <w:bottom w:val="none" w:sz="0" w:space="0" w:color="auto"/>
        <w:right w:val="none" w:sz="0" w:space="0" w:color="auto"/>
      </w:divBdr>
    </w:div>
    <w:div w:id="1488133245">
      <w:bodyDiv w:val="1"/>
      <w:marLeft w:val="0"/>
      <w:marRight w:val="0"/>
      <w:marTop w:val="0"/>
      <w:marBottom w:val="0"/>
      <w:divBdr>
        <w:top w:val="none" w:sz="0" w:space="0" w:color="auto"/>
        <w:left w:val="none" w:sz="0" w:space="0" w:color="auto"/>
        <w:bottom w:val="none" w:sz="0" w:space="0" w:color="auto"/>
        <w:right w:val="none" w:sz="0" w:space="0" w:color="auto"/>
      </w:divBdr>
    </w:div>
    <w:div w:id="1491217381">
      <w:bodyDiv w:val="1"/>
      <w:marLeft w:val="0"/>
      <w:marRight w:val="0"/>
      <w:marTop w:val="0"/>
      <w:marBottom w:val="0"/>
      <w:divBdr>
        <w:top w:val="none" w:sz="0" w:space="0" w:color="auto"/>
        <w:left w:val="none" w:sz="0" w:space="0" w:color="auto"/>
        <w:bottom w:val="none" w:sz="0" w:space="0" w:color="auto"/>
        <w:right w:val="none" w:sz="0" w:space="0" w:color="auto"/>
      </w:divBdr>
    </w:div>
    <w:div w:id="1491407923">
      <w:bodyDiv w:val="1"/>
      <w:marLeft w:val="0"/>
      <w:marRight w:val="0"/>
      <w:marTop w:val="0"/>
      <w:marBottom w:val="0"/>
      <w:divBdr>
        <w:top w:val="none" w:sz="0" w:space="0" w:color="auto"/>
        <w:left w:val="none" w:sz="0" w:space="0" w:color="auto"/>
        <w:bottom w:val="none" w:sz="0" w:space="0" w:color="auto"/>
        <w:right w:val="none" w:sz="0" w:space="0" w:color="auto"/>
      </w:divBdr>
    </w:div>
    <w:div w:id="1501697118">
      <w:bodyDiv w:val="1"/>
      <w:marLeft w:val="0"/>
      <w:marRight w:val="0"/>
      <w:marTop w:val="0"/>
      <w:marBottom w:val="0"/>
      <w:divBdr>
        <w:top w:val="none" w:sz="0" w:space="0" w:color="auto"/>
        <w:left w:val="none" w:sz="0" w:space="0" w:color="auto"/>
        <w:bottom w:val="none" w:sz="0" w:space="0" w:color="auto"/>
        <w:right w:val="none" w:sz="0" w:space="0" w:color="auto"/>
      </w:divBdr>
    </w:div>
    <w:div w:id="1520503418">
      <w:bodyDiv w:val="1"/>
      <w:marLeft w:val="0"/>
      <w:marRight w:val="0"/>
      <w:marTop w:val="0"/>
      <w:marBottom w:val="0"/>
      <w:divBdr>
        <w:top w:val="none" w:sz="0" w:space="0" w:color="auto"/>
        <w:left w:val="none" w:sz="0" w:space="0" w:color="auto"/>
        <w:bottom w:val="none" w:sz="0" w:space="0" w:color="auto"/>
        <w:right w:val="none" w:sz="0" w:space="0" w:color="auto"/>
      </w:divBdr>
    </w:div>
    <w:div w:id="1546142273">
      <w:bodyDiv w:val="1"/>
      <w:marLeft w:val="0"/>
      <w:marRight w:val="0"/>
      <w:marTop w:val="0"/>
      <w:marBottom w:val="0"/>
      <w:divBdr>
        <w:top w:val="none" w:sz="0" w:space="0" w:color="auto"/>
        <w:left w:val="none" w:sz="0" w:space="0" w:color="auto"/>
        <w:bottom w:val="none" w:sz="0" w:space="0" w:color="auto"/>
        <w:right w:val="none" w:sz="0" w:space="0" w:color="auto"/>
      </w:divBdr>
    </w:div>
    <w:div w:id="1551913847">
      <w:bodyDiv w:val="1"/>
      <w:marLeft w:val="0"/>
      <w:marRight w:val="0"/>
      <w:marTop w:val="0"/>
      <w:marBottom w:val="0"/>
      <w:divBdr>
        <w:top w:val="none" w:sz="0" w:space="0" w:color="auto"/>
        <w:left w:val="none" w:sz="0" w:space="0" w:color="auto"/>
        <w:bottom w:val="none" w:sz="0" w:space="0" w:color="auto"/>
        <w:right w:val="none" w:sz="0" w:space="0" w:color="auto"/>
      </w:divBdr>
    </w:div>
    <w:div w:id="1561861953">
      <w:bodyDiv w:val="1"/>
      <w:marLeft w:val="0"/>
      <w:marRight w:val="0"/>
      <w:marTop w:val="0"/>
      <w:marBottom w:val="0"/>
      <w:divBdr>
        <w:top w:val="none" w:sz="0" w:space="0" w:color="auto"/>
        <w:left w:val="none" w:sz="0" w:space="0" w:color="auto"/>
        <w:bottom w:val="none" w:sz="0" w:space="0" w:color="auto"/>
        <w:right w:val="none" w:sz="0" w:space="0" w:color="auto"/>
      </w:divBdr>
    </w:div>
    <w:div w:id="1597784725">
      <w:bodyDiv w:val="1"/>
      <w:marLeft w:val="0"/>
      <w:marRight w:val="0"/>
      <w:marTop w:val="0"/>
      <w:marBottom w:val="0"/>
      <w:divBdr>
        <w:top w:val="none" w:sz="0" w:space="0" w:color="auto"/>
        <w:left w:val="none" w:sz="0" w:space="0" w:color="auto"/>
        <w:bottom w:val="none" w:sz="0" w:space="0" w:color="auto"/>
        <w:right w:val="none" w:sz="0" w:space="0" w:color="auto"/>
      </w:divBdr>
    </w:div>
    <w:div w:id="1598518897">
      <w:bodyDiv w:val="1"/>
      <w:marLeft w:val="0"/>
      <w:marRight w:val="0"/>
      <w:marTop w:val="0"/>
      <w:marBottom w:val="0"/>
      <w:divBdr>
        <w:top w:val="none" w:sz="0" w:space="0" w:color="auto"/>
        <w:left w:val="none" w:sz="0" w:space="0" w:color="auto"/>
        <w:bottom w:val="none" w:sz="0" w:space="0" w:color="auto"/>
        <w:right w:val="none" w:sz="0" w:space="0" w:color="auto"/>
      </w:divBdr>
    </w:div>
    <w:div w:id="1607468762">
      <w:bodyDiv w:val="1"/>
      <w:marLeft w:val="0"/>
      <w:marRight w:val="0"/>
      <w:marTop w:val="0"/>
      <w:marBottom w:val="0"/>
      <w:divBdr>
        <w:top w:val="none" w:sz="0" w:space="0" w:color="auto"/>
        <w:left w:val="none" w:sz="0" w:space="0" w:color="auto"/>
        <w:bottom w:val="none" w:sz="0" w:space="0" w:color="auto"/>
        <w:right w:val="none" w:sz="0" w:space="0" w:color="auto"/>
      </w:divBdr>
    </w:div>
    <w:div w:id="1629430127">
      <w:bodyDiv w:val="1"/>
      <w:marLeft w:val="0"/>
      <w:marRight w:val="0"/>
      <w:marTop w:val="0"/>
      <w:marBottom w:val="0"/>
      <w:divBdr>
        <w:top w:val="none" w:sz="0" w:space="0" w:color="auto"/>
        <w:left w:val="none" w:sz="0" w:space="0" w:color="auto"/>
        <w:bottom w:val="none" w:sz="0" w:space="0" w:color="auto"/>
        <w:right w:val="none" w:sz="0" w:space="0" w:color="auto"/>
      </w:divBdr>
    </w:div>
    <w:div w:id="1636059565">
      <w:bodyDiv w:val="1"/>
      <w:marLeft w:val="0"/>
      <w:marRight w:val="0"/>
      <w:marTop w:val="0"/>
      <w:marBottom w:val="0"/>
      <w:divBdr>
        <w:top w:val="none" w:sz="0" w:space="0" w:color="auto"/>
        <w:left w:val="none" w:sz="0" w:space="0" w:color="auto"/>
        <w:bottom w:val="none" w:sz="0" w:space="0" w:color="auto"/>
        <w:right w:val="none" w:sz="0" w:space="0" w:color="auto"/>
      </w:divBdr>
    </w:div>
    <w:div w:id="1637444924">
      <w:bodyDiv w:val="1"/>
      <w:marLeft w:val="0"/>
      <w:marRight w:val="0"/>
      <w:marTop w:val="0"/>
      <w:marBottom w:val="0"/>
      <w:divBdr>
        <w:top w:val="none" w:sz="0" w:space="0" w:color="auto"/>
        <w:left w:val="none" w:sz="0" w:space="0" w:color="auto"/>
        <w:bottom w:val="none" w:sz="0" w:space="0" w:color="auto"/>
        <w:right w:val="none" w:sz="0" w:space="0" w:color="auto"/>
      </w:divBdr>
    </w:div>
    <w:div w:id="1647398851">
      <w:bodyDiv w:val="1"/>
      <w:marLeft w:val="0"/>
      <w:marRight w:val="0"/>
      <w:marTop w:val="0"/>
      <w:marBottom w:val="0"/>
      <w:divBdr>
        <w:top w:val="none" w:sz="0" w:space="0" w:color="auto"/>
        <w:left w:val="none" w:sz="0" w:space="0" w:color="auto"/>
        <w:bottom w:val="none" w:sz="0" w:space="0" w:color="auto"/>
        <w:right w:val="none" w:sz="0" w:space="0" w:color="auto"/>
      </w:divBdr>
    </w:div>
    <w:div w:id="1653950443">
      <w:bodyDiv w:val="1"/>
      <w:marLeft w:val="0"/>
      <w:marRight w:val="0"/>
      <w:marTop w:val="0"/>
      <w:marBottom w:val="0"/>
      <w:divBdr>
        <w:top w:val="none" w:sz="0" w:space="0" w:color="auto"/>
        <w:left w:val="none" w:sz="0" w:space="0" w:color="auto"/>
        <w:bottom w:val="none" w:sz="0" w:space="0" w:color="auto"/>
        <w:right w:val="none" w:sz="0" w:space="0" w:color="auto"/>
      </w:divBdr>
    </w:div>
    <w:div w:id="1657144426">
      <w:bodyDiv w:val="1"/>
      <w:marLeft w:val="0"/>
      <w:marRight w:val="0"/>
      <w:marTop w:val="0"/>
      <w:marBottom w:val="0"/>
      <w:divBdr>
        <w:top w:val="none" w:sz="0" w:space="0" w:color="auto"/>
        <w:left w:val="none" w:sz="0" w:space="0" w:color="auto"/>
        <w:bottom w:val="none" w:sz="0" w:space="0" w:color="auto"/>
        <w:right w:val="none" w:sz="0" w:space="0" w:color="auto"/>
      </w:divBdr>
    </w:div>
    <w:div w:id="1660112723">
      <w:bodyDiv w:val="1"/>
      <w:marLeft w:val="0"/>
      <w:marRight w:val="0"/>
      <w:marTop w:val="0"/>
      <w:marBottom w:val="0"/>
      <w:divBdr>
        <w:top w:val="none" w:sz="0" w:space="0" w:color="auto"/>
        <w:left w:val="none" w:sz="0" w:space="0" w:color="auto"/>
        <w:bottom w:val="none" w:sz="0" w:space="0" w:color="auto"/>
        <w:right w:val="none" w:sz="0" w:space="0" w:color="auto"/>
      </w:divBdr>
    </w:div>
    <w:div w:id="1662002891">
      <w:bodyDiv w:val="1"/>
      <w:marLeft w:val="0"/>
      <w:marRight w:val="0"/>
      <w:marTop w:val="0"/>
      <w:marBottom w:val="0"/>
      <w:divBdr>
        <w:top w:val="none" w:sz="0" w:space="0" w:color="auto"/>
        <w:left w:val="none" w:sz="0" w:space="0" w:color="auto"/>
        <w:bottom w:val="none" w:sz="0" w:space="0" w:color="auto"/>
        <w:right w:val="none" w:sz="0" w:space="0" w:color="auto"/>
      </w:divBdr>
    </w:div>
    <w:div w:id="1673755425">
      <w:bodyDiv w:val="1"/>
      <w:marLeft w:val="0"/>
      <w:marRight w:val="0"/>
      <w:marTop w:val="0"/>
      <w:marBottom w:val="0"/>
      <w:divBdr>
        <w:top w:val="none" w:sz="0" w:space="0" w:color="auto"/>
        <w:left w:val="none" w:sz="0" w:space="0" w:color="auto"/>
        <w:bottom w:val="none" w:sz="0" w:space="0" w:color="auto"/>
        <w:right w:val="none" w:sz="0" w:space="0" w:color="auto"/>
      </w:divBdr>
    </w:div>
    <w:div w:id="1688016483">
      <w:bodyDiv w:val="1"/>
      <w:marLeft w:val="0"/>
      <w:marRight w:val="0"/>
      <w:marTop w:val="0"/>
      <w:marBottom w:val="0"/>
      <w:divBdr>
        <w:top w:val="none" w:sz="0" w:space="0" w:color="auto"/>
        <w:left w:val="none" w:sz="0" w:space="0" w:color="auto"/>
        <w:bottom w:val="none" w:sz="0" w:space="0" w:color="auto"/>
        <w:right w:val="none" w:sz="0" w:space="0" w:color="auto"/>
      </w:divBdr>
    </w:div>
    <w:div w:id="1696006194">
      <w:bodyDiv w:val="1"/>
      <w:marLeft w:val="0"/>
      <w:marRight w:val="0"/>
      <w:marTop w:val="0"/>
      <w:marBottom w:val="0"/>
      <w:divBdr>
        <w:top w:val="none" w:sz="0" w:space="0" w:color="auto"/>
        <w:left w:val="none" w:sz="0" w:space="0" w:color="auto"/>
        <w:bottom w:val="none" w:sz="0" w:space="0" w:color="auto"/>
        <w:right w:val="none" w:sz="0" w:space="0" w:color="auto"/>
      </w:divBdr>
    </w:div>
    <w:div w:id="1705330265">
      <w:bodyDiv w:val="1"/>
      <w:marLeft w:val="0"/>
      <w:marRight w:val="0"/>
      <w:marTop w:val="0"/>
      <w:marBottom w:val="0"/>
      <w:divBdr>
        <w:top w:val="none" w:sz="0" w:space="0" w:color="auto"/>
        <w:left w:val="none" w:sz="0" w:space="0" w:color="auto"/>
        <w:bottom w:val="none" w:sz="0" w:space="0" w:color="auto"/>
        <w:right w:val="none" w:sz="0" w:space="0" w:color="auto"/>
      </w:divBdr>
    </w:div>
    <w:div w:id="1717468827">
      <w:bodyDiv w:val="1"/>
      <w:marLeft w:val="0"/>
      <w:marRight w:val="0"/>
      <w:marTop w:val="0"/>
      <w:marBottom w:val="0"/>
      <w:divBdr>
        <w:top w:val="none" w:sz="0" w:space="0" w:color="auto"/>
        <w:left w:val="none" w:sz="0" w:space="0" w:color="auto"/>
        <w:bottom w:val="none" w:sz="0" w:space="0" w:color="auto"/>
        <w:right w:val="none" w:sz="0" w:space="0" w:color="auto"/>
      </w:divBdr>
    </w:div>
    <w:div w:id="1724014231">
      <w:bodyDiv w:val="1"/>
      <w:marLeft w:val="0"/>
      <w:marRight w:val="0"/>
      <w:marTop w:val="0"/>
      <w:marBottom w:val="0"/>
      <w:divBdr>
        <w:top w:val="none" w:sz="0" w:space="0" w:color="auto"/>
        <w:left w:val="none" w:sz="0" w:space="0" w:color="auto"/>
        <w:bottom w:val="none" w:sz="0" w:space="0" w:color="auto"/>
        <w:right w:val="none" w:sz="0" w:space="0" w:color="auto"/>
      </w:divBdr>
    </w:div>
    <w:div w:id="1728602742">
      <w:bodyDiv w:val="1"/>
      <w:marLeft w:val="0"/>
      <w:marRight w:val="0"/>
      <w:marTop w:val="0"/>
      <w:marBottom w:val="0"/>
      <w:divBdr>
        <w:top w:val="none" w:sz="0" w:space="0" w:color="auto"/>
        <w:left w:val="none" w:sz="0" w:space="0" w:color="auto"/>
        <w:bottom w:val="none" w:sz="0" w:space="0" w:color="auto"/>
        <w:right w:val="none" w:sz="0" w:space="0" w:color="auto"/>
      </w:divBdr>
    </w:div>
    <w:div w:id="1732843145">
      <w:bodyDiv w:val="1"/>
      <w:marLeft w:val="0"/>
      <w:marRight w:val="0"/>
      <w:marTop w:val="0"/>
      <w:marBottom w:val="0"/>
      <w:divBdr>
        <w:top w:val="none" w:sz="0" w:space="0" w:color="auto"/>
        <w:left w:val="none" w:sz="0" w:space="0" w:color="auto"/>
        <w:bottom w:val="none" w:sz="0" w:space="0" w:color="auto"/>
        <w:right w:val="none" w:sz="0" w:space="0" w:color="auto"/>
      </w:divBdr>
    </w:div>
    <w:div w:id="1733965661">
      <w:bodyDiv w:val="1"/>
      <w:marLeft w:val="0"/>
      <w:marRight w:val="0"/>
      <w:marTop w:val="0"/>
      <w:marBottom w:val="0"/>
      <w:divBdr>
        <w:top w:val="none" w:sz="0" w:space="0" w:color="auto"/>
        <w:left w:val="none" w:sz="0" w:space="0" w:color="auto"/>
        <w:bottom w:val="none" w:sz="0" w:space="0" w:color="auto"/>
        <w:right w:val="none" w:sz="0" w:space="0" w:color="auto"/>
      </w:divBdr>
    </w:div>
    <w:div w:id="1750274919">
      <w:bodyDiv w:val="1"/>
      <w:marLeft w:val="0"/>
      <w:marRight w:val="0"/>
      <w:marTop w:val="0"/>
      <w:marBottom w:val="0"/>
      <w:divBdr>
        <w:top w:val="none" w:sz="0" w:space="0" w:color="auto"/>
        <w:left w:val="none" w:sz="0" w:space="0" w:color="auto"/>
        <w:bottom w:val="none" w:sz="0" w:space="0" w:color="auto"/>
        <w:right w:val="none" w:sz="0" w:space="0" w:color="auto"/>
      </w:divBdr>
    </w:div>
    <w:div w:id="1766726028">
      <w:bodyDiv w:val="1"/>
      <w:marLeft w:val="0"/>
      <w:marRight w:val="0"/>
      <w:marTop w:val="0"/>
      <w:marBottom w:val="0"/>
      <w:divBdr>
        <w:top w:val="none" w:sz="0" w:space="0" w:color="auto"/>
        <w:left w:val="none" w:sz="0" w:space="0" w:color="auto"/>
        <w:bottom w:val="none" w:sz="0" w:space="0" w:color="auto"/>
        <w:right w:val="none" w:sz="0" w:space="0" w:color="auto"/>
      </w:divBdr>
    </w:div>
    <w:div w:id="1778714085">
      <w:bodyDiv w:val="1"/>
      <w:marLeft w:val="0"/>
      <w:marRight w:val="0"/>
      <w:marTop w:val="0"/>
      <w:marBottom w:val="0"/>
      <w:divBdr>
        <w:top w:val="none" w:sz="0" w:space="0" w:color="auto"/>
        <w:left w:val="none" w:sz="0" w:space="0" w:color="auto"/>
        <w:bottom w:val="none" w:sz="0" w:space="0" w:color="auto"/>
        <w:right w:val="none" w:sz="0" w:space="0" w:color="auto"/>
      </w:divBdr>
    </w:div>
    <w:div w:id="1789740895">
      <w:bodyDiv w:val="1"/>
      <w:marLeft w:val="0"/>
      <w:marRight w:val="0"/>
      <w:marTop w:val="0"/>
      <w:marBottom w:val="0"/>
      <w:divBdr>
        <w:top w:val="none" w:sz="0" w:space="0" w:color="auto"/>
        <w:left w:val="none" w:sz="0" w:space="0" w:color="auto"/>
        <w:bottom w:val="none" w:sz="0" w:space="0" w:color="auto"/>
        <w:right w:val="none" w:sz="0" w:space="0" w:color="auto"/>
      </w:divBdr>
    </w:div>
    <w:div w:id="1808820478">
      <w:bodyDiv w:val="1"/>
      <w:marLeft w:val="0"/>
      <w:marRight w:val="0"/>
      <w:marTop w:val="0"/>
      <w:marBottom w:val="0"/>
      <w:divBdr>
        <w:top w:val="none" w:sz="0" w:space="0" w:color="auto"/>
        <w:left w:val="none" w:sz="0" w:space="0" w:color="auto"/>
        <w:bottom w:val="none" w:sz="0" w:space="0" w:color="auto"/>
        <w:right w:val="none" w:sz="0" w:space="0" w:color="auto"/>
      </w:divBdr>
    </w:div>
    <w:div w:id="1828672529">
      <w:bodyDiv w:val="1"/>
      <w:marLeft w:val="0"/>
      <w:marRight w:val="0"/>
      <w:marTop w:val="0"/>
      <w:marBottom w:val="0"/>
      <w:divBdr>
        <w:top w:val="none" w:sz="0" w:space="0" w:color="auto"/>
        <w:left w:val="none" w:sz="0" w:space="0" w:color="auto"/>
        <w:bottom w:val="none" w:sz="0" w:space="0" w:color="auto"/>
        <w:right w:val="none" w:sz="0" w:space="0" w:color="auto"/>
      </w:divBdr>
    </w:div>
    <w:div w:id="1854831476">
      <w:bodyDiv w:val="1"/>
      <w:marLeft w:val="0"/>
      <w:marRight w:val="0"/>
      <w:marTop w:val="0"/>
      <w:marBottom w:val="0"/>
      <w:divBdr>
        <w:top w:val="none" w:sz="0" w:space="0" w:color="auto"/>
        <w:left w:val="none" w:sz="0" w:space="0" w:color="auto"/>
        <w:bottom w:val="none" w:sz="0" w:space="0" w:color="auto"/>
        <w:right w:val="none" w:sz="0" w:space="0" w:color="auto"/>
      </w:divBdr>
    </w:div>
    <w:div w:id="1855342534">
      <w:bodyDiv w:val="1"/>
      <w:marLeft w:val="0"/>
      <w:marRight w:val="0"/>
      <w:marTop w:val="0"/>
      <w:marBottom w:val="0"/>
      <w:divBdr>
        <w:top w:val="none" w:sz="0" w:space="0" w:color="auto"/>
        <w:left w:val="none" w:sz="0" w:space="0" w:color="auto"/>
        <w:bottom w:val="none" w:sz="0" w:space="0" w:color="auto"/>
        <w:right w:val="none" w:sz="0" w:space="0" w:color="auto"/>
      </w:divBdr>
    </w:div>
    <w:div w:id="1869250324">
      <w:bodyDiv w:val="1"/>
      <w:marLeft w:val="0"/>
      <w:marRight w:val="0"/>
      <w:marTop w:val="0"/>
      <w:marBottom w:val="0"/>
      <w:divBdr>
        <w:top w:val="none" w:sz="0" w:space="0" w:color="auto"/>
        <w:left w:val="none" w:sz="0" w:space="0" w:color="auto"/>
        <w:bottom w:val="none" w:sz="0" w:space="0" w:color="auto"/>
        <w:right w:val="none" w:sz="0" w:space="0" w:color="auto"/>
      </w:divBdr>
    </w:div>
    <w:div w:id="1871259728">
      <w:bodyDiv w:val="1"/>
      <w:marLeft w:val="0"/>
      <w:marRight w:val="0"/>
      <w:marTop w:val="0"/>
      <w:marBottom w:val="0"/>
      <w:divBdr>
        <w:top w:val="none" w:sz="0" w:space="0" w:color="auto"/>
        <w:left w:val="none" w:sz="0" w:space="0" w:color="auto"/>
        <w:bottom w:val="none" w:sz="0" w:space="0" w:color="auto"/>
        <w:right w:val="none" w:sz="0" w:space="0" w:color="auto"/>
      </w:divBdr>
    </w:div>
    <w:div w:id="1889872522">
      <w:bodyDiv w:val="1"/>
      <w:marLeft w:val="0"/>
      <w:marRight w:val="0"/>
      <w:marTop w:val="0"/>
      <w:marBottom w:val="0"/>
      <w:divBdr>
        <w:top w:val="none" w:sz="0" w:space="0" w:color="auto"/>
        <w:left w:val="none" w:sz="0" w:space="0" w:color="auto"/>
        <w:bottom w:val="none" w:sz="0" w:space="0" w:color="auto"/>
        <w:right w:val="none" w:sz="0" w:space="0" w:color="auto"/>
      </w:divBdr>
    </w:div>
    <w:div w:id="1900819686">
      <w:bodyDiv w:val="1"/>
      <w:marLeft w:val="0"/>
      <w:marRight w:val="0"/>
      <w:marTop w:val="0"/>
      <w:marBottom w:val="0"/>
      <w:divBdr>
        <w:top w:val="none" w:sz="0" w:space="0" w:color="auto"/>
        <w:left w:val="none" w:sz="0" w:space="0" w:color="auto"/>
        <w:bottom w:val="none" w:sz="0" w:space="0" w:color="auto"/>
        <w:right w:val="none" w:sz="0" w:space="0" w:color="auto"/>
      </w:divBdr>
    </w:div>
    <w:div w:id="1909607266">
      <w:bodyDiv w:val="1"/>
      <w:marLeft w:val="0"/>
      <w:marRight w:val="0"/>
      <w:marTop w:val="0"/>
      <w:marBottom w:val="0"/>
      <w:divBdr>
        <w:top w:val="none" w:sz="0" w:space="0" w:color="auto"/>
        <w:left w:val="none" w:sz="0" w:space="0" w:color="auto"/>
        <w:bottom w:val="none" w:sz="0" w:space="0" w:color="auto"/>
        <w:right w:val="none" w:sz="0" w:space="0" w:color="auto"/>
      </w:divBdr>
    </w:div>
    <w:div w:id="1912038917">
      <w:bodyDiv w:val="1"/>
      <w:marLeft w:val="0"/>
      <w:marRight w:val="0"/>
      <w:marTop w:val="0"/>
      <w:marBottom w:val="0"/>
      <w:divBdr>
        <w:top w:val="none" w:sz="0" w:space="0" w:color="auto"/>
        <w:left w:val="none" w:sz="0" w:space="0" w:color="auto"/>
        <w:bottom w:val="none" w:sz="0" w:space="0" w:color="auto"/>
        <w:right w:val="none" w:sz="0" w:space="0" w:color="auto"/>
      </w:divBdr>
    </w:div>
    <w:div w:id="1916166825">
      <w:bodyDiv w:val="1"/>
      <w:marLeft w:val="0"/>
      <w:marRight w:val="0"/>
      <w:marTop w:val="0"/>
      <w:marBottom w:val="0"/>
      <w:divBdr>
        <w:top w:val="none" w:sz="0" w:space="0" w:color="auto"/>
        <w:left w:val="none" w:sz="0" w:space="0" w:color="auto"/>
        <w:bottom w:val="none" w:sz="0" w:space="0" w:color="auto"/>
        <w:right w:val="none" w:sz="0" w:space="0" w:color="auto"/>
      </w:divBdr>
    </w:div>
    <w:div w:id="1920822574">
      <w:bodyDiv w:val="1"/>
      <w:marLeft w:val="0"/>
      <w:marRight w:val="0"/>
      <w:marTop w:val="0"/>
      <w:marBottom w:val="0"/>
      <w:divBdr>
        <w:top w:val="none" w:sz="0" w:space="0" w:color="auto"/>
        <w:left w:val="none" w:sz="0" w:space="0" w:color="auto"/>
        <w:bottom w:val="none" w:sz="0" w:space="0" w:color="auto"/>
        <w:right w:val="none" w:sz="0" w:space="0" w:color="auto"/>
      </w:divBdr>
    </w:div>
    <w:div w:id="1937975035">
      <w:bodyDiv w:val="1"/>
      <w:marLeft w:val="0"/>
      <w:marRight w:val="0"/>
      <w:marTop w:val="0"/>
      <w:marBottom w:val="0"/>
      <w:divBdr>
        <w:top w:val="none" w:sz="0" w:space="0" w:color="auto"/>
        <w:left w:val="none" w:sz="0" w:space="0" w:color="auto"/>
        <w:bottom w:val="none" w:sz="0" w:space="0" w:color="auto"/>
        <w:right w:val="none" w:sz="0" w:space="0" w:color="auto"/>
      </w:divBdr>
    </w:div>
    <w:div w:id="1947536779">
      <w:bodyDiv w:val="1"/>
      <w:marLeft w:val="0"/>
      <w:marRight w:val="0"/>
      <w:marTop w:val="0"/>
      <w:marBottom w:val="0"/>
      <w:divBdr>
        <w:top w:val="none" w:sz="0" w:space="0" w:color="auto"/>
        <w:left w:val="none" w:sz="0" w:space="0" w:color="auto"/>
        <w:bottom w:val="none" w:sz="0" w:space="0" w:color="auto"/>
        <w:right w:val="none" w:sz="0" w:space="0" w:color="auto"/>
      </w:divBdr>
    </w:div>
    <w:div w:id="1970043818">
      <w:bodyDiv w:val="1"/>
      <w:marLeft w:val="0"/>
      <w:marRight w:val="0"/>
      <w:marTop w:val="0"/>
      <w:marBottom w:val="0"/>
      <w:divBdr>
        <w:top w:val="none" w:sz="0" w:space="0" w:color="auto"/>
        <w:left w:val="none" w:sz="0" w:space="0" w:color="auto"/>
        <w:bottom w:val="none" w:sz="0" w:space="0" w:color="auto"/>
        <w:right w:val="none" w:sz="0" w:space="0" w:color="auto"/>
      </w:divBdr>
    </w:div>
    <w:div w:id="1975137549">
      <w:bodyDiv w:val="1"/>
      <w:marLeft w:val="0"/>
      <w:marRight w:val="0"/>
      <w:marTop w:val="0"/>
      <w:marBottom w:val="0"/>
      <w:divBdr>
        <w:top w:val="none" w:sz="0" w:space="0" w:color="auto"/>
        <w:left w:val="none" w:sz="0" w:space="0" w:color="auto"/>
        <w:bottom w:val="none" w:sz="0" w:space="0" w:color="auto"/>
        <w:right w:val="none" w:sz="0" w:space="0" w:color="auto"/>
      </w:divBdr>
    </w:div>
    <w:div w:id="1979915154">
      <w:bodyDiv w:val="1"/>
      <w:marLeft w:val="0"/>
      <w:marRight w:val="0"/>
      <w:marTop w:val="0"/>
      <w:marBottom w:val="0"/>
      <w:divBdr>
        <w:top w:val="none" w:sz="0" w:space="0" w:color="auto"/>
        <w:left w:val="none" w:sz="0" w:space="0" w:color="auto"/>
        <w:bottom w:val="none" w:sz="0" w:space="0" w:color="auto"/>
        <w:right w:val="none" w:sz="0" w:space="0" w:color="auto"/>
      </w:divBdr>
    </w:div>
    <w:div w:id="2010936000">
      <w:bodyDiv w:val="1"/>
      <w:marLeft w:val="0"/>
      <w:marRight w:val="0"/>
      <w:marTop w:val="0"/>
      <w:marBottom w:val="0"/>
      <w:divBdr>
        <w:top w:val="none" w:sz="0" w:space="0" w:color="auto"/>
        <w:left w:val="none" w:sz="0" w:space="0" w:color="auto"/>
        <w:bottom w:val="none" w:sz="0" w:space="0" w:color="auto"/>
        <w:right w:val="none" w:sz="0" w:space="0" w:color="auto"/>
      </w:divBdr>
    </w:div>
    <w:div w:id="2027323090">
      <w:bodyDiv w:val="1"/>
      <w:marLeft w:val="0"/>
      <w:marRight w:val="0"/>
      <w:marTop w:val="0"/>
      <w:marBottom w:val="0"/>
      <w:divBdr>
        <w:top w:val="none" w:sz="0" w:space="0" w:color="auto"/>
        <w:left w:val="none" w:sz="0" w:space="0" w:color="auto"/>
        <w:bottom w:val="none" w:sz="0" w:space="0" w:color="auto"/>
        <w:right w:val="none" w:sz="0" w:space="0" w:color="auto"/>
      </w:divBdr>
    </w:div>
    <w:div w:id="2034838824">
      <w:bodyDiv w:val="1"/>
      <w:marLeft w:val="0"/>
      <w:marRight w:val="0"/>
      <w:marTop w:val="0"/>
      <w:marBottom w:val="0"/>
      <w:divBdr>
        <w:top w:val="none" w:sz="0" w:space="0" w:color="auto"/>
        <w:left w:val="none" w:sz="0" w:space="0" w:color="auto"/>
        <w:bottom w:val="none" w:sz="0" w:space="0" w:color="auto"/>
        <w:right w:val="none" w:sz="0" w:space="0" w:color="auto"/>
      </w:divBdr>
    </w:div>
    <w:div w:id="2049332580">
      <w:bodyDiv w:val="1"/>
      <w:marLeft w:val="0"/>
      <w:marRight w:val="0"/>
      <w:marTop w:val="0"/>
      <w:marBottom w:val="0"/>
      <w:divBdr>
        <w:top w:val="none" w:sz="0" w:space="0" w:color="auto"/>
        <w:left w:val="none" w:sz="0" w:space="0" w:color="auto"/>
        <w:bottom w:val="none" w:sz="0" w:space="0" w:color="auto"/>
        <w:right w:val="none" w:sz="0" w:space="0" w:color="auto"/>
      </w:divBdr>
    </w:div>
    <w:div w:id="2050378842">
      <w:bodyDiv w:val="1"/>
      <w:marLeft w:val="0"/>
      <w:marRight w:val="0"/>
      <w:marTop w:val="0"/>
      <w:marBottom w:val="0"/>
      <w:divBdr>
        <w:top w:val="none" w:sz="0" w:space="0" w:color="auto"/>
        <w:left w:val="none" w:sz="0" w:space="0" w:color="auto"/>
        <w:bottom w:val="none" w:sz="0" w:space="0" w:color="auto"/>
        <w:right w:val="none" w:sz="0" w:space="0" w:color="auto"/>
      </w:divBdr>
    </w:div>
    <w:div w:id="2084178190">
      <w:bodyDiv w:val="1"/>
      <w:marLeft w:val="0"/>
      <w:marRight w:val="0"/>
      <w:marTop w:val="0"/>
      <w:marBottom w:val="0"/>
      <w:divBdr>
        <w:top w:val="none" w:sz="0" w:space="0" w:color="auto"/>
        <w:left w:val="none" w:sz="0" w:space="0" w:color="auto"/>
        <w:bottom w:val="none" w:sz="0" w:space="0" w:color="auto"/>
        <w:right w:val="none" w:sz="0" w:space="0" w:color="auto"/>
      </w:divBdr>
    </w:div>
    <w:div w:id="2092510192">
      <w:bodyDiv w:val="1"/>
      <w:marLeft w:val="0"/>
      <w:marRight w:val="0"/>
      <w:marTop w:val="0"/>
      <w:marBottom w:val="0"/>
      <w:divBdr>
        <w:top w:val="none" w:sz="0" w:space="0" w:color="auto"/>
        <w:left w:val="none" w:sz="0" w:space="0" w:color="auto"/>
        <w:bottom w:val="none" w:sz="0" w:space="0" w:color="auto"/>
        <w:right w:val="none" w:sz="0" w:space="0" w:color="auto"/>
      </w:divBdr>
    </w:div>
    <w:div w:id="2102868626">
      <w:bodyDiv w:val="1"/>
      <w:marLeft w:val="0"/>
      <w:marRight w:val="0"/>
      <w:marTop w:val="0"/>
      <w:marBottom w:val="0"/>
      <w:divBdr>
        <w:top w:val="none" w:sz="0" w:space="0" w:color="auto"/>
        <w:left w:val="none" w:sz="0" w:space="0" w:color="auto"/>
        <w:bottom w:val="none" w:sz="0" w:space="0" w:color="auto"/>
        <w:right w:val="none" w:sz="0" w:space="0" w:color="auto"/>
      </w:divBdr>
    </w:div>
    <w:div w:id="2109422305">
      <w:bodyDiv w:val="1"/>
      <w:marLeft w:val="0"/>
      <w:marRight w:val="0"/>
      <w:marTop w:val="0"/>
      <w:marBottom w:val="0"/>
      <w:divBdr>
        <w:top w:val="none" w:sz="0" w:space="0" w:color="auto"/>
        <w:left w:val="none" w:sz="0" w:space="0" w:color="auto"/>
        <w:bottom w:val="none" w:sz="0" w:space="0" w:color="auto"/>
        <w:right w:val="none" w:sz="0" w:space="0" w:color="auto"/>
      </w:divBdr>
    </w:div>
    <w:div w:id="2123962360">
      <w:bodyDiv w:val="1"/>
      <w:marLeft w:val="0"/>
      <w:marRight w:val="0"/>
      <w:marTop w:val="0"/>
      <w:marBottom w:val="0"/>
      <w:divBdr>
        <w:top w:val="none" w:sz="0" w:space="0" w:color="auto"/>
        <w:left w:val="none" w:sz="0" w:space="0" w:color="auto"/>
        <w:bottom w:val="none" w:sz="0" w:space="0" w:color="auto"/>
        <w:right w:val="none" w:sz="0" w:space="0" w:color="auto"/>
      </w:divBdr>
      <w:divsChild>
        <w:div w:id="14968247">
          <w:marLeft w:val="0"/>
          <w:marRight w:val="0"/>
          <w:marTop w:val="0"/>
          <w:marBottom w:val="0"/>
          <w:divBdr>
            <w:top w:val="none" w:sz="0" w:space="0" w:color="auto"/>
            <w:left w:val="none" w:sz="0" w:space="0" w:color="auto"/>
            <w:bottom w:val="none" w:sz="0" w:space="0" w:color="auto"/>
            <w:right w:val="none" w:sz="0" w:space="0" w:color="auto"/>
          </w:divBdr>
        </w:div>
        <w:div w:id="919366390">
          <w:marLeft w:val="0"/>
          <w:marRight w:val="0"/>
          <w:marTop w:val="0"/>
          <w:marBottom w:val="0"/>
          <w:divBdr>
            <w:top w:val="none" w:sz="0" w:space="0" w:color="auto"/>
            <w:left w:val="none" w:sz="0" w:space="0" w:color="auto"/>
            <w:bottom w:val="none" w:sz="0" w:space="0" w:color="auto"/>
            <w:right w:val="none" w:sz="0" w:space="0" w:color="auto"/>
          </w:divBdr>
        </w:div>
        <w:div w:id="31078739">
          <w:marLeft w:val="0"/>
          <w:marRight w:val="0"/>
          <w:marTop w:val="0"/>
          <w:marBottom w:val="0"/>
          <w:divBdr>
            <w:top w:val="none" w:sz="0" w:space="0" w:color="auto"/>
            <w:left w:val="none" w:sz="0" w:space="0" w:color="auto"/>
            <w:bottom w:val="none" w:sz="0" w:space="0" w:color="auto"/>
            <w:right w:val="none" w:sz="0" w:space="0" w:color="auto"/>
          </w:divBdr>
        </w:div>
        <w:div w:id="948896462">
          <w:marLeft w:val="0"/>
          <w:marRight w:val="0"/>
          <w:marTop w:val="0"/>
          <w:marBottom w:val="0"/>
          <w:divBdr>
            <w:top w:val="none" w:sz="0" w:space="0" w:color="auto"/>
            <w:left w:val="none" w:sz="0" w:space="0" w:color="auto"/>
            <w:bottom w:val="none" w:sz="0" w:space="0" w:color="auto"/>
            <w:right w:val="none" w:sz="0" w:space="0" w:color="auto"/>
          </w:divBdr>
        </w:div>
        <w:div w:id="760876601">
          <w:marLeft w:val="0"/>
          <w:marRight w:val="0"/>
          <w:marTop w:val="0"/>
          <w:marBottom w:val="0"/>
          <w:divBdr>
            <w:top w:val="none" w:sz="0" w:space="0" w:color="auto"/>
            <w:left w:val="none" w:sz="0" w:space="0" w:color="auto"/>
            <w:bottom w:val="none" w:sz="0" w:space="0" w:color="auto"/>
            <w:right w:val="none" w:sz="0" w:space="0" w:color="auto"/>
          </w:divBdr>
        </w:div>
        <w:div w:id="762451792">
          <w:marLeft w:val="0"/>
          <w:marRight w:val="0"/>
          <w:marTop w:val="0"/>
          <w:marBottom w:val="0"/>
          <w:divBdr>
            <w:top w:val="none" w:sz="0" w:space="0" w:color="auto"/>
            <w:left w:val="none" w:sz="0" w:space="0" w:color="auto"/>
            <w:bottom w:val="none" w:sz="0" w:space="0" w:color="auto"/>
            <w:right w:val="none" w:sz="0" w:space="0" w:color="auto"/>
          </w:divBdr>
        </w:div>
        <w:div w:id="2035232975">
          <w:marLeft w:val="0"/>
          <w:marRight w:val="0"/>
          <w:marTop w:val="0"/>
          <w:marBottom w:val="0"/>
          <w:divBdr>
            <w:top w:val="none" w:sz="0" w:space="0" w:color="auto"/>
            <w:left w:val="none" w:sz="0" w:space="0" w:color="auto"/>
            <w:bottom w:val="none" w:sz="0" w:space="0" w:color="auto"/>
            <w:right w:val="none" w:sz="0" w:space="0" w:color="auto"/>
          </w:divBdr>
        </w:div>
        <w:div w:id="97146224">
          <w:marLeft w:val="0"/>
          <w:marRight w:val="0"/>
          <w:marTop w:val="0"/>
          <w:marBottom w:val="0"/>
          <w:divBdr>
            <w:top w:val="none" w:sz="0" w:space="0" w:color="auto"/>
            <w:left w:val="none" w:sz="0" w:space="0" w:color="auto"/>
            <w:bottom w:val="none" w:sz="0" w:space="0" w:color="auto"/>
            <w:right w:val="none" w:sz="0" w:space="0" w:color="auto"/>
          </w:divBdr>
        </w:div>
        <w:div w:id="965620763">
          <w:marLeft w:val="0"/>
          <w:marRight w:val="0"/>
          <w:marTop w:val="0"/>
          <w:marBottom w:val="0"/>
          <w:divBdr>
            <w:top w:val="none" w:sz="0" w:space="0" w:color="auto"/>
            <w:left w:val="none" w:sz="0" w:space="0" w:color="auto"/>
            <w:bottom w:val="none" w:sz="0" w:space="0" w:color="auto"/>
            <w:right w:val="none" w:sz="0" w:space="0" w:color="auto"/>
          </w:divBdr>
        </w:div>
        <w:div w:id="250815723">
          <w:marLeft w:val="0"/>
          <w:marRight w:val="0"/>
          <w:marTop w:val="0"/>
          <w:marBottom w:val="0"/>
          <w:divBdr>
            <w:top w:val="none" w:sz="0" w:space="0" w:color="auto"/>
            <w:left w:val="none" w:sz="0" w:space="0" w:color="auto"/>
            <w:bottom w:val="none" w:sz="0" w:space="0" w:color="auto"/>
            <w:right w:val="none" w:sz="0" w:space="0" w:color="auto"/>
          </w:divBdr>
        </w:div>
        <w:div w:id="1759643271">
          <w:marLeft w:val="0"/>
          <w:marRight w:val="0"/>
          <w:marTop w:val="0"/>
          <w:marBottom w:val="0"/>
          <w:divBdr>
            <w:top w:val="none" w:sz="0" w:space="0" w:color="auto"/>
            <w:left w:val="none" w:sz="0" w:space="0" w:color="auto"/>
            <w:bottom w:val="none" w:sz="0" w:space="0" w:color="auto"/>
            <w:right w:val="none" w:sz="0" w:space="0" w:color="auto"/>
          </w:divBdr>
        </w:div>
        <w:div w:id="2128964992">
          <w:marLeft w:val="0"/>
          <w:marRight w:val="0"/>
          <w:marTop w:val="0"/>
          <w:marBottom w:val="0"/>
          <w:divBdr>
            <w:top w:val="none" w:sz="0" w:space="0" w:color="auto"/>
            <w:left w:val="none" w:sz="0" w:space="0" w:color="auto"/>
            <w:bottom w:val="none" w:sz="0" w:space="0" w:color="auto"/>
            <w:right w:val="none" w:sz="0" w:space="0" w:color="auto"/>
          </w:divBdr>
        </w:div>
        <w:div w:id="2133816158">
          <w:marLeft w:val="0"/>
          <w:marRight w:val="0"/>
          <w:marTop w:val="0"/>
          <w:marBottom w:val="0"/>
          <w:divBdr>
            <w:top w:val="none" w:sz="0" w:space="0" w:color="auto"/>
            <w:left w:val="none" w:sz="0" w:space="0" w:color="auto"/>
            <w:bottom w:val="none" w:sz="0" w:space="0" w:color="auto"/>
            <w:right w:val="none" w:sz="0" w:space="0" w:color="auto"/>
          </w:divBdr>
        </w:div>
      </w:divsChild>
    </w:div>
    <w:div w:id="2129079969">
      <w:bodyDiv w:val="1"/>
      <w:marLeft w:val="0"/>
      <w:marRight w:val="0"/>
      <w:marTop w:val="0"/>
      <w:marBottom w:val="0"/>
      <w:divBdr>
        <w:top w:val="none" w:sz="0" w:space="0" w:color="auto"/>
        <w:left w:val="none" w:sz="0" w:space="0" w:color="auto"/>
        <w:bottom w:val="none" w:sz="0" w:space="0" w:color="auto"/>
        <w:right w:val="none" w:sz="0" w:space="0" w:color="auto"/>
      </w:divBdr>
    </w:div>
    <w:div w:id="2129732812">
      <w:bodyDiv w:val="1"/>
      <w:marLeft w:val="0"/>
      <w:marRight w:val="0"/>
      <w:marTop w:val="0"/>
      <w:marBottom w:val="0"/>
      <w:divBdr>
        <w:top w:val="none" w:sz="0" w:space="0" w:color="auto"/>
        <w:left w:val="none" w:sz="0" w:space="0" w:color="auto"/>
        <w:bottom w:val="none" w:sz="0" w:space="0" w:color="auto"/>
        <w:right w:val="none" w:sz="0" w:space="0" w:color="auto"/>
      </w:divBdr>
    </w:div>
    <w:div w:id="2138795449">
      <w:bodyDiv w:val="1"/>
      <w:marLeft w:val="0"/>
      <w:marRight w:val="0"/>
      <w:marTop w:val="0"/>
      <w:marBottom w:val="0"/>
      <w:divBdr>
        <w:top w:val="none" w:sz="0" w:space="0" w:color="auto"/>
        <w:left w:val="none" w:sz="0" w:space="0" w:color="auto"/>
        <w:bottom w:val="none" w:sz="0" w:space="0" w:color="auto"/>
        <w:right w:val="none" w:sz="0" w:space="0" w:color="auto"/>
      </w:divBdr>
    </w:div>
    <w:div w:id="2144274022">
      <w:bodyDiv w:val="1"/>
      <w:marLeft w:val="0"/>
      <w:marRight w:val="0"/>
      <w:marTop w:val="0"/>
      <w:marBottom w:val="0"/>
      <w:divBdr>
        <w:top w:val="none" w:sz="0" w:space="0" w:color="auto"/>
        <w:left w:val="none" w:sz="0" w:space="0" w:color="auto"/>
        <w:bottom w:val="none" w:sz="0" w:space="0" w:color="auto"/>
        <w:right w:val="none" w:sz="0" w:space="0" w:color="auto"/>
      </w:divBdr>
    </w:div>
    <w:div w:id="214600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FDB59-70A9-4526-B35C-1A95423E0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2400</TotalTime>
  <Pages>48</Pages>
  <Words>15307</Words>
  <Characters>87250</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Мария Александрёнок</cp:lastModifiedBy>
  <cp:revision>44</cp:revision>
  <cp:lastPrinted>2017-02-23T08:53:00Z</cp:lastPrinted>
  <dcterms:created xsi:type="dcterms:W3CDTF">2017-02-04T13:04:00Z</dcterms:created>
  <dcterms:modified xsi:type="dcterms:W3CDTF">2017-03-14T11:47:00Z</dcterms:modified>
</cp:coreProperties>
</file>